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73EA0" w14:textId="7FE78606" w:rsidR="003229E4" w:rsidRDefault="78CE0F46" w:rsidP="0063551E">
      <w:pPr>
        <w:jc w:val="center"/>
        <w:rPr>
          <w:rFonts w:asciiTheme="minorHAnsi" w:hAnsiTheme="minorHAnsi" w:cstheme="minorBidi"/>
        </w:rPr>
      </w:pPr>
      <w:r w:rsidRPr="78CE0F46">
        <w:rPr>
          <w:rFonts w:ascii="Arial" w:hAnsi="Arial" w:cs="Arial"/>
          <w:b/>
          <w:bCs/>
          <w:sz w:val="28"/>
          <w:szCs w:val="28"/>
        </w:rPr>
        <w:t xml:space="preserve"> </w:t>
      </w:r>
    </w:p>
    <w:p w14:paraId="7988FBBB" w14:textId="77777777" w:rsidR="003229E4" w:rsidRDefault="003229E4">
      <w:pPr>
        <w:spacing w:after="160" w:line="259" w:lineRule="auto"/>
        <w:rPr>
          <w:rFonts w:asciiTheme="minorHAnsi" w:hAnsiTheme="minorHAnsi" w:cstheme="minorBidi"/>
          <w:b/>
          <w:sz w:val="22"/>
          <w:szCs w:val="20"/>
        </w:rPr>
      </w:pPr>
      <w:r>
        <w:rPr>
          <w:rFonts w:asciiTheme="minorHAnsi" w:hAnsiTheme="minorHAnsi" w:cstheme="minorBidi"/>
        </w:rPr>
        <w:br w:type="page"/>
      </w:r>
    </w:p>
    <w:p w14:paraId="233C041B" w14:textId="306A4FED" w:rsidR="003C6A90" w:rsidRDefault="020B7FBC" w:rsidP="020B7FBC">
      <w:pPr>
        <w:pStyle w:val="MetaAuthor"/>
        <w:rPr>
          <w:rFonts w:asciiTheme="minorHAnsi" w:hAnsiTheme="minorHAnsi" w:cstheme="minorBidi"/>
        </w:rPr>
      </w:pPr>
      <w:r w:rsidRPr="020B7FBC">
        <w:rPr>
          <w:rFonts w:asciiTheme="minorHAnsi" w:hAnsiTheme="minorHAnsi" w:cstheme="minorBidi"/>
        </w:rPr>
        <w:lastRenderedPageBreak/>
        <w:t>INFORMATION SERVICES</w:t>
      </w:r>
    </w:p>
    <w:p w14:paraId="79682090" w14:textId="75F23FA0" w:rsidR="00431A78" w:rsidRDefault="00431A78" w:rsidP="16595C73">
      <w:pPr>
        <w:pStyle w:val="MetaAuthor"/>
        <w:rPr>
          <w:rFonts w:asciiTheme="minorHAnsi" w:hAnsiTheme="minorHAnsi" w:cstheme="minorBidi"/>
        </w:rPr>
      </w:pPr>
      <w:r>
        <w:rPr>
          <w:rFonts w:asciiTheme="minorHAnsi" w:hAnsiTheme="minorHAnsi" w:cstheme="minorBidi"/>
        </w:rPr>
        <w:t>LIBRARY ANNUAL REVIEW</w:t>
      </w:r>
    </w:p>
    <w:p w14:paraId="1851E056" w14:textId="08B2D698" w:rsidR="00C0351A" w:rsidRDefault="00C0351A" w:rsidP="16595C73">
      <w:pPr>
        <w:pStyle w:val="MetaAuthor"/>
        <w:rPr>
          <w:rFonts w:asciiTheme="minorHAnsi" w:hAnsiTheme="minorHAnsi" w:cstheme="minorBidi"/>
        </w:rPr>
      </w:pPr>
      <w:r>
        <w:rPr>
          <w:rFonts w:asciiTheme="minorHAnsi" w:hAnsiTheme="minorHAnsi" w:cstheme="minorBidi"/>
        </w:rPr>
        <w:t xml:space="preserve"> 2018-19</w:t>
      </w:r>
    </w:p>
    <w:p w14:paraId="73F3C596" w14:textId="08B2D698" w:rsidR="005D07A0" w:rsidRPr="00F76D5E" w:rsidRDefault="16595C73" w:rsidP="00F76D5E">
      <w:pPr>
        <w:pStyle w:val="MetaAuthor"/>
        <w:rPr>
          <w:rFonts w:asciiTheme="minorHAnsi" w:hAnsiTheme="minorHAnsi" w:cstheme="minorBidi"/>
        </w:rPr>
      </w:pPr>
      <w:r w:rsidRPr="16595C73">
        <w:rPr>
          <w:rFonts w:asciiTheme="minorHAnsi" w:hAnsiTheme="minorHAnsi" w:cstheme="minorBidi"/>
        </w:rPr>
        <w:t>Susan Ashworth</w:t>
      </w:r>
      <w:r w:rsidR="008728DE">
        <w:br/>
      </w:r>
      <w:r w:rsidRPr="16595C73">
        <w:rPr>
          <w:rFonts w:asciiTheme="minorHAnsi" w:hAnsiTheme="minorHAnsi" w:cstheme="minorBidi"/>
        </w:rPr>
        <w:t>Executive Director, Information Services</w:t>
      </w:r>
    </w:p>
    <w:p w14:paraId="665C26FC" w14:textId="3C57D313" w:rsidR="008728DE" w:rsidRPr="006F450A" w:rsidRDefault="16595C73" w:rsidP="00B006FE">
      <w:pPr>
        <w:pStyle w:val="NoSpacing"/>
        <w:jc w:val="center"/>
        <w:rPr>
          <w:b/>
          <w:bCs/>
        </w:rPr>
      </w:pPr>
      <w:r w:rsidRPr="006F450A">
        <w:rPr>
          <w:b/>
          <w:bCs/>
        </w:rPr>
        <w:t>Martina McChrystal</w:t>
      </w:r>
    </w:p>
    <w:p w14:paraId="1EF51C0D" w14:textId="538C53E9" w:rsidR="008728DE" w:rsidRPr="006F450A" w:rsidRDefault="3CB22E17" w:rsidP="00B006FE">
      <w:pPr>
        <w:pStyle w:val="NoSpacing"/>
        <w:jc w:val="center"/>
        <w:rPr>
          <w:rFonts w:cstheme="minorHAnsi"/>
          <w:b/>
          <w:bCs/>
        </w:rPr>
      </w:pPr>
      <w:r w:rsidRPr="3CB22E17">
        <w:rPr>
          <w:b/>
          <w:bCs/>
        </w:rPr>
        <w:t>Director of Library Services</w:t>
      </w:r>
    </w:p>
    <w:p w14:paraId="2872BDD5" w14:textId="20473419" w:rsidR="008728DE" w:rsidRPr="002C6270" w:rsidRDefault="008728DE" w:rsidP="00916A0F">
      <w:pPr>
        <w:jc w:val="center"/>
        <w:rPr>
          <w:rFonts w:asciiTheme="minorHAnsi" w:hAnsiTheme="minorHAnsi" w:cstheme="minorHAnsi"/>
        </w:rPr>
      </w:pPr>
    </w:p>
    <w:p w14:paraId="5E9AC9C8" w14:textId="462F5009" w:rsidR="4A3AF909" w:rsidRPr="008509A4" w:rsidRDefault="008728DE" w:rsidP="00916A0F">
      <w:pPr>
        <w:pStyle w:val="SectHead1"/>
        <w:ind w:left="0" w:firstLine="0"/>
        <w:rPr>
          <w:rFonts w:asciiTheme="minorHAnsi" w:eastAsiaTheme="majorEastAsia" w:hAnsiTheme="minorHAnsi" w:cstheme="minorBidi"/>
          <w:sz w:val="28"/>
          <w:szCs w:val="28"/>
        </w:rPr>
      </w:pPr>
      <w:r w:rsidRPr="3C0B3DCE">
        <w:rPr>
          <w:rFonts w:asciiTheme="minorHAnsi" w:eastAsiaTheme="majorEastAsia" w:hAnsiTheme="minorHAnsi" w:cstheme="minorBidi"/>
          <w:sz w:val="28"/>
          <w:szCs w:val="28"/>
        </w:rPr>
        <w:t>C</w:t>
      </w:r>
      <w:r w:rsidR="43CDBD58" w:rsidRPr="3C0B3DCE">
        <w:rPr>
          <w:rFonts w:asciiTheme="minorHAnsi" w:eastAsiaTheme="majorEastAsia" w:hAnsiTheme="minorHAnsi" w:cstheme="minorBidi"/>
          <w:sz w:val="28"/>
          <w:szCs w:val="28"/>
        </w:rPr>
        <w:t xml:space="preserve">ontext and </w:t>
      </w:r>
      <w:r w:rsidR="3C0B3DCE" w:rsidRPr="3C0B3DCE">
        <w:rPr>
          <w:rFonts w:asciiTheme="minorHAnsi" w:eastAsiaTheme="majorEastAsia" w:hAnsiTheme="minorHAnsi" w:cstheme="minorBidi"/>
          <w:sz w:val="28"/>
          <w:szCs w:val="28"/>
        </w:rPr>
        <w:t>Backgroun</w:t>
      </w:r>
      <w:r w:rsidR="00181006">
        <w:rPr>
          <w:rFonts w:asciiTheme="minorHAnsi" w:eastAsiaTheme="majorEastAsia" w:hAnsiTheme="minorHAnsi" w:cstheme="minorBidi"/>
          <w:sz w:val="28"/>
          <w:szCs w:val="28"/>
        </w:rPr>
        <w:t>d</w:t>
      </w:r>
    </w:p>
    <w:p w14:paraId="2787A8A4" w14:textId="6F9B1B6A" w:rsidR="4A3AF909" w:rsidRPr="002C6270" w:rsidRDefault="43CDBD58" w:rsidP="00660A8B">
      <w:pPr>
        <w:spacing w:before="40" w:line="276" w:lineRule="auto"/>
        <w:rPr>
          <w:rFonts w:asciiTheme="minorHAnsi" w:eastAsiaTheme="majorEastAsia" w:hAnsiTheme="minorHAnsi" w:cstheme="minorHAnsi"/>
        </w:rPr>
      </w:pPr>
      <w:r w:rsidRPr="002C6270">
        <w:rPr>
          <w:rFonts w:asciiTheme="minorHAnsi" w:eastAsiaTheme="majorEastAsia" w:hAnsiTheme="minorHAnsi" w:cstheme="minorHAnsi"/>
        </w:rPr>
        <w:t xml:space="preserve">This report reflects the work of </w:t>
      </w:r>
      <w:r w:rsidR="00CD61CB">
        <w:rPr>
          <w:rFonts w:asciiTheme="minorHAnsi" w:eastAsiaTheme="majorEastAsia" w:hAnsiTheme="minorHAnsi" w:cstheme="minorHAnsi"/>
        </w:rPr>
        <w:t>two</w:t>
      </w:r>
      <w:r w:rsidRPr="002C6270">
        <w:rPr>
          <w:rFonts w:asciiTheme="minorHAnsi" w:eastAsiaTheme="majorEastAsia" w:hAnsiTheme="minorHAnsi" w:cstheme="minorHAnsi"/>
        </w:rPr>
        <w:t xml:space="preserve"> Directorates within Information Services, Library Services and Business Relationship Management and Engagement. This year has seen </w:t>
      </w:r>
      <w:r w:rsidR="00E37527">
        <w:rPr>
          <w:rFonts w:asciiTheme="minorHAnsi" w:eastAsiaTheme="majorEastAsia" w:hAnsiTheme="minorHAnsi" w:cstheme="minorHAnsi"/>
        </w:rPr>
        <w:t xml:space="preserve">the Library offer </w:t>
      </w:r>
      <w:r w:rsidRPr="002C6270">
        <w:rPr>
          <w:rFonts w:asciiTheme="minorHAnsi" w:eastAsiaTheme="majorEastAsia" w:hAnsiTheme="minorHAnsi" w:cstheme="minorHAnsi"/>
        </w:rPr>
        <w:t>new research opportunities</w:t>
      </w:r>
      <w:r w:rsidR="00E37527">
        <w:rPr>
          <w:rFonts w:asciiTheme="minorHAnsi" w:eastAsiaTheme="majorEastAsia" w:hAnsiTheme="minorHAnsi" w:cstheme="minorHAnsi"/>
        </w:rPr>
        <w:t xml:space="preserve"> </w:t>
      </w:r>
      <w:r w:rsidRPr="002C6270">
        <w:rPr>
          <w:rFonts w:asciiTheme="minorHAnsi" w:eastAsiaTheme="majorEastAsia" w:hAnsiTheme="minorHAnsi" w:cstheme="minorHAnsi"/>
        </w:rPr>
        <w:t xml:space="preserve">with the introduction of </w:t>
      </w:r>
      <w:r w:rsidR="001C3AB3">
        <w:rPr>
          <w:rFonts w:asciiTheme="minorHAnsi" w:eastAsiaTheme="majorEastAsia" w:hAnsiTheme="minorHAnsi" w:cstheme="minorHAnsi"/>
        </w:rPr>
        <w:t>V</w:t>
      </w:r>
      <w:r w:rsidRPr="002C6270">
        <w:rPr>
          <w:rFonts w:asciiTheme="minorHAnsi" w:eastAsiaTheme="majorEastAsia" w:hAnsiTheme="minorHAnsi" w:cstheme="minorHAnsi"/>
        </w:rPr>
        <w:t xml:space="preserve">isiting </w:t>
      </w:r>
      <w:r w:rsidR="001C3AB3">
        <w:rPr>
          <w:rFonts w:asciiTheme="minorHAnsi" w:eastAsiaTheme="majorEastAsia" w:hAnsiTheme="minorHAnsi" w:cstheme="minorHAnsi"/>
        </w:rPr>
        <w:t>F</w:t>
      </w:r>
      <w:r w:rsidRPr="002C6270">
        <w:rPr>
          <w:rFonts w:asciiTheme="minorHAnsi" w:eastAsiaTheme="majorEastAsia" w:hAnsiTheme="minorHAnsi" w:cstheme="minorHAnsi"/>
        </w:rPr>
        <w:t>ellowships</w:t>
      </w:r>
      <w:r w:rsidR="00E37527">
        <w:rPr>
          <w:rFonts w:asciiTheme="minorHAnsi" w:eastAsiaTheme="majorEastAsia" w:hAnsiTheme="minorHAnsi" w:cstheme="minorHAnsi"/>
        </w:rPr>
        <w:t>,</w:t>
      </w:r>
      <w:r w:rsidRPr="002C6270">
        <w:rPr>
          <w:rFonts w:asciiTheme="minorHAnsi" w:eastAsiaTheme="majorEastAsia" w:hAnsiTheme="minorHAnsi" w:cstheme="minorHAnsi"/>
        </w:rPr>
        <w:t xml:space="preserve"> and </w:t>
      </w:r>
      <w:r w:rsidR="00AB0F33">
        <w:rPr>
          <w:rFonts w:asciiTheme="minorHAnsi" w:eastAsiaTheme="majorEastAsia" w:hAnsiTheme="minorHAnsi" w:cstheme="minorHAnsi"/>
        </w:rPr>
        <w:t xml:space="preserve">our participation in </w:t>
      </w:r>
      <w:r w:rsidR="009A0D00" w:rsidRPr="002C6270">
        <w:rPr>
          <w:rFonts w:asciiTheme="minorHAnsi" w:eastAsiaTheme="majorEastAsia" w:hAnsiTheme="minorHAnsi" w:cstheme="minorHAnsi"/>
        </w:rPr>
        <w:t>high-profile</w:t>
      </w:r>
      <w:r w:rsidRPr="002C6270">
        <w:rPr>
          <w:rFonts w:asciiTheme="minorHAnsi" w:eastAsiaTheme="majorEastAsia" w:hAnsiTheme="minorHAnsi" w:cstheme="minorHAnsi"/>
        </w:rPr>
        <w:t xml:space="preserve"> exhibitions showcasing the University’s </w:t>
      </w:r>
      <w:r w:rsidR="001C3AB3">
        <w:rPr>
          <w:rFonts w:asciiTheme="minorHAnsi" w:eastAsiaTheme="majorEastAsia" w:hAnsiTheme="minorHAnsi" w:cstheme="minorHAnsi"/>
        </w:rPr>
        <w:t>unique and distinctive</w:t>
      </w:r>
      <w:r w:rsidRPr="002C6270">
        <w:rPr>
          <w:rFonts w:asciiTheme="minorHAnsi" w:eastAsiaTheme="majorEastAsia" w:hAnsiTheme="minorHAnsi" w:cstheme="minorHAnsi"/>
        </w:rPr>
        <w:t xml:space="preserve"> collections. Information Services have led on innovation in </w:t>
      </w:r>
      <w:r w:rsidR="00E37527">
        <w:rPr>
          <w:rFonts w:asciiTheme="minorHAnsi" w:eastAsiaTheme="majorEastAsia" w:hAnsiTheme="minorHAnsi" w:cstheme="minorHAnsi"/>
        </w:rPr>
        <w:t xml:space="preserve">support of </w:t>
      </w:r>
      <w:r w:rsidRPr="002C6270">
        <w:rPr>
          <w:rFonts w:asciiTheme="minorHAnsi" w:eastAsiaTheme="majorEastAsia" w:hAnsiTheme="minorHAnsi" w:cstheme="minorHAnsi"/>
        </w:rPr>
        <w:t>the student experience with the launch of Reach Out.</w:t>
      </w:r>
    </w:p>
    <w:p w14:paraId="468B9856" w14:textId="19A90CCD" w:rsidR="00067BC5" w:rsidRPr="008509A4" w:rsidRDefault="43CDBD58" w:rsidP="00916A0F">
      <w:pPr>
        <w:pStyle w:val="SectHead1"/>
        <w:ind w:left="0" w:firstLine="0"/>
        <w:rPr>
          <w:rFonts w:asciiTheme="minorHAnsi" w:eastAsiaTheme="majorEastAsia" w:hAnsiTheme="minorHAnsi" w:cstheme="minorBidi"/>
          <w:sz w:val="28"/>
          <w:szCs w:val="28"/>
        </w:rPr>
      </w:pPr>
      <w:r w:rsidRPr="008509A4">
        <w:rPr>
          <w:rFonts w:asciiTheme="minorHAnsi" w:eastAsiaTheme="majorEastAsia" w:hAnsiTheme="minorHAnsi" w:cstheme="minorBidi"/>
          <w:sz w:val="28"/>
          <w:szCs w:val="28"/>
        </w:rPr>
        <w:t>Maximising the value of our collections</w:t>
      </w:r>
    </w:p>
    <w:p w14:paraId="784EFC16" w14:textId="4C816A4D" w:rsidR="007560A5" w:rsidRPr="002C6270" w:rsidRDefault="43CDBD58" w:rsidP="7A6B93BE">
      <w:pPr>
        <w:pStyle w:val="SectText2"/>
        <w:spacing w:line="276" w:lineRule="auto"/>
        <w:ind w:left="0"/>
        <w:jc w:val="left"/>
        <w:rPr>
          <w:rFonts w:asciiTheme="minorHAnsi" w:eastAsiaTheme="majorEastAsia" w:hAnsiTheme="minorHAnsi" w:cstheme="minorBidi"/>
          <w:sz w:val="24"/>
          <w:szCs w:val="24"/>
        </w:rPr>
      </w:pPr>
      <w:r w:rsidRPr="7B4C350B">
        <w:rPr>
          <w:rFonts w:asciiTheme="minorHAnsi" w:eastAsiaTheme="majorEastAsia" w:hAnsiTheme="minorHAnsi" w:cstheme="minorBidi"/>
          <w:sz w:val="24"/>
          <w:szCs w:val="24"/>
        </w:rPr>
        <w:t xml:space="preserve">Over the course of the year there were </w:t>
      </w:r>
      <w:r w:rsidR="008A5F65">
        <w:rPr>
          <w:rFonts w:asciiTheme="minorHAnsi" w:eastAsiaTheme="majorEastAsia" w:hAnsiTheme="minorHAnsi" w:cstheme="minorBidi"/>
          <w:sz w:val="24"/>
          <w:szCs w:val="24"/>
        </w:rPr>
        <w:t>ninety-five</w:t>
      </w:r>
      <w:r w:rsidRPr="7B4C350B">
        <w:rPr>
          <w:rFonts w:asciiTheme="minorHAnsi" w:eastAsiaTheme="majorEastAsia" w:hAnsiTheme="minorHAnsi" w:cstheme="minorBidi"/>
          <w:sz w:val="24"/>
          <w:szCs w:val="24"/>
        </w:rPr>
        <w:t xml:space="preserve"> new acquisitions </w:t>
      </w:r>
      <w:r w:rsidR="00AB0F33">
        <w:rPr>
          <w:rFonts w:asciiTheme="minorHAnsi" w:eastAsiaTheme="majorEastAsia" w:hAnsiTheme="minorHAnsi" w:cstheme="minorBidi"/>
          <w:sz w:val="24"/>
          <w:szCs w:val="24"/>
        </w:rPr>
        <w:t>in</w:t>
      </w:r>
      <w:r w:rsidRPr="7B4C350B">
        <w:rPr>
          <w:rFonts w:asciiTheme="minorHAnsi" w:eastAsiaTheme="majorEastAsia" w:hAnsiTheme="minorHAnsi" w:cstheme="minorBidi"/>
          <w:sz w:val="24"/>
          <w:szCs w:val="24"/>
        </w:rPr>
        <w:t xml:space="preserve"> Archives and Special Collections. Notable amongst those was the family archive of Glasgow businessman, William Davidson. Davidson is best known as the client for whom Charles Rennie Mackintosh designed </w:t>
      </w:r>
      <w:proofErr w:type="spellStart"/>
      <w:r w:rsidRPr="7B4C350B">
        <w:rPr>
          <w:rFonts w:asciiTheme="minorHAnsi" w:eastAsiaTheme="majorEastAsia" w:hAnsiTheme="minorHAnsi" w:cstheme="minorBidi"/>
          <w:sz w:val="24"/>
          <w:szCs w:val="24"/>
        </w:rPr>
        <w:t>Windyhill</w:t>
      </w:r>
      <w:proofErr w:type="spellEnd"/>
      <w:r w:rsidRPr="7B4C350B">
        <w:rPr>
          <w:rFonts w:asciiTheme="minorHAnsi" w:eastAsiaTheme="majorEastAsia" w:hAnsiTheme="minorHAnsi" w:cstheme="minorBidi"/>
          <w:sz w:val="24"/>
          <w:szCs w:val="24"/>
        </w:rPr>
        <w:t xml:space="preserve"> and he remained a lifelong friend and supporter. </w:t>
      </w:r>
    </w:p>
    <w:p w14:paraId="76614CF5" w14:textId="331F00D2" w:rsidR="006E1573" w:rsidRDefault="288B1A2F" w:rsidP="288B1A2F">
      <w:pPr>
        <w:pStyle w:val="SectText2"/>
        <w:spacing w:line="276" w:lineRule="auto"/>
        <w:ind w:left="0"/>
        <w:jc w:val="left"/>
        <w:rPr>
          <w:rFonts w:asciiTheme="minorHAnsi" w:eastAsiaTheme="majorEastAsia" w:hAnsiTheme="minorHAnsi" w:cstheme="minorBidi"/>
          <w:sz w:val="24"/>
          <w:szCs w:val="24"/>
        </w:rPr>
      </w:pPr>
      <w:r w:rsidRPr="288B1A2F">
        <w:rPr>
          <w:rFonts w:asciiTheme="minorHAnsi" w:eastAsiaTheme="majorEastAsia" w:hAnsiTheme="minorHAnsi" w:cstheme="minorBidi"/>
          <w:sz w:val="24"/>
          <w:szCs w:val="24"/>
        </w:rPr>
        <w:t>As well as family and business records, the archive of 20,000 items includes important correspondence relating to Mackintosh and his wife, Margaret Macdonald, enhancing our existing rich collections relating to the couple held in the Library and Hunterian Museum collections. The collection was purchased with the generous support of the National Fund for Art and the Friends of the National Library.</w:t>
      </w:r>
    </w:p>
    <w:p w14:paraId="29F04DBB" w14:textId="77777777" w:rsidR="00AC09D0" w:rsidRPr="002C6270" w:rsidRDefault="00AC09D0" w:rsidP="288B1A2F">
      <w:pPr>
        <w:pStyle w:val="SectText2"/>
        <w:spacing w:line="276" w:lineRule="auto"/>
        <w:ind w:left="0"/>
        <w:jc w:val="left"/>
        <w:rPr>
          <w:rFonts w:asciiTheme="minorHAnsi" w:eastAsiaTheme="majorEastAsia" w:hAnsiTheme="minorHAnsi" w:cstheme="minorBidi"/>
          <w:sz w:val="24"/>
          <w:szCs w:val="24"/>
        </w:rPr>
      </w:pPr>
    </w:p>
    <w:p w14:paraId="1699449F" w14:textId="77777777" w:rsidR="00067BC5" w:rsidRPr="002C6270" w:rsidRDefault="007560A5" w:rsidP="00A94D48">
      <w:pPr>
        <w:pStyle w:val="SectText2"/>
        <w:ind w:left="709"/>
        <w:jc w:val="center"/>
        <w:rPr>
          <w:rFonts w:asciiTheme="minorHAnsi" w:eastAsiaTheme="majorEastAsia" w:hAnsiTheme="minorHAnsi" w:cstheme="minorHAnsi"/>
          <w:sz w:val="24"/>
          <w:szCs w:val="24"/>
        </w:rPr>
      </w:pPr>
      <w:r>
        <w:rPr>
          <w:noProof/>
        </w:rPr>
        <w:drawing>
          <wp:inline distT="0" distB="0" distL="0" distR="0" wp14:anchorId="7DC916B8" wp14:editId="350DB007">
            <wp:extent cx="3303959" cy="2190439"/>
            <wp:effectExtent l="0" t="0" r="0" b="635"/>
            <wp:docPr id="15142231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0542" cy="2194804"/>
                    </a:xfrm>
                    <a:prstGeom prst="rect">
                      <a:avLst/>
                    </a:prstGeom>
                  </pic:spPr>
                </pic:pic>
              </a:graphicData>
            </a:graphic>
          </wp:inline>
        </w:drawing>
      </w:r>
    </w:p>
    <w:p w14:paraId="10EA35B2" w14:textId="3568D960" w:rsidR="001C2F7D" w:rsidRPr="00274D6D" w:rsidRDefault="7A6B93BE" w:rsidP="00274D6D">
      <w:pPr>
        <w:pStyle w:val="SectText2"/>
        <w:ind w:left="709"/>
        <w:jc w:val="center"/>
        <w:rPr>
          <w:rStyle w:val="eop"/>
          <w:rFonts w:asciiTheme="minorHAnsi" w:eastAsiaTheme="minorEastAsia" w:hAnsiTheme="minorHAnsi" w:cstheme="minorBidi"/>
          <w:i/>
          <w:sz w:val="24"/>
          <w:szCs w:val="24"/>
        </w:rPr>
      </w:pPr>
      <w:r w:rsidRPr="7A6B93BE">
        <w:rPr>
          <w:rFonts w:asciiTheme="minorHAnsi" w:eastAsiaTheme="minorEastAsia" w:hAnsiTheme="minorHAnsi" w:cstheme="minorBidi"/>
          <w:i/>
          <w:iCs/>
          <w:sz w:val="24"/>
          <w:szCs w:val="24"/>
        </w:rPr>
        <w:t>A selection from the Davidson Family Archive</w:t>
      </w:r>
    </w:p>
    <w:p w14:paraId="20BADB90" w14:textId="1F94FF2A" w:rsidR="00A94D48" w:rsidRDefault="001C2F7D" w:rsidP="7A6B93BE">
      <w:pPr>
        <w:pStyle w:val="paragraph"/>
        <w:spacing w:line="276" w:lineRule="auto"/>
        <w:jc w:val="both"/>
        <w:textAlignment w:val="baseline"/>
        <w:rPr>
          <w:rStyle w:val="eop"/>
          <w:rFonts w:asciiTheme="minorHAnsi" w:eastAsiaTheme="majorEastAsia" w:hAnsiTheme="minorHAnsi" w:cstheme="minorBidi"/>
        </w:rPr>
      </w:pPr>
      <w:r w:rsidRPr="7A6B93BE">
        <w:rPr>
          <w:rStyle w:val="eop"/>
          <w:rFonts w:asciiTheme="minorHAnsi" w:eastAsiaTheme="majorEastAsia" w:hAnsiTheme="minorHAnsi" w:cstheme="minorBidi"/>
        </w:rPr>
        <w:lastRenderedPageBreak/>
        <w:t>Further donations included:</w:t>
      </w:r>
    </w:p>
    <w:p w14:paraId="59617F90" w14:textId="77777777" w:rsidR="001C2F7D" w:rsidRPr="002C6270" w:rsidRDefault="001C2F7D" w:rsidP="7A6B93BE">
      <w:pPr>
        <w:pStyle w:val="paragraph"/>
        <w:spacing w:line="276" w:lineRule="auto"/>
        <w:ind w:left="360"/>
        <w:jc w:val="both"/>
        <w:textAlignment w:val="baseline"/>
        <w:rPr>
          <w:rStyle w:val="eop"/>
          <w:rFonts w:asciiTheme="minorHAnsi" w:eastAsiaTheme="majorEastAsia" w:hAnsiTheme="minorHAnsi" w:cstheme="minorBidi"/>
        </w:rPr>
      </w:pPr>
    </w:p>
    <w:p w14:paraId="0D50993F" w14:textId="459577A5" w:rsidR="00200C8D" w:rsidRPr="00F752D2" w:rsidRDefault="43CDBD58" w:rsidP="00F752D2">
      <w:pPr>
        <w:pStyle w:val="NoSpacing"/>
        <w:numPr>
          <w:ilvl w:val="0"/>
          <w:numId w:val="22"/>
        </w:numPr>
        <w:spacing w:line="276" w:lineRule="auto"/>
        <w:rPr>
          <w:rStyle w:val="eop"/>
          <w:sz w:val="24"/>
          <w:szCs w:val="24"/>
        </w:rPr>
      </w:pPr>
      <w:r w:rsidRPr="00CE183E">
        <w:rPr>
          <w:rStyle w:val="normaltextrun1"/>
          <w:sz w:val="24"/>
          <w:szCs w:val="24"/>
        </w:rPr>
        <w:t xml:space="preserve">Alex Morrison Book Donation: Archaeology gifted the Library an important collection </w:t>
      </w:r>
      <w:r w:rsidR="00875F26" w:rsidRPr="00CE183E">
        <w:rPr>
          <w:rStyle w:val="normaltextrun1"/>
          <w:sz w:val="24"/>
          <w:szCs w:val="24"/>
        </w:rPr>
        <w:t>of fifty</w:t>
      </w:r>
      <w:r w:rsidRPr="00CE183E">
        <w:rPr>
          <w:rStyle w:val="normaltextrun1"/>
          <w:sz w:val="24"/>
          <w:szCs w:val="24"/>
        </w:rPr>
        <w:t xml:space="preserve"> books and pamphlets on Scottish crofting and post-medieval rural settlement from the Library of Alex Morrison, the first lecturer appointed in Archaeology in the University.</w:t>
      </w:r>
      <w:r w:rsidRPr="00CE183E">
        <w:rPr>
          <w:rStyle w:val="eop"/>
          <w:sz w:val="24"/>
          <w:szCs w:val="24"/>
        </w:rPr>
        <w:t> </w:t>
      </w:r>
    </w:p>
    <w:p w14:paraId="199E60E8" w14:textId="0208F350" w:rsidR="00C44C24" w:rsidRPr="00CE183E" w:rsidRDefault="007E5EF2" w:rsidP="7A6B93BE">
      <w:pPr>
        <w:pStyle w:val="NoSpacing"/>
        <w:numPr>
          <w:ilvl w:val="0"/>
          <w:numId w:val="22"/>
        </w:numPr>
        <w:spacing w:line="276" w:lineRule="auto"/>
        <w:rPr>
          <w:rStyle w:val="eop"/>
          <w:sz w:val="24"/>
          <w:szCs w:val="24"/>
        </w:rPr>
      </w:pPr>
      <w:proofErr w:type="spellStart"/>
      <w:r>
        <w:rPr>
          <w:rStyle w:val="normaltextrun1"/>
          <w:sz w:val="24"/>
          <w:szCs w:val="24"/>
        </w:rPr>
        <w:t>C</w:t>
      </w:r>
      <w:r w:rsidR="003F00A9">
        <w:rPr>
          <w:rStyle w:val="normaltextrun1"/>
          <w:sz w:val="24"/>
          <w:szCs w:val="24"/>
        </w:rPr>
        <w:t>zigany</w:t>
      </w:r>
      <w:proofErr w:type="spellEnd"/>
      <w:r w:rsidR="00C44C24" w:rsidRPr="00CE183E">
        <w:rPr>
          <w:rStyle w:val="normaltextrun1"/>
          <w:sz w:val="24"/>
          <w:szCs w:val="24"/>
        </w:rPr>
        <w:t xml:space="preserve"> Collection: </w:t>
      </w:r>
      <w:r w:rsidR="008B658C" w:rsidRPr="00CE183E">
        <w:rPr>
          <w:rStyle w:val="normaltextrun1"/>
          <w:sz w:val="24"/>
          <w:szCs w:val="24"/>
        </w:rPr>
        <w:t xml:space="preserve"> </w:t>
      </w:r>
      <w:r w:rsidRPr="00CE183E">
        <w:rPr>
          <w:rStyle w:val="normaltextrun1"/>
          <w:sz w:val="24"/>
          <w:szCs w:val="24"/>
        </w:rPr>
        <w:t>The</w:t>
      </w:r>
      <w:r w:rsidR="00C44C24" w:rsidRPr="00CE183E">
        <w:rPr>
          <w:rStyle w:val="normaltextrun1"/>
          <w:sz w:val="24"/>
          <w:szCs w:val="24"/>
        </w:rPr>
        <w:t xml:space="preserve"> Library in partnership with Central &amp; East European Studies accepted a donation of selected works from the personal library of Lorant </w:t>
      </w:r>
      <w:proofErr w:type="spellStart"/>
      <w:r w:rsidR="00C44C24" w:rsidRPr="00CE183E">
        <w:rPr>
          <w:rStyle w:val="normaltextrun1"/>
          <w:sz w:val="24"/>
          <w:szCs w:val="24"/>
        </w:rPr>
        <w:t>Czigany</w:t>
      </w:r>
      <w:proofErr w:type="spellEnd"/>
      <w:r w:rsidR="00C44C24" w:rsidRPr="00CE183E">
        <w:rPr>
          <w:rStyle w:val="normaltextrun1"/>
          <w:sz w:val="24"/>
          <w:szCs w:val="24"/>
        </w:rPr>
        <w:t xml:space="preserve">, eminent scholar, broadcaster and Ambassador Extraordinary and Plenipotentiary at the Hungarian Embassy in London.  The works will support teaching and research in the </w:t>
      </w:r>
      <w:r w:rsidR="00B4018E">
        <w:rPr>
          <w:rStyle w:val="normaltextrun1"/>
          <w:sz w:val="24"/>
          <w:szCs w:val="24"/>
        </w:rPr>
        <w:t>U</w:t>
      </w:r>
      <w:r w:rsidR="00C44C24" w:rsidRPr="00CE183E">
        <w:rPr>
          <w:rStyle w:val="normaltextrun1"/>
          <w:sz w:val="24"/>
          <w:szCs w:val="24"/>
        </w:rPr>
        <w:t>niversity and add to our widely recognised</w:t>
      </w:r>
      <w:r w:rsidR="00B4018E">
        <w:rPr>
          <w:rStyle w:val="normaltextrun1"/>
          <w:sz w:val="24"/>
          <w:szCs w:val="24"/>
        </w:rPr>
        <w:t xml:space="preserve"> Central &amp;</w:t>
      </w:r>
      <w:r w:rsidR="00C44C24" w:rsidRPr="00CE183E">
        <w:rPr>
          <w:rStyle w:val="normaltextrun1"/>
          <w:sz w:val="24"/>
          <w:szCs w:val="24"/>
        </w:rPr>
        <w:t xml:space="preserve"> Eastern European collections.</w:t>
      </w:r>
      <w:r w:rsidR="00C44C24" w:rsidRPr="00CE183E">
        <w:rPr>
          <w:rStyle w:val="eop"/>
          <w:sz w:val="24"/>
          <w:szCs w:val="24"/>
        </w:rPr>
        <w:t> </w:t>
      </w:r>
    </w:p>
    <w:p w14:paraId="2B9D40B6" w14:textId="601BEE16" w:rsidR="00F752D2" w:rsidRDefault="00C44C24" w:rsidP="00F752D2">
      <w:pPr>
        <w:pStyle w:val="paragraph"/>
        <w:spacing w:line="276" w:lineRule="auto"/>
        <w:textAlignment w:val="baseline"/>
        <w:rPr>
          <w:rStyle w:val="eop"/>
          <w:rFonts w:asciiTheme="minorHAnsi" w:eastAsiaTheme="majorEastAsia" w:hAnsiTheme="minorHAnsi" w:cstheme="minorBidi"/>
          <w:i/>
          <w:iCs/>
        </w:rPr>
      </w:pPr>
      <w:r w:rsidRPr="7A6B93BE">
        <w:rPr>
          <w:rStyle w:val="eop"/>
          <w:rFonts w:asciiTheme="minorHAnsi" w:eastAsiaTheme="majorEastAsia" w:hAnsiTheme="minorHAnsi" w:cstheme="minorBidi"/>
          <w:i/>
          <w:iCs/>
        </w:rPr>
        <w:t xml:space="preserve">    </w:t>
      </w:r>
    </w:p>
    <w:p w14:paraId="4131BDA8" w14:textId="1C3AB939" w:rsidR="00BD56C5" w:rsidRPr="00F752D2" w:rsidRDefault="001C2F7D" w:rsidP="00F752D2">
      <w:pPr>
        <w:pStyle w:val="paragraph"/>
        <w:spacing w:line="276" w:lineRule="auto"/>
        <w:textAlignment w:val="baseline"/>
        <w:rPr>
          <w:rFonts w:asciiTheme="minorHAnsi" w:eastAsiaTheme="majorEastAsia" w:hAnsiTheme="minorHAnsi" w:cstheme="minorBidi"/>
          <w:i/>
        </w:rPr>
      </w:pPr>
      <w:r w:rsidRPr="7A6B93BE">
        <w:rPr>
          <w:rFonts w:asciiTheme="minorHAnsi" w:eastAsiaTheme="majorEastAsia" w:hAnsiTheme="minorHAnsi" w:cstheme="minorBidi"/>
        </w:rPr>
        <w:t xml:space="preserve">The exhibition </w:t>
      </w:r>
      <w:r w:rsidRPr="7A6B93BE">
        <w:rPr>
          <w:rFonts w:asciiTheme="minorHAnsi" w:eastAsiaTheme="majorEastAsia" w:hAnsiTheme="minorHAnsi" w:cstheme="minorBidi"/>
          <w:i/>
          <w:iCs/>
        </w:rPr>
        <w:t>William Hunter and the Anatomy of the Modern Museum</w:t>
      </w:r>
      <w:r w:rsidRPr="7A6B93BE">
        <w:rPr>
          <w:rFonts w:asciiTheme="minorHAnsi" w:eastAsiaTheme="majorEastAsia" w:hAnsiTheme="minorHAnsi" w:cstheme="minorBidi"/>
        </w:rPr>
        <w:t xml:space="preserve"> opened in the Hunterian Art Gallery to mark the tercentenary of the birth of Dr William Hunter, the celebrated 18th century physician, anatomist, obstetrician, collector and teacher. While the exhibition showcased all aspects of Hunter's truly encyclopaedic 18th century cabinet of curiosities, his rare books and manuscripts were a major feature, with nearly 100 items from Hunter’s Library on display. The exhibition ran from September 2018 to January 2019 and attracted nearly 15,000 visitors. It then went on loan to Yale University’s prestigious </w:t>
      </w:r>
      <w:proofErr w:type="spellStart"/>
      <w:r w:rsidRPr="7A6B93BE">
        <w:rPr>
          <w:rFonts w:asciiTheme="minorHAnsi" w:eastAsiaTheme="majorEastAsia" w:hAnsiTheme="minorHAnsi" w:cstheme="minorBidi"/>
        </w:rPr>
        <w:t>Center</w:t>
      </w:r>
      <w:proofErr w:type="spellEnd"/>
      <w:r w:rsidRPr="7A6B93BE">
        <w:rPr>
          <w:rFonts w:asciiTheme="minorHAnsi" w:eastAsiaTheme="majorEastAsia" w:hAnsiTheme="minorHAnsi" w:cstheme="minorBidi"/>
        </w:rPr>
        <w:t xml:space="preserve"> for British Art, attracting a further 12,500 visitors.</w:t>
      </w:r>
      <w:bookmarkStart w:id="0" w:name="_Hlk29826513"/>
      <w:bookmarkEnd w:id="0"/>
      <w:r w:rsidRPr="7A6B93BE">
        <w:rPr>
          <w:rFonts w:asciiTheme="minorHAnsi" w:eastAsiaTheme="majorEastAsia" w:hAnsiTheme="minorHAnsi" w:cstheme="minorBidi"/>
        </w:rPr>
        <w:t xml:space="preserve"> </w:t>
      </w:r>
      <w:r w:rsidRPr="7A6B93BE">
        <w:rPr>
          <w:rStyle w:val="normaltextrun1"/>
          <w:rFonts w:asciiTheme="minorHAnsi" w:eastAsiaTheme="majorEastAsia" w:hAnsiTheme="minorHAnsi" w:cstheme="minorBidi"/>
        </w:rPr>
        <w:t>As part of the William Hunter tercentenary events a new portal specifically providing information on William Hunter and his legacy for the University was launched in conjunction with the exhibition at the Hunterian in September 2018. </w:t>
      </w:r>
    </w:p>
    <w:p w14:paraId="49B90442" w14:textId="77777777" w:rsidR="001C2F7D" w:rsidRPr="002C6270" w:rsidRDefault="001C2F7D" w:rsidP="001C2F7D">
      <w:pPr>
        <w:pStyle w:val="SectText2"/>
        <w:ind w:left="0"/>
        <w:rPr>
          <w:rFonts w:asciiTheme="minorHAnsi" w:eastAsiaTheme="majorEastAsia" w:hAnsiTheme="minorHAnsi" w:cstheme="minorHAnsi"/>
          <w:sz w:val="24"/>
          <w:szCs w:val="24"/>
        </w:rPr>
      </w:pPr>
    </w:p>
    <w:p w14:paraId="59E5442C" w14:textId="661CD6B5" w:rsidR="001C2F7D" w:rsidRPr="002C6270" w:rsidRDefault="001C2F7D" w:rsidP="001C2F7D">
      <w:pPr>
        <w:pStyle w:val="SectText2"/>
        <w:ind w:left="851"/>
        <w:jc w:val="center"/>
        <w:rPr>
          <w:rFonts w:asciiTheme="minorHAnsi" w:eastAsiaTheme="majorEastAsia" w:hAnsiTheme="minorHAnsi" w:cstheme="minorHAnsi"/>
          <w:sz w:val="24"/>
          <w:szCs w:val="24"/>
        </w:rPr>
      </w:pPr>
      <w:r>
        <w:rPr>
          <w:noProof/>
        </w:rPr>
        <w:drawing>
          <wp:inline distT="0" distB="0" distL="0" distR="0" wp14:anchorId="69E24E2F" wp14:editId="29DE3E5D">
            <wp:extent cx="2611640" cy="2704520"/>
            <wp:effectExtent l="0" t="0" r="0" b="635"/>
            <wp:docPr id="1911451552" name="Picture 1" descr="cid:BEC3F731-7AD8-4E0C-BF4D-B5CB02D3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2611640" cy="2704520"/>
                    </a:xfrm>
                    <a:prstGeom prst="rect">
                      <a:avLst/>
                    </a:prstGeom>
                  </pic:spPr>
                </pic:pic>
              </a:graphicData>
            </a:graphic>
          </wp:inline>
        </w:drawing>
      </w:r>
      <w:r w:rsidR="007620C5">
        <w:rPr>
          <w:rFonts w:asciiTheme="minorHAnsi" w:eastAsiaTheme="majorEastAsia" w:hAnsiTheme="minorHAnsi" w:cstheme="minorHAnsi"/>
          <w:sz w:val="24"/>
          <w:szCs w:val="24"/>
        </w:rPr>
        <w:t xml:space="preserve">  </w:t>
      </w:r>
      <w:r w:rsidR="007620C5">
        <w:rPr>
          <w:noProof/>
        </w:rPr>
        <w:drawing>
          <wp:inline distT="0" distB="0" distL="0" distR="0" wp14:anchorId="7B65BD95" wp14:editId="0927098C">
            <wp:extent cx="2043113" cy="2724150"/>
            <wp:effectExtent l="0" t="0" r="0" b="0"/>
            <wp:docPr id="1573447840" name="Picture 2" descr="cid:B346FF50-C492-49F0-ABFF-D34A685F95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2043113" cy="2724150"/>
                    </a:xfrm>
                    <a:prstGeom prst="rect">
                      <a:avLst/>
                    </a:prstGeom>
                  </pic:spPr>
                </pic:pic>
              </a:graphicData>
            </a:graphic>
          </wp:inline>
        </w:drawing>
      </w:r>
    </w:p>
    <w:p w14:paraId="2BD648FD" w14:textId="77777777" w:rsidR="00C716CA" w:rsidRDefault="001C2F7D" w:rsidP="001C2F7D">
      <w:pPr>
        <w:pStyle w:val="paragraph"/>
        <w:ind w:left="720"/>
        <w:jc w:val="center"/>
        <w:textAlignment w:val="baseline"/>
        <w:rPr>
          <w:rFonts w:asciiTheme="minorHAnsi" w:eastAsiaTheme="majorEastAsia" w:hAnsiTheme="minorHAnsi" w:cstheme="minorHAnsi"/>
          <w:i/>
          <w:iCs/>
        </w:rPr>
      </w:pPr>
      <w:r w:rsidRPr="002C6270">
        <w:rPr>
          <w:rFonts w:asciiTheme="minorHAnsi" w:eastAsiaTheme="majorEastAsia" w:hAnsiTheme="minorHAnsi" w:cstheme="minorHAnsi"/>
          <w:i/>
          <w:iCs/>
        </w:rPr>
        <w:t xml:space="preserve">Some of the Library’s books and manuscripts on display at the </w:t>
      </w:r>
    </w:p>
    <w:p w14:paraId="4B7530EA" w14:textId="0A7B00B1" w:rsidR="001C2F7D" w:rsidRPr="002C6270" w:rsidRDefault="001C2F7D" w:rsidP="001C2F7D">
      <w:pPr>
        <w:pStyle w:val="paragraph"/>
        <w:ind w:left="720"/>
        <w:jc w:val="center"/>
        <w:textAlignment w:val="baseline"/>
        <w:rPr>
          <w:rFonts w:asciiTheme="minorHAnsi" w:eastAsiaTheme="majorEastAsia" w:hAnsiTheme="minorHAnsi" w:cstheme="minorHAnsi"/>
        </w:rPr>
      </w:pPr>
      <w:r w:rsidRPr="002C6270">
        <w:rPr>
          <w:rFonts w:asciiTheme="minorHAnsi" w:eastAsiaTheme="majorEastAsia" w:hAnsiTheme="minorHAnsi" w:cstheme="minorHAnsi"/>
          <w:i/>
          <w:iCs/>
        </w:rPr>
        <w:t xml:space="preserve">Yale </w:t>
      </w:r>
      <w:proofErr w:type="spellStart"/>
      <w:r w:rsidRPr="002C6270">
        <w:rPr>
          <w:rFonts w:asciiTheme="minorHAnsi" w:eastAsiaTheme="majorEastAsia" w:hAnsiTheme="minorHAnsi" w:cstheme="minorHAnsi"/>
          <w:i/>
          <w:iCs/>
        </w:rPr>
        <w:t>Center</w:t>
      </w:r>
      <w:proofErr w:type="spellEnd"/>
      <w:r w:rsidRPr="002C6270">
        <w:rPr>
          <w:rFonts w:asciiTheme="minorHAnsi" w:eastAsiaTheme="majorEastAsia" w:hAnsiTheme="minorHAnsi" w:cstheme="minorHAnsi"/>
          <w:i/>
          <w:iCs/>
        </w:rPr>
        <w:t xml:space="preserve"> for British Art in New Haven</w:t>
      </w:r>
    </w:p>
    <w:p w14:paraId="6F3E3E4D" w14:textId="2222C873" w:rsidR="005B295E" w:rsidRPr="002C6270" w:rsidRDefault="005B295E" w:rsidP="7A6B93BE">
      <w:pPr>
        <w:pStyle w:val="SectText2"/>
        <w:ind w:left="0"/>
        <w:jc w:val="left"/>
        <w:rPr>
          <w:rStyle w:val="eop"/>
          <w:rFonts w:asciiTheme="minorHAnsi" w:eastAsiaTheme="majorEastAsia" w:hAnsiTheme="minorHAnsi" w:cstheme="minorBidi"/>
          <w:i/>
          <w:iCs/>
          <w:sz w:val="24"/>
          <w:szCs w:val="24"/>
        </w:rPr>
      </w:pPr>
    </w:p>
    <w:p w14:paraId="66064C54" w14:textId="4E676AB1" w:rsidR="005A638D" w:rsidRPr="002C6270" w:rsidRDefault="007E741D" w:rsidP="7A6B93BE">
      <w:pPr>
        <w:pStyle w:val="paragraph"/>
        <w:spacing w:line="276" w:lineRule="auto"/>
        <w:textAlignment w:val="baseline"/>
        <w:rPr>
          <w:rFonts w:asciiTheme="minorHAnsi" w:eastAsiaTheme="majorEastAsia" w:hAnsiTheme="minorHAnsi" w:cstheme="minorBidi"/>
        </w:rPr>
      </w:pPr>
      <w:r w:rsidRPr="7A6B93BE">
        <w:rPr>
          <w:rFonts w:asciiTheme="minorHAnsi" w:eastAsiaTheme="majorEastAsia" w:hAnsiTheme="minorHAnsi" w:cstheme="minorBidi"/>
        </w:rPr>
        <w:lastRenderedPageBreak/>
        <w:t>Se</w:t>
      </w:r>
      <w:r w:rsidR="43CDBD58" w:rsidRPr="7A6B93BE">
        <w:rPr>
          <w:rFonts w:asciiTheme="minorHAnsi" w:eastAsiaTheme="majorEastAsia" w:hAnsiTheme="minorHAnsi" w:cstheme="minorBidi"/>
        </w:rPr>
        <w:t xml:space="preserve">ptember saw the completion of the Heritage Lottery Funded </w:t>
      </w:r>
      <w:r w:rsidR="43CDBD58" w:rsidRPr="7A6B93BE">
        <w:rPr>
          <w:rFonts w:asciiTheme="minorHAnsi" w:eastAsiaTheme="majorEastAsia" w:hAnsiTheme="minorHAnsi" w:cstheme="minorBidi"/>
          <w:i/>
          <w:iCs/>
        </w:rPr>
        <w:t xml:space="preserve">Darning </w:t>
      </w:r>
      <w:r w:rsidR="00156DAE" w:rsidRPr="7A6B93BE">
        <w:rPr>
          <w:rFonts w:asciiTheme="minorHAnsi" w:eastAsiaTheme="majorEastAsia" w:hAnsiTheme="minorHAnsi" w:cstheme="minorBidi"/>
          <w:i/>
          <w:iCs/>
        </w:rPr>
        <w:t>the Thread</w:t>
      </w:r>
      <w:r w:rsidR="00C44C24" w:rsidRPr="7A6B93BE">
        <w:rPr>
          <w:rFonts w:asciiTheme="minorHAnsi" w:eastAsiaTheme="majorEastAsia" w:hAnsiTheme="minorHAnsi" w:cstheme="minorBidi"/>
        </w:rPr>
        <w:t xml:space="preserve"> </w:t>
      </w:r>
      <w:r w:rsidR="43CDBD58" w:rsidRPr="7A6B93BE">
        <w:rPr>
          <w:rFonts w:asciiTheme="minorHAnsi" w:eastAsiaTheme="majorEastAsia" w:hAnsiTheme="minorHAnsi" w:cstheme="minorBidi"/>
        </w:rPr>
        <w:t xml:space="preserve">Project.  With an outreach programme which ran over a year, the project encouraged new audiences to engage with the University’s textile industry archives and the work of the textile specialists in the History of Art subject area. Fifteen workshops, crafting sessions, talks, tours and roadshows were held attracting an audience of almost 1000 visitors. A highlight of the project was a public exhibition at the Lighthouse in Glasgow which attracted over 10,000 visitors. </w:t>
      </w:r>
    </w:p>
    <w:p w14:paraId="1AAB21CA" w14:textId="77777777" w:rsidR="002D7184" w:rsidRPr="002C6270" w:rsidRDefault="002D7184" w:rsidP="00916A0F">
      <w:pPr>
        <w:pStyle w:val="SectText2"/>
        <w:ind w:left="851"/>
        <w:rPr>
          <w:rFonts w:asciiTheme="minorHAnsi" w:eastAsiaTheme="majorEastAsia" w:hAnsiTheme="minorHAnsi" w:cstheme="minorHAnsi"/>
          <w:sz w:val="24"/>
          <w:szCs w:val="24"/>
        </w:rPr>
      </w:pPr>
    </w:p>
    <w:p w14:paraId="323BF735" w14:textId="7DC94B0E" w:rsidR="005A638D" w:rsidRPr="002C6270" w:rsidRDefault="005A638D" w:rsidP="00A94D48">
      <w:pPr>
        <w:pStyle w:val="SectText2"/>
        <w:jc w:val="center"/>
        <w:rPr>
          <w:rFonts w:asciiTheme="minorHAnsi" w:eastAsiaTheme="majorEastAsia" w:hAnsiTheme="minorHAnsi" w:cstheme="minorBidi"/>
          <w:sz w:val="24"/>
          <w:szCs w:val="24"/>
        </w:rPr>
      </w:pPr>
      <w:r>
        <w:rPr>
          <w:noProof/>
        </w:rPr>
        <w:drawing>
          <wp:inline distT="0" distB="0" distL="0" distR="0" wp14:anchorId="76885C2F" wp14:editId="612A4125">
            <wp:extent cx="2961565" cy="2278103"/>
            <wp:effectExtent l="0" t="0" r="0" b="8255"/>
            <wp:docPr id="7799358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1565" cy="2278103"/>
                    </a:xfrm>
                    <a:prstGeom prst="rect">
                      <a:avLst/>
                    </a:prstGeom>
                  </pic:spPr>
                </pic:pic>
              </a:graphicData>
            </a:graphic>
          </wp:inline>
        </w:drawing>
      </w:r>
    </w:p>
    <w:p w14:paraId="41878844" w14:textId="4690E545" w:rsidR="005A638D" w:rsidRPr="002C6270" w:rsidRDefault="43CDBD58" w:rsidP="00AB3962">
      <w:pPr>
        <w:pStyle w:val="SectText2"/>
        <w:jc w:val="center"/>
        <w:rPr>
          <w:rFonts w:asciiTheme="minorHAnsi" w:eastAsiaTheme="majorEastAsia" w:hAnsiTheme="minorHAnsi" w:cstheme="minorHAnsi"/>
          <w:i/>
          <w:iCs/>
          <w:sz w:val="24"/>
          <w:szCs w:val="24"/>
        </w:rPr>
      </w:pPr>
      <w:r w:rsidRPr="002C6270">
        <w:rPr>
          <w:rFonts w:asciiTheme="minorHAnsi" w:eastAsiaTheme="majorEastAsia" w:hAnsiTheme="minorHAnsi" w:cstheme="minorHAnsi"/>
          <w:i/>
          <w:iCs/>
          <w:sz w:val="24"/>
          <w:szCs w:val="24"/>
        </w:rPr>
        <w:t>At the opening of ‘Follow the Threads’ exhibition at the Lighthouse Museum</w:t>
      </w:r>
    </w:p>
    <w:p w14:paraId="3CA0E340" w14:textId="77777777" w:rsidR="00FF02DC" w:rsidRDefault="00FF02DC" w:rsidP="00373D03">
      <w:pPr>
        <w:pStyle w:val="NoSpacing"/>
        <w:rPr>
          <w:sz w:val="24"/>
          <w:szCs w:val="24"/>
        </w:rPr>
      </w:pPr>
    </w:p>
    <w:p w14:paraId="7624D5FD" w14:textId="381FF258" w:rsidR="0082548C" w:rsidRPr="00373D03" w:rsidRDefault="43CDBD58" w:rsidP="7A6B93BE">
      <w:pPr>
        <w:pStyle w:val="NoSpacing"/>
        <w:spacing w:line="276" w:lineRule="auto"/>
        <w:rPr>
          <w:sz w:val="24"/>
          <w:szCs w:val="24"/>
        </w:rPr>
      </w:pPr>
      <w:r w:rsidRPr="00373D03">
        <w:rPr>
          <w:sz w:val="24"/>
          <w:szCs w:val="24"/>
        </w:rPr>
        <w:t>The Library’s Archives and Special Collections continue to be used actively in teaching at both undergraduate and postgraduate levels. Over the course of the academic year, 112 curated sessions were delivered, involving over 1,500 students. Staff also collaborated with colleagues in the College of Social Sciences on the development of a new collections-based ‘hackathon’ teaching model; this approach will be presented at the University’s Teaching and Learning Conference in 2020. In addition, over 50 student placements and internships were hosted across Archives and Special Collections in 2018-19.</w:t>
      </w:r>
    </w:p>
    <w:p w14:paraId="7E324D82" w14:textId="77777777" w:rsidR="004F6CDD" w:rsidRPr="002C6270" w:rsidRDefault="004F6CDD" w:rsidP="00916A0F">
      <w:pPr>
        <w:pStyle w:val="SectText1"/>
        <w:ind w:left="0"/>
        <w:rPr>
          <w:rFonts w:asciiTheme="minorHAnsi" w:eastAsiaTheme="majorEastAsia" w:hAnsiTheme="minorHAnsi" w:cstheme="minorHAnsi"/>
          <w:sz w:val="24"/>
          <w:szCs w:val="24"/>
        </w:rPr>
      </w:pPr>
    </w:p>
    <w:p w14:paraId="6AD46524" w14:textId="6D443D5B" w:rsidR="004F6CDD" w:rsidRDefault="004F6CDD" w:rsidP="00626F6B">
      <w:pPr>
        <w:pStyle w:val="SectText1"/>
        <w:ind w:left="709"/>
        <w:jc w:val="center"/>
        <w:rPr>
          <w:rFonts w:asciiTheme="minorHAnsi" w:eastAsiaTheme="majorEastAsia" w:hAnsiTheme="minorHAnsi" w:cstheme="minorBidi"/>
          <w:sz w:val="24"/>
          <w:szCs w:val="24"/>
        </w:rPr>
      </w:pPr>
      <w:r>
        <w:rPr>
          <w:noProof/>
        </w:rPr>
        <w:drawing>
          <wp:inline distT="0" distB="0" distL="0" distR="0" wp14:anchorId="4D11A420" wp14:editId="4F5471E7">
            <wp:extent cx="3438829" cy="2244527"/>
            <wp:effectExtent l="0" t="0" r="0" b="3810"/>
            <wp:docPr id="16985992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3438829" cy="2244527"/>
                    </a:xfrm>
                    <a:prstGeom prst="rect">
                      <a:avLst/>
                    </a:prstGeom>
                  </pic:spPr>
                </pic:pic>
              </a:graphicData>
            </a:graphic>
          </wp:inline>
        </w:drawing>
      </w:r>
    </w:p>
    <w:p w14:paraId="435585D2" w14:textId="05026C85" w:rsidR="00626F6B" w:rsidRDefault="007F70A4" w:rsidP="00104EAD">
      <w:pPr>
        <w:pStyle w:val="SectText1"/>
        <w:ind w:left="709"/>
        <w:jc w:val="center"/>
        <w:rPr>
          <w:rFonts w:asciiTheme="minorHAnsi" w:eastAsiaTheme="minorEastAsia" w:hAnsiTheme="minorHAnsi" w:cstheme="minorBidi"/>
          <w:i/>
          <w:iCs/>
          <w:sz w:val="24"/>
          <w:szCs w:val="24"/>
        </w:rPr>
      </w:pPr>
      <w:r w:rsidRPr="7A6B93BE">
        <w:rPr>
          <w:rFonts w:asciiTheme="minorHAnsi" w:eastAsiaTheme="minorEastAsia" w:hAnsiTheme="minorHAnsi" w:cstheme="minorBidi"/>
          <w:i/>
          <w:iCs/>
          <w:sz w:val="24"/>
          <w:szCs w:val="24"/>
        </w:rPr>
        <w:t>A Global History Hackathon in the Archives Reading Room</w:t>
      </w:r>
    </w:p>
    <w:p w14:paraId="6ED9ED1E" w14:textId="49868BD7" w:rsidR="004F7025" w:rsidRDefault="288B1A2F" w:rsidP="288B1A2F">
      <w:pPr>
        <w:pStyle w:val="NoSpacing"/>
        <w:spacing w:line="276" w:lineRule="auto"/>
        <w:rPr>
          <w:sz w:val="24"/>
          <w:szCs w:val="24"/>
        </w:rPr>
      </w:pPr>
      <w:r w:rsidRPr="288B1A2F">
        <w:rPr>
          <w:sz w:val="24"/>
          <w:szCs w:val="24"/>
        </w:rPr>
        <w:lastRenderedPageBreak/>
        <w:t xml:space="preserve">Our collections supported public and academic engagement events throughout the year, including the re-inauguration of the David Murray lecture with the School of Law; both Nights at the Museum; VIP visits to the University; ‘Collections Then and Now’ workshops and Friends of Glasgow University Library talks. </w:t>
      </w:r>
    </w:p>
    <w:p w14:paraId="69C4C33F" w14:textId="49868BD7" w:rsidR="000C573E" w:rsidRPr="00FF02DC" w:rsidRDefault="000C573E" w:rsidP="288B1A2F">
      <w:pPr>
        <w:pStyle w:val="NoSpacing"/>
        <w:spacing w:line="276" w:lineRule="auto"/>
        <w:rPr>
          <w:sz w:val="24"/>
          <w:szCs w:val="24"/>
        </w:rPr>
      </w:pPr>
    </w:p>
    <w:p w14:paraId="7BE9BA8B" w14:textId="44148A7C" w:rsidR="000E3A49" w:rsidRPr="002C6270" w:rsidRDefault="000E3A49" w:rsidP="00F20F1A">
      <w:pPr>
        <w:pStyle w:val="SectText1"/>
        <w:ind w:left="360"/>
        <w:jc w:val="center"/>
        <w:rPr>
          <w:rFonts w:asciiTheme="minorHAnsi" w:eastAsiaTheme="majorEastAsia" w:hAnsiTheme="minorHAnsi" w:cstheme="minorHAnsi"/>
        </w:rPr>
      </w:pPr>
      <w:r>
        <w:rPr>
          <w:noProof/>
        </w:rPr>
        <w:drawing>
          <wp:inline distT="0" distB="0" distL="0" distR="0" wp14:anchorId="73218557" wp14:editId="556C259D">
            <wp:extent cx="4435522" cy="2946531"/>
            <wp:effectExtent l="0" t="0" r="3175" b="6350"/>
            <wp:docPr id="14229545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54754" cy="2959307"/>
                    </a:xfrm>
                    <a:prstGeom prst="rect">
                      <a:avLst/>
                    </a:prstGeom>
                  </pic:spPr>
                </pic:pic>
              </a:graphicData>
            </a:graphic>
          </wp:inline>
        </w:drawing>
      </w:r>
    </w:p>
    <w:p w14:paraId="325BD578" w14:textId="77777777" w:rsidR="00225EC7" w:rsidRDefault="43CDBD58" w:rsidP="00F20F1A">
      <w:pPr>
        <w:pStyle w:val="ListParagraph"/>
        <w:jc w:val="center"/>
        <w:rPr>
          <w:rFonts w:asciiTheme="minorHAnsi" w:eastAsiaTheme="majorEastAsia" w:hAnsiTheme="minorHAnsi" w:cstheme="minorHAnsi"/>
          <w:i/>
          <w:iCs/>
        </w:rPr>
      </w:pPr>
      <w:r w:rsidRPr="008A317E">
        <w:rPr>
          <w:rFonts w:asciiTheme="minorHAnsi" w:eastAsiaTheme="majorEastAsia" w:hAnsiTheme="minorHAnsi" w:cstheme="minorHAnsi"/>
          <w:i/>
          <w:iCs/>
        </w:rPr>
        <w:t xml:space="preserve">Professor Laurence Grove and comic artist Frank </w:t>
      </w:r>
      <w:proofErr w:type="spellStart"/>
      <w:r w:rsidRPr="008A317E">
        <w:rPr>
          <w:rFonts w:asciiTheme="minorHAnsi" w:eastAsiaTheme="majorEastAsia" w:hAnsiTheme="minorHAnsi" w:cstheme="minorHAnsi"/>
          <w:i/>
          <w:iCs/>
        </w:rPr>
        <w:t>Quitely</w:t>
      </w:r>
      <w:proofErr w:type="spellEnd"/>
      <w:r w:rsidRPr="008A317E">
        <w:rPr>
          <w:rFonts w:asciiTheme="minorHAnsi" w:eastAsiaTheme="majorEastAsia" w:hAnsiTheme="minorHAnsi" w:cstheme="minorHAnsi"/>
          <w:i/>
          <w:iCs/>
        </w:rPr>
        <w:t xml:space="preserve"> promoting</w:t>
      </w:r>
    </w:p>
    <w:p w14:paraId="613F7795" w14:textId="06F69A38" w:rsidR="00225EC7" w:rsidRDefault="43CDBD58" w:rsidP="00F20F1A">
      <w:pPr>
        <w:pStyle w:val="ListParagraph"/>
        <w:jc w:val="center"/>
        <w:rPr>
          <w:rFonts w:asciiTheme="minorHAnsi" w:eastAsiaTheme="majorEastAsia" w:hAnsiTheme="minorHAnsi" w:cstheme="minorHAnsi"/>
          <w:i/>
          <w:iCs/>
        </w:rPr>
      </w:pPr>
      <w:r w:rsidRPr="008A317E">
        <w:rPr>
          <w:rFonts w:asciiTheme="minorHAnsi" w:eastAsiaTheme="majorEastAsia" w:hAnsiTheme="minorHAnsi" w:cstheme="minorHAnsi"/>
          <w:i/>
          <w:iCs/>
        </w:rPr>
        <w:t>‘Comics Night at the Museum’, which featured the world’s first comic,</w:t>
      </w:r>
    </w:p>
    <w:p w14:paraId="50A65ED5" w14:textId="3D871044" w:rsidR="000E3A49" w:rsidRPr="008A317E" w:rsidRDefault="43CDBD58" w:rsidP="00F20F1A">
      <w:pPr>
        <w:pStyle w:val="ListParagraph"/>
        <w:jc w:val="center"/>
        <w:rPr>
          <w:rFonts w:asciiTheme="minorHAnsi" w:eastAsiaTheme="majorEastAsia" w:hAnsiTheme="minorHAnsi" w:cstheme="minorHAnsi"/>
          <w:i/>
          <w:iCs/>
        </w:rPr>
      </w:pPr>
      <w:r w:rsidRPr="008A317E">
        <w:rPr>
          <w:rFonts w:asciiTheme="minorHAnsi" w:eastAsiaTheme="majorEastAsia" w:hAnsiTheme="minorHAnsi" w:cstheme="minorHAnsi"/>
          <w:i/>
          <w:iCs/>
        </w:rPr>
        <w:t>‘The Glasgow Looking Glass’ (1825)</w:t>
      </w:r>
    </w:p>
    <w:p w14:paraId="48B516D9" w14:textId="49868BD7" w:rsidR="4A3AF909" w:rsidRPr="002C6270" w:rsidRDefault="4A3AF909" w:rsidP="00916A0F">
      <w:pPr>
        <w:pStyle w:val="SectText1"/>
        <w:rPr>
          <w:rFonts w:asciiTheme="minorHAnsi" w:eastAsiaTheme="majorEastAsia" w:hAnsiTheme="minorHAnsi" w:cstheme="minorBidi"/>
          <w:sz w:val="24"/>
          <w:szCs w:val="24"/>
        </w:rPr>
      </w:pPr>
    </w:p>
    <w:p w14:paraId="622ACBC5" w14:textId="1F4A11BD" w:rsidR="4A3AF909" w:rsidRPr="002C6270" w:rsidRDefault="43CDBD58" w:rsidP="7A6B93BE">
      <w:pPr>
        <w:pStyle w:val="SectText1"/>
        <w:spacing w:line="276" w:lineRule="auto"/>
        <w:ind w:left="0"/>
        <w:jc w:val="left"/>
        <w:rPr>
          <w:rFonts w:asciiTheme="minorHAnsi" w:eastAsiaTheme="majorEastAsia" w:hAnsiTheme="minorHAnsi" w:cstheme="minorBidi"/>
          <w:sz w:val="24"/>
          <w:szCs w:val="24"/>
        </w:rPr>
      </w:pPr>
      <w:r w:rsidRPr="7A6B93BE">
        <w:rPr>
          <w:rFonts w:asciiTheme="minorHAnsi" w:eastAsiaTheme="majorEastAsia" w:hAnsiTheme="minorHAnsi" w:cstheme="minorBidi"/>
          <w:sz w:val="24"/>
          <w:szCs w:val="24"/>
        </w:rPr>
        <w:t xml:space="preserve">The focus for lending activity was on managing the transatlantic loan of 100 rare books and manuscripts </w:t>
      </w:r>
      <w:r w:rsidR="0009661C" w:rsidRPr="7A6B93BE">
        <w:rPr>
          <w:rFonts w:asciiTheme="minorHAnsi" w:eastAsiaTheme="majorEastAsia" w:hAnsiTheme="minorHAnsi" w:cstheme="minorBidi"/>
          <w:sz w:val="24"/>
          <w:szCs w:val="24"/>
        </w:rPr>
        <w:t>for</w:t>
      </w:r>
      <w:r w:rsidR="00886B58">
        <w:rPr>
          <w:rFonts w:asciiTheme="minorHAnsi" w:eastAsiaTheme="majorEastAsia" w:hAnsiTheme="minorHAnsi" w:cstheme="minorBidi"/>
          <w:sz w:val="24"/>
          <w:szCs w:val="24"/>
        </w:rPr>
        <w:t xml:space="preserve"> the</w:t>
      </w:r>
      <w:r w:rsidR="0009661C" w:rsidRPr="7A6B93BE">
        <w:rPr>
          <w:rFonts w:asciiTheme="minorHAnsi" w:eastAsiaTheme="majorEastAsia" w:hAnsiTheme="minorHAnsi" w:cstheme="minorBidi"/>
          <w:sz w:val="24"/>
          <w:szCs w:val="24"/>
        </w:rPr>
        <w:t xml:space="preserve"> </w:t>
      </w:r>
      <w:r w:rsidRPr="7A6B93BE">
        <w:rPr>
          <w:rFonts w:asciiTheme="minorHAnsi" w:eastAsiaTheme="majorEastAsia" w:hAnsiTheme="minorHAnsi" w:cstheme="minorBidi"/>
          <w:i/>
          <w:iCs/>
          <w:sz w:val="24"/>
          <w:szCs w:val="24"/>
        </w:rPr>
        <w:t>William Hunter and the Anatomy of the Modern</w:t>
      </w:r>
      <w:r w:rsidRPr="7A6B93BE">
        <w:rPr>
          <w:rFonts w:asciiTheme="minorHAnsi" w:eastAsiaTheme="majorEastAsia" w:hAnsiTheme="minorHAnsi" w:cstheme="minorBidi"/>
          <w:sz w:val="24"/>
          <w:szCs w:val="24"/>
        </w:rPr>
        <w:t xml:space="preserve"> </w:t>
      </w:r>
      <w:r w:rsidRPr="7A6B93BE">
        <w:rPr>
          <w:rFonts w:asciiTheme="minorHAnsi" w:eastAsiaTheme="majorEastAsia" w:hAnsiTheme="minorHAnsi" w:cstheme="minorBidi"/>
          <w:i/>
          <w:iCs/>
          <w:sz w:val="24"/>
          <w:szCs w:val="24"/>
        </w:rPr>
        <w:t>Museum</w:t>
      </w:r>
      <w:r w:rsidRPr="7A6B93BE">
        <w:rPr>
          <w:rFonts w:asciiTheme="minorHAnsi" w:eastAsiaTheme="majorEastAsia" w:hAnsiTheme="minorHAnsi" w:cstheme="minorBidi"/>
          <w:sz w:val="24"/>
          <w:szCs w:val="24"/>
        </w:rPr>
        <w:t xml:space="preserve"> exhibition which went on display at the Yale </w:t>
      </w:r>
      <w:proofErr w:type="spellStart"/>
      <w:r w:rsidRPr="7A6B93BE">
        <w:rPr>
          <w:rFonts w:asciiTheme="minorHAnsi" w:eastAsiaTheme="majorEastAsia" w:hAnsiTheme="minorHAnsi" w:cstheme="minorBidi"/>
          <w:sz w:val="24"/>
          <w:szCs w:val="24"/>
        </w:rPr>
        <w:t>Center</w:t>
      </w:r>
      <w:proofErr w:type="spellEnd"/>
      <w:r w:rsidRPr="7A6B93BE">
        <w:rPr>
          <w:rFonts w:asciiTheme="minorHAnsi" w:eastAsiaTheme="majorEastAsia" w:hAnsiTheme="minorHAnsi" w:cstheme="minorBidi"/>
          <w:sz w:val="24"/>
          <w:szCs w:val="24"/>
        </w:rPr>
        <w:t xml:space="preserve"> for British Art.</w:t>
      </w:r>
    </w:p>
    <w:p w14:paraId="35B9BDB7" w14:textId="7773DE8F" w:rsidR="003C455A" w:rsidRDefault="009B1D61" w:rsidP="00F12466">
      <w:pPr>
        <w:pStyle w:val="SectText1"/>
        <w:spacing w:line="276" w:lineRule="auto"/>
        <w:ind w:left="0"/>
        <w:jc w:val="left"/>
        <w:rPr>
          <w:rFonts w:asciiTheme="minorHAnsi" w:eastAsiaTheme="majorEastAsia" w:hAnsiTheme="minorHAnsi" w:cstheme="minorBidi"/>
          <w:sz w:val="24"/>
          <w:szCs w:val="24"/>
        </w:rPr>
      </w:pPr>
      <w:r w:rsidRPr="7A6B93BE">
        <w:rPr>
          <w:rFonts w:asciiTheme="minorHAnsi" w:eastAsiaTheme="majorEastAsia" w:hAnsiTheme="minorHAnsi" w:cstheme="minorBidi"/>
          <w:sz w:val="24"/>
          <w:szCs w:val="24"/>
        </w:rPr>
        <w:t>T</w:t>
      </w:r>
      <w:r w:rsidR="0012297D" w:rsidRPr="7A6B93BE">
        <w:rPr>
          <w:rFonts w:asciiTheme="minorHAnsi" w:eastAsiaTheme="majorEastAsia" w:hAnsiTheme="minorHAnsi" w:cstheme="minorBidi"/>
          <w:sz w:val="24"/>
          <w:szCs w:val="24"/>
        </w:rPr>
        <w:t xml:space="preserve">he Library’s </w:t>
      </w:r>
      <w:r w:rsidR="006F7EC4" w:rsidRPr="7A6B93BE">
        <w:rPr>
          <w:rFonts w:asciiTheme="minorHAnsi" w:eastAsiaTheme="majorEastAsia" w:hAnsiTheme="minorHAnsi" w:cstheme="minorBidi"/>
          <w:sz w:val="24"/>
          <w:szCs w:val="24"/>
        </w:rPr>
        <w:t>significant map collection</w:t>
      </w:r>
      <w:r w:rsidR="006A170C" w:rsidRPr="7A6B93BE">
        <w:rPr>
          <w:rFonts w:asciiTheme="minorHAnsi" w:eastAsiaTheme="majorEastAsia" w:hAnsiTheme="minorHAnsi" w:cstheme="minorBidi"/>
          <w:sz w:val="24"/>
          <w:szCs w:val="24"/>
        </w:rPr>
        <w:t xml:space="preserve">s were used in documentaries and publications, </w:t>
      </w:r>
      <w:r w:rsidR="00B26622" w:rsidRPr="7A6B93BE">
        <w:rPr>
          <w:rFonts w:asciiTheme="minorHAnsi" w:eastAsiaTheme="majorEastAsia" w:hAnsiTheme="minorHAnsi" w:cstheme="minorBidi"/>
          <w:sz w:val="24"/>
          <w:szCs w:val="24"/>
        </w:rPr>
        <w:t xml:space="preserve">including the Sulman Bird’s Eye View </w:t>
      </w:r>
      <w:r w:rsidR="003347E0" w:rsidRPr="7A6B93BE">
        <w:rPr>
          <w:rFonts w:asciiTheme="minorHAnsi" w:eastAsiaTheme="majorEastAsia" w:hAnsiTheme="minorHAnsi" w:cstheme="minorBidi"/>
          <w:sz w:val="24"/>
          <w:szCs w:val="24"/>
        </w:rPr>
        <w:t xml:space="preserve">of </w:t>
      </w:r>
      <w:r w:rsidR="0042460D" w:rsidRPr="7A6B93BE">
        <w:rPr>
          <w:rFonts w:asciiTheme="minorHAnsi" w:eastAsiaTheme="majorEastAsia" w:hAnsiTheme="minorHAnsi" w:cstheme="minorBidi"/>
          <w:sz w:val="24"/>
          <w:szCs w:val="24"/>
        </w:rPr>
        <w:t xml:space="preserve">Glasgow, which featured in the BBC </w:t>
      </w:r>
      <w:r w:rsidR="00A6567E" w:rsidRPr="7A6B93BE">
        <w:rPr>
          <w:rFonts w:asciiTheme="minorHAnsi" w:eastAsiaTheme="majorEastAsia" w:hAnsiTheme="minorHAnsi" w:cstheme="minorBidi"/>
          <w:sz w:val="24"/>
          <w:szCs w:val="24"/>
        </w:rPr>
        <w:t>documentaries</w:t>
      </w:r>
      <w:r w:rsidR="0042460D" w:rsidRPr="7A6B93BE">
        <w:rPr>
          <w:rFonts w:asciiTheme="minorHAnsi" w:eastAsiaTheme="majorEastAsia" w:hAnsiTheme="minorHAnsi" w:cstheme="minorBidi"/>
          <w:sz w:val="24"/>
          <w:szCs w:val="24"/>
        </w:rPr>
        <w:t xml:space="preserve"> </w:t>
      </w:r>
      <w:r w:rsidR="00FA1149" w:rsidRPr="00F12466">
        <w:rPr>
          <w:rFonts w:asciiTheme="minorHAnsi" w:eastAsiaTheme="majorEastAsia" w:hAnsiTheme="minorHAnsi" w:cstheme="minorBidi"/>
          <w:i/>
          <w:sz w:val="24"/>
          <w:szCs w:val="24"/>
        </w:rPr>
        <w:t>Central</w:t>
      </w:r>
      <w:r w:rsidR="001D39D8" w:rsidRPr="00F12466">
        <w:rPr>
          <w:rFonts w:asciiTheme="minorHAnsi" w:eastAsiaTheme="majorEastAsia" w:hAnsiTheme="minorHAnsi" w:cstheme="minorBidi"/>
          <w:i/>
          <w:sz w:val="24"/>
          <w:szCs w:val="24"/>
        </w:rPr>
        <w:t xml:space="preserve"> </w:t>
      </w:r>
      <w:r w:rsidR="001D39D8" w:rsidRPr="00F12466">
        <w:rPr>
          <w:rFonts w:asciiTheme="minorHAnsi" w:eastAsiaTheme="majorEastAsia" w:hAnsiTheme="minorHAnsi" w:cstheme="minorBidi"/>
          <w:i/>
          <w:iCs/>
          <w:sz w:val="24"/>
          <w:szCs w:val="24"/>
        </w:rPr>
        <w:t>Statio</w:t>
      </w:r>
      <w:r w:rsidR="00F12466">
        <w:rPr>
          <w:rFonts w:asciiTheme="minorHAnsi" w:eastAsiaTheme="majorEastAsia" w:hAnsiTheme="minorHAnsi" w:cstheme="minorBidi"/>
          <w:i/>
          <w:iCs/>
          <w:sz w:val="24"/>
          <w:szCs w:val="24"/>
        </w:rPr>
        <w:t>n</w:t>
      </w:r>
      <w:r w:rsidR="001D39D8" w:rsidRPr="7A6B93BE">
        <w:rPr>
          <w:rFonts w:asciiTheme="minorHAnsi" w:eastAsiaTheme="majorEastAsia" w:hAnsiTheme="minorHAnsi" w:cstheme="minorBidi"/>
          <w:sz w:val="24"/>
          <w:szCs w:val="24"/>
        </w:rPr>
        <w:t xml:space="preserve"> and </w:t>
      </w:r>
      <w:r w:rsidR="00E91EA6" w:rsidRPr="00F12466">
        <w:rPr>
          <w:rFonts w:asciiTheme="minorHAnsi" w:eastAsiaTheme="majorEastAsia" w:hAnsiTheme="minorHAnsi" w:cstheme="minorBidi"/>
          <w:i/>
          <w:sz w:val="24"/>
          <w:szCs w:val="24"/>
        </w:rPr>
        <w:t>The</w:t>
      </w:r>
      <w:r w:rsidR="001D39D8" w:rsidRPr="00F12466">
        <w:rPr>
          <w:rFonts w:asciiTheme="minorHAnsi" w:eastAsiaTheme="majorEastAsia" w:hAnsiTheme="minorHAnsi" w:cstheme="minorBidi"/>
          <w:i/>
          <w:sz w:val="24"/>
          <w:szCs w:val="24"/>
        </w:rPr>
        <w:t xml:space="preserve"> Singer Story</w:t>
      </w:r>
      <w:r w:rsidR="00A6567E" w:rsidRPr="00F12466">
        <w:rPr>
          <w:rFonts w:asciiTheme="minorHAnsi" w:eastAsiaTheme="majorEastAsia" w:hAnsiTheme="minorHAnsi" w:cstheme="minorBidi"/>
          <w:i/>
          <w:sz w:val="24"/>
          <w:szCs w:val="24"/>
        </w:rPr>
        <w:t>: Made in</w:t>
      </w:r>
      <w:r w:rsidR="00FA1149" w:rsidRPr="00F12466">
        <w:rPr>
          <w:rFonts w:asciiTheme="minorHAnsi" w:eastAsiaTheme="majorEastAsia" w:hAnsiTheme="minorHAnsi" w:cstheme="minorBidi"/>
          <w:i/>
          <w:sz w:val="24"/>
          <w:szCs w:val="24"/>
        </w:rPr>
        <w:t xml:space="preserve"> </w:t>
      </w:r>
      <w:r w:rsidR="00A6567E" w:rsidRPr="00F12466">
        <w:rPr>
          <w:rFonts w:asciiTheme="minorHAnsi" w:eastAsiaTheme="majorEastAsia" w:hAnsiTheme="minorHAnsi" w:cstheme="minorBidi"/>
          <w:i/>
          <w:iCs/>
          <w:sz w:val="24"/>
          <w:szCs w:val="24"/>
        </w:rPr>
        <w:t>Clydebank</w:t>
      </w:r>
      <w:r w:rsidR="00FA1149" w:rsidRPr="7A6B93BE">
        <w:rPr>
          <w:rFonts w:asciiTheme="minorHAnsi" w:eastAsiaTheme="majorEastAsia" w:hAnsiTheme="minorHAnsi" w:cstheme="minorBidi"/>
          <w:sz w:val="24"/>
          <w:szCs w:val="24"/>
        </w:rPr>
        <w:t>.</w:t>
      </w:r>
    </w:p>
    <w:p w14:paraId="66D504A3" w14:textId="5C5DCE40" w:rsidR="00A67F75" w:rsidRDefault="00266A06" w:rsidP="003F2C65">
      <w:pPr>
        <w:pStyle w:val="SectText1"/>
        <w:spacing w:line="276" w:lineRule="auto"/>
        <w:ind w:left="0"/>
        <w:jc w:val="center"/>
        <w:rPr>
          <w:rFonts w:asciiTheme="minorHAnsi" w:eastAsiaTheme="majorEastAsia" w:hAnsiTheme="minorHAnsi" w:cstheme="minorBidi"/>
          <w:sz w:val="24"/>
          <w:szCs w:val="24"/>
        </w:rPr>
      </w:pPr>
      <w:r w:rsidRPr="00006814">
        <w:rPr>
          <w:rFonts w:asciiTheme="minorHAnsi" w:eastAsiaTheme="majorEastAsia" w:hAnsiTheme="minorHAnsi" w:cstheme="minorBidi"/>
          <w:noProof/>
          <w:sz w:val="24"/>
          <w:szCs w:val="24"/>
        </w:rPr>
        <mc:AlternateContent>
          <mc:Choice Requires="wps">
            <w:drawing>
              <wp:anchor distT="45720" distB="45720" distL="114300" distR="114300" simplePos="0" relativeHeight="251658240" behindDoc="0" locked="0" layoutInCell="1" allowOverlap="1" wp14:anchorId="03060F02" wp14:editId="129B9D36">
                <wp:simplePos x="0" y="0"/>
                <wp:positionH relativeFrom="margin">
                  <wp:posOffset>-81915</wp:posOffset>
                </wp:positionH>
                <wp:positionV relativeFrom="paragraph">
                  <wp:posOffset>31750</wp:posOffset>
                </wp:positionV>
                <wp:extent cx="3315335" cy="21424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2142490"/>
                        </a:xfrm>
                        <a:prstGeom prst="rect">
                          <a:avLst/>
                        </a:prstGeom>
                        <a:solidFill>
                          <a:srgbClr val="FFFFFF"/>
                        </a:solidFill>
                        <a:ln w="9525">
                          <a:noFill/>
                          <a:miter lim="800000"/>
                          <a:headEnd/>
                          <a:tailEnd/>
                        </a:ln>
                      </wps:spPr>
                      <wps:txbx>
                        <w:txbxContent>
                          <w:p w14:paraId="4A43120F" w14:textId="77777777" w:rsidR="00F20F1A" w:rsidRDefault="00F20F1A" w:rsidP="00F20F1A">
                            <w:pPr>
                              <w:spacing w:line="276" w:lineRule="auto"/>
                              <w:rPr>
                                <w:rFonts w:asciiTheme="minorHAnsi" w:eastAsiaTheme="majorEastAsia" w:hAnsiTheme="minorHAnsi" w:cstheme="minorBidi"/>
                              </w:rPr>
                            </w:pPr>
                          </w:p>
                          <w:p w14:paraId="7AE8E15A" w14:textId="75D495A1" w:rsidR="00006814" w:rsidRDefault="00006814" w:rsidP="00F20F1A">
                            <w:pPr>
                              <w:spacing w:line="276" w:lineRule="auto"/>
                            </w:pPr>
                            <w:r w:rsidRPr="7A6B93BE">
                              <w:rPr>
                                <w:rFonts w:asciiTheme="minorHAnsi" w:eastAsiaTheme="majorEastAsia" w:hAnsiTheme="minorHAnsi" w:cstheme="minorBidi"/>
                              </w:rPr>
                              <w:t xml:space="preserve">The Library also loaned carpet designs from the RMS Aquitania from the Stoddart Templeton Design Archive as part of the V&amp;A Dundee’s inaugural exhibition </w:t>
                            </w:r>
                            <w:r w:rsidRPr="00F12466">
                              <w:rPr>
                                <w:rFonts w:asciiTheme="minorHAnsi" w:eastAsiaTheme="majorEastAsia" w:hAnsiTheme="minorHAnsi" w:cstheme="minorBidi"/>
                                <w:i/>
                                <w:iCs/>
                              </w:rPr>
                              <w:t>Ocean Liners: Speed and Style</w:t>
                            </w:r>
                            <w:r w:rsidRPr="7A6B93BE">
                              <w:rPr>
                                <w:rFonts w:asciiTheme="minorHAnsi" w:eastAsiaTheme="majorEastAsia" w:hAnsiTheme="minorHAnsi" w:cstheme="minorBid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060F02" id="_x0000_t202" coordsize="21600,21600" o:spt="202" path="m,l,21600r21600,l21600,xe">
                <v:stroke joinstyle="miter"/>
                <v:path gradientshapeok="t" o:connecttype="rect"/>
              </v:shapetype>
              <v:shape id="Text Box 2" o:spid="_x0000_s1026" type="#_x0000_t202" style="position:absolute;left:0;text-align:left;margin-left:-6.45pt;margin-top:2.5pt;width:261.05pt;height:168.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" stroked="f">
                <v:textbox>
                  <w:txbxContent>
                    <w:p w14:paraId="4A43120F" w14:textId="77777777" w:rsidR="00F20F1A" w:rsidRDefault="00F20F1A" w:rsidP="00F20F1A">
                      <w:pPr>
                        <w:spacing w:line="276" w:lineRule="auto"/>
                        <w:rPr>
                          <w:rFonts w:asciiTheme="minorHAnsi" w:eastAsiaTheme="majorEastAsia" w:hAnsiTheme="minorHAnsi" w:cstheme="minorBidi"/>
                        </w:rPr>
                      </w:pPr>
                    </w:p>
                    <w:p w14:paraId="7AE8E15A" w14:textId="75D495A1" w:rsidR="00006814" w:rsidRDefault="00006814" w:rsidP="00F20F1A">
                      <w:pPr>
                        <w:spacing w:line="276" w:lineRule="auto"/>
                      </w:pPr>
                      <w:r w:rsidRPr="7A6B93BE">
                        <w:rPr>
                          <w:rFonts w:asciiTheme="minorHAnsi" w:eastAsiaTheme="majorEastAsia" w:hAnsiTheme="minorHAnsi" w:cstheme="minorBidi"/>
                        </w:rPr>
                        <w:t xml:space="preserve">The Library also loaned carpet designs from the RMS Aquitania from the Stoddart Templeton Design Archive as part of the V&amp;A Dundee’s inaugural exhibition </w:t>
                      </w:r>
                      <w:r w:rsidRPr="00F12466">
                        <w:rPr>
                          <w:rFonts w:asciiTheme="minorHAnsi" w:eastAsiaTheme="majorEastAsia" w:hAnsiTheme="minorHAnsi" w:cstheme="minorBidi"/>
                          <w:i/>
                          <w:iCs/>
                        </w:rPr>
                        <w:t>Ocean Liners: Speed and Style</w:t>
                      </w:r>
                      <w:r w:rsidRPr="7A6B93BE">
                        <w:rPr>
                          <w:rFonts w:asciiTheme="minorHAnsi" w:eastAsiaTheme="majorEastAsia" w:hAnsiTheme="minorHAnsi" w:cstheme="minorBidi"/>
                        </w:rPr>
                        <w:t>.</w:t>
                      </w:r>
                    </w:p>
                  </w:txbxContent>
                </v:textbox>
                <w10:wrap type="square" anchorx="margin"/>
              </v:shape>
            </w:pict>
          </mc:Fallback>
        </mc:AlternateContent>
      </w:r>
      <w:r>
        <w:rPr>
          <w:noProof/>
        </w:rPr>
        <w:drawing>
          <wp:inline distT="0" distB="0" distL="0" distR="0" wp14:anchorId="37128AAC" wp14:editId="653AFFA2">
            <wp:extent cx="1844315" cy="2311626"/>
            <wp:effectExtent l="0" t="0" r="3810" b="0"/>
            <wp:docPr id="349318036"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3994" cy="2348826"/>
                    </a:xfrm>
                    <a:prstGeom prst="rect">
                      <a:avLst/>
                    </a:prstGeom>
                  </pic:spPr>
                </pic:pic>
              </a:graphicData>
            </a:graphic>
          </wp:inline>
        </w:drawing>
      </w:r>
    </w:p>
    <w:p w14:paraId="56CEBA48" w14:textId="53288936" w:rsidR="002C0A1A" w:rsidRPr="002C6270" w:rsidRDefault="43CDBD58" w:rsidP="7A6B93BE">
      <w:pPr>
        <w:pStyle w:val="SectText1"/>
        <w:spacing w:line="276" w:lineRule="auto"/>
        <w:ind w:left="0"/>
        <w:jc w:val="left"/>
        <w:rPr>
          <w:rFonts w:asciiTheme="minorHAnsi" w:eastAsiaTheme="majorEastAsia" w:hAnsiTheme="minorHAnsi" w:cstheme="minorBidi"/>
          <w:sz w:val="24"/>
          <w:szCs w:val="24"/>
        </w:rPr>
      </w:pPr>
      <w:r w:rsidRPr="7A6B93BE">
        <w:rPr>
          <w:rFonts w:asciiTheme="minorHAnsi" w:eastAsiaTheme="majorEastAsia" w:hAnsiTheme="minorHAnsi" w:cstheme="minorBidi"/>
          <w:sz w:val="24"/>
          <w:szCs w:val="24"/>
        </w:rPr>
        <w:lastRenderedPageBreak/>
        <w:t xml:space="preserve">In May, the remarkable story of a record-breaking family of doctors who all trained at the University of Glasgow featured in the Australian version of </w:t>
      </w:r>
      <w:r w:rsidRPr="7A6B93BE">
        <w:rPr>
          <w:rFonts w:asciiTheme="minorHAnsi" w:eastAsiaTheme="majorEastAsia" w:hAnsiTheme="minorHAnsi" w:cstheme="minorBidi"/>
          <w:i/>
          <w:iCs/>
          <w:sz w:val="24"/>
          <w:szCs w:val="24"/>
        </w:rPr>
        <w:t>Who do you think you a</w:t>
      </w:r>
      <w:r w:rsidR="009B1D61" w:rsidRPr="7A6B93BE">
        <w:rPr>
          <w:rFonts w:asciiTheme="minorHAnsi" w:eastAsiaTheme="majorEastAsia" w:hAnsiTheme="minorHAnsi" w:cstheme="minorBidi"/>
          <w:i/>
          <w:iCs/>
          <w:sz w:val="24"/>
          <w:szCs w:val="24"/>
        </w:rPr>
        <w:t>re?</w:t>
      </w:r>
      <w:r w:rsidRPr="7A6B93BE">
        <w:rPr>
          <w:rFonts w:asciiTheme="minorHAnsi" w:eastAsiaTheme="majorEastAsia" w:hAnsiTheme="minorHAnsi" w:cstheme="minorBidi"/>
          <w:sz w:val="24"/>
          <w:szCs w:val="24"/>
        </w:rPr>
        <w:t xml:space="preserve"> The story of the Robertson family of Dumbarton was shared with the act</w:t>
      </w:r>
      <w:r w:rsidR="0023710B" w:rsidRPr="7A6B93BE">
        <w:rPr>
          <w:rFonts w:asciiTheme="minorHAnsi" w:eastAsiaTheme="majorEastAsia" w:hAnsiTheme="minorHAnsi" w:cstheme="minorBidi"/>
          <w:sz w:val="24"/>
          <w:szCs w:val="24"/>
        </w:rPr>
        <w:t>or</w:t>
      </w:r>
      <w:r w:rsidRPr="7A6B93BE">
        <w:rPr>
          <w:rFonts w:asciiTheme="minorHAnsi" w:eastAsiaTheme="majorEastAsia" w:hAnsiTheme="minorHAnsi" w:cstheme="minorBidi"/>
          <w:sz w:val="24"/>
          <w:szCs w:val="24"/>
        </w:rPr>
        <w:t xml:space="preserve"> Marta </w:t>
      </w:r>
      <w:proofErr w:type="spellStart"/>
      <w:r w:rsidR="0009661C" w:rsidRPr="7A6B93BE">
        <w:rPr>
          <w:rFonts w:asciiTheme="minorHAnsi" w:eastAsiaTheme="majorEastAsia" w:hAnsiTheme="minorHAnsi" w:cstheme="minorBidi"/>
          <w:sz w:val="24"/>
          <w:szCs w:val="24"/>
        </w:rPr>
        <w:t>D</w:t>
      </w:r>
      <w:r w:rsidR="00666694" w:rsidRPr="7A6B93BE">
        <w:rPr>
          <w:rFonts w:asciiTheme="minorHAnsi" w:eastAsiaTheme="majorEastAsia" w:hAnsiTheme="minorHAnsi" w:cstheme="minorBidi"/>
          <w:sz w:val="24"/>
          <w:szCs w:val="24"/>
        </w:rPr>
        <w:t>usseldrop</w:t>
      </w:r>
      <w:proofErr w:type="spellEnd"/>
      <w:r w:rsidRPr="7A6B93BE">
        <w:rPr>
          <w:rFonts w:asciiTheme="minorHAnsi" w:eastAsiaTheme="majorEastAsia" w:hAnsiTheme="minorHAnsi" w:cstheme="minorBidi"/>
          <w:sz w:val="24"/>
          <w:szCs w:val="24"/>
        </w:rPr>
        <w:t xml:space="preserve"> by University archivists when </w:t>
      </w:r>
      <w:r w:rsidR="0023710B" w:rsidRPr="7A6B93BE">
        <w:rPr>
          <w:rFonts w:asciiTheme="minorHAnsi" w:eastAsiaTheme="majorEastAsia" w:hAnsiTheme="minorHAnsi" w:cstheme="minorBidi"/>
          <w:sz w:val="24"/>
          <w:szCs w:val="24"/>
        </w:rPr>
        <w:t>she</w:t>
      </w:r>
      <w:r w:rsidRPr="7A6B93BE">
        <w:rPr>
          <w:rFonts w:asciiTheme="minorHAnsi" w:eastAsiaTheme="majorEastAsia" w:hAnsiTheme="minorHAnsi" w:cstheme="minorBidi"/>
          <w:sz w:val="24"/>
          <w:szCs w:val="24"/>
        </w:rPr>
        <w:t xml:space="preserve"> visited the Reading Room as part of the filming.</w:t>
      </w:r>
    </w:p>
    <w:p w14:paraId="53CD3552" w14:textId="77777777" w:rsidR="00A208D6" w:rsidRPr="002C6270" w:rsidRDefault="00A208D6" w:rsidP="7A6B93BE">
      <w:pPr>
        <w:pStyle w:val="SectText1"/>
        <w:spacing w:line="276" w:lineRule="auto"/>
        <w:ind w:left="720"/>
        <w:rPr>
          <w:rFonts w:asciiTheme="minorHAnsi" w:eastAsiaTheme="majorEastAsia" w:hAnsiTheme="minorHAnsi" w:cstheme="minorBidi"/>
          <w:sz w:val="24"/>
          <w:szCs w:val="24"/>
        </w:rPr>
      </w:pPr>
    </w:p>
    <w:p w14:paraId="02836A7A" w14:textId="7DF6926D" w:rsidR="000E3A49" w:rsidRPr="002C6270" w:rsidRDefault="000E3A49" w:rsidP="009B1D61">
      <w:pPr>
        <w:pStyle w:val="SectText1"/>
        <w:ind w:left="720"/>
        <w:jc w:val="center"/>
        <w:rPr>
          <w:rFonts w:asciiTheme="minorHAnsi" w:eastAsiaTheme="majorEastAsia" w:hAnsiTheme="minorHAnsi" w:cstheme="minorHAnsi"/>
          <w:sz w:val="24"/>
          <w:szCs w:val="24"/>
        </w:rPr>
      </w:pPr>
      <w:r>
        <w:rPr>
          <w:noProof/>
        </w:rPr>
        <w:drawing>
          <wp:inline distT="0" distB="0" distL="0" distR="0" wp14:anchorId="45F24DC8" wp14:editId="7A3ABE30">
            <wp:extent cx="3438894" cy="2321044"/>
            <wp:effectExtent l="0" t="0" r="9525" b="3175"/>
            <wp:docPr id="19891290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3456836" cy="2333154"/>
                    </a:xfrm>
                    <a:prstGeom prst="rect">
                      <a:avLst/>
                    </a:prstGeom>
                  </pic:spPr>
                </pic:pic>
              </a:graphicData>
            </a:graphic>
          </wp:inline>
        </w:drawing>
      </w:r>
    </w:p>
    <w:p w14:paraId="06987C14" w14:textId="192489F8" w:rsidR="000E3A49" w:rsidRPr="002C6270" w:rsidRDefault="43CDBD58" w:rsidP="009B1D61">
      <w:pPr>
        <w:pStyle w:val="SectText1"/>
        <w:ind w:left="1843" w:right="1088" w:hanging="142"/>
        <w:jc w:val="center"/>
        <w:rPr>
          <w:rFonts w:asciiTheme="minorHAnsi" w:eastAsiaTheme="majorEastAsia" w:hAnsiTheme="minorHAnsi" w:cstheme="minorBidi"/>
          <w:sz w:val="24"/>
          <w:szCs w:val="24"/>
        </w:rPr>
      </w:pPr>
      <w:r w:rsidRPr="667B6BF5">
        <w:rPr>
          <w:rFonts w:asciiTheme="minorHAnsi" w:eastAsiaTheme="majorEastAsia" w:hAnsiTheme="minorHAnsi" w:cstheme="minorBidi"/>
          <w:i/>
          <w:iCs/>
          <w:sz w:val="24"/>
          <w:szCs w:val="24"/>
          <w:lang w:val="en"/>
        </w:rPr>
        <w:t>Australian act</w:t>
      </w:r>
      <w:r w:rsidR="00E91EA6" w:rsidRPr="667B6BF5">
        <w:rPr>
          <w:rFonts w:asciiTheme="minorHAnsi" w:eastAsiaTheme="majorEastAsia" w:hAnsiTheme="minorHAnsi" w:cstheme="minorBidi"/>
          <w:i/>
          <w:iCs/>
          <w:sz w:val="24"/>
          <w:szCs w:val="24"/>
          <w:lang w:val="en"/>
        </w:rPr>
        <w:t>or</w:t>
      </w:r>
      <w:r w:rsidRPr="667B6BF5">
        <w:rPr>
          <w:rFonts w:asciiTheme="minorHAnsi" w:eastAsiaTheme="majorEastAsia" w:hAnsiTheme="minorHAnsi" w:cstheme="minorBidi"/>
          <w:i/>
          <w:iCs/>
          <w:sz w:val="24"/>
          <w:szCs w:val="24"/>
          <w:lang w:val="en"/>
        </w:rPr>
        <w:t xml:space="preserve"> Marta </w:t>
      </w:r>
      <w:proofErr w:type="spellStart"/>
      <w:r w:rsidRPr="667B6BF5">
        <w:rPr>
          <w:rFonts w:asciiTheme="minorHAnsi" w:eastAsiaTheme="majorEastAsia" w:hAnsiTheme="minorHAnsi" w:cstheme="minorBidi"/>
          <w:i/>
          <w:iCs/>
          <w:sz w:val="24"/>
          <w:szCs w:val="24"/>
          <w:lang w:val="en"/>
        </w:rPr>
        <w:t>Dusseldrop</w:t>
      </w:r>
      <w:proofErr w:type="spellEnd"/>
      <w:r w:rsidRPr="667B6BF5">
        <w:rPr>
          <w:rFonts w:asciiTheme="minorHAnsi" w:eastAsiaTheme="majorEastAsia" w:hAnsiTheme="minorHAnsi" w:cstheme="minorBidi"/>
          <w:i/>
          <w:iCs/>
          <w:sz w:val="24"/>
          <w:szCs w:val="24"/>
          <w:lang w:val="en"/>
        </w:rPr>
        <w:t xml:space="preserve"> at the University of Glasgow's Archives. Credit ‘Who Do You Think You Are?’</w:t>
      </w:r>
    </w:p>
    <w:p w14:paraId="04E6521E" w14:textId="77777777" w:rsidR="0076084F" w:rsidRDefault="0076084F" w:rsidP="009B556E">
      <w:pPr>
        <w:pStyle w:val="NoSpacing"/>
        <w:rPr>
          <w:b/>
          <w:bCs/>
          <w:sz w:val="28"/>
          <w:szCs w:val="28"/>
        </w:rPr>
      </w:pPr>
    </w:p>
    <w:p w14:paraId="0348263B" w14:textId="78398D2E" w:rsidR="008C1E12" w:rsidRPr="008509A4" w:rsidRDefault="43CDBD58" w:rsidP="009B556E">
      <w:pPr>
        <w:pStyle w:val="NoSpacing"/>
        <w:rPr>
          <w:b/>
          <w:bCs/>
          <w:sz w:val="28"/>
          <w:szCs w:val="28"/>
        </w:rPr>
      </w:pPr>
      <w:r w:rsidRPr="008509A4">
        <w:rPr>
          <w:b/>
          <w:bCs/>
          <w:sz w:val="28"/>
          <w:szCs w:val="28"/>
        </w:rPr>
        <w:t>Supporting the student experience and improving service delivery</w:t>
      </w:r>
    </w:p>
    <w:p w14:paraId="53347F52" w14:textId="77777777" w:rsidR="009B556E" w:rsidRPr="009B556E" w:rsidRDefault="009B556E" w:rsidP="009B556E">
      <w:pPr>
        <w:pStyle w:val="NoSpacing"/>
        <w:rPr>
          <w:b/>
          <w:bCs/>
          <w:i/>
          <w:iCs/>
          <w:sz w:val="24"/>
          <w:szCs w:val="24"/>
        </w:rPr>
      </w:pPr>
    </w:p>
    <w:p w14:paraId="0429C5CB" w14:textId="656799B1" w:rsidR="00046936" w:rsidRPr="009B556E" w:rsidRDefault="3CB22E17" w:rsidP="7A6B93BE">
      <w:pPr>
        <w:pStyle w:val="NoSpacing"/>
        <w:spacing w:line="276" w:lineRule="auto"/>
        <w:rPr>
          <w:sz w:val="24"/>
          <w:szCs w:val="24"/>
        </w:rPr>
      </w:pPr>
      <w:r w:rsidRPr="3CB22E17">
        <w:rPr>
          <w:i/>
          <w:iCs/>
          <w:sz w:val="24"/>
          <w:szCs w:val="24"/>
        </w:rPr>
        <w:t>Partnership with the SRC</w:t>
      </w:r>
    </w:p>
    <w:p w14:paraId="4C7C16A1" w14:textId="677C7549" w:rsidR="00046936" w:rsidRDefault="3CB22E17" w:rsidP="7A6B93BE">
      <w:pPr>
        <w:pStyle w:val="NoSpacing"/>
        <w:spacing w:line="276" w:lineRule="auto"/>
        <w:rPr>
          <w:sz w:val="24"/>
          <w:szCs w:val="24"/>
        </w:rPr>
      </w:pPr>
      <w:r w:rsidRPr="3CB22E17">
        <w:rPr>
          <w:sz w:val="24"/>
          <w:szCs w:val="24"/>
        </w:rPr>
        <w:t>The dynamic and successful partnership between the Library and SRC continue</w:t>
      </w:r>
      <w:r w:rsidR="00742B17">
        <w:rPr>
          <w:sz w:val="24"/>
          <w:szCs w:val="24"/>
        </w:rPr>
        <w:t>s</w:t>
      </w:r>
      <w:r w:rsidRPr="3CB22E17">
        <w:rPr>
          <w:sz w:val="24"/>
          <w:szCs w:val="24"/>
        </w:rPr>
        <w:t xml:space="preserve"> to develo</w:t>
      </w:r>
      <w:r w:rsidR="00742B17">
        <w:rPr>
          <w:sz w:val="24"/>
          <w:szCs w:val="24"/>
        </w:rPr>
        <w:t>p</w:t>
      </w:r>
      <w:r w:rsidRPr="3CB22E17">
        <w:rPr>
          <w:sz w:val="24"/>
          <w:szCs w:val="24"/>
        </w:rPr>
        <w:t>. The SRC and the Library planned and promoted 24-hour opening during exam periods throughout the year.</w:t>
      </w:r>
      <w:r w:rsidR="00742B17">
        <w:rPr>
          <w:sz w:val="24"/>
          <w:szCs w:val="24"/>
        </w:rPr>
        <w:t xml:space="preserve"> </w:t>
      </w:r>
      <w:r w:rsidRPr="3CB22E17">
        <w:rPr>
          <w:sz w:val="24"/>
          <w:szCs w:val="24"/>
        </w:rPr>
        <w:t>The Library hosted several SRC campaigns on Level 3 of the Library, including exam destress sessions, a Kindness wall and the End Sexual Violence and Harassment campaign.</w:t>
      </w:r>
    </w:p>
    <w:p w14:paraId="4D422A3B" w14:textId="77777777" w:rsidR="00192E9E" w:rsidRPr="009B556E" w:rsidRDefault="00192E9E" w:rsidP="7A6B93BE">
      <w:pPr>
        <w:pStyle w:val="NoSpacing"/>
        <w:spacing w:line="276" w:lineRule="auto"/>
        <w:rPr>
          <w:sz w:val="24"/>
          <w:szCs w:val="24"/>
        </w:rPr>
      </w:pPr>
    </w:p>
    <w:p w14:paraId="0426325E" w14:textId="0D828521" w:rsidR="00373C09" w:rsidRPr="00373C09" w:rsidRDefault="00192E9E" w:rsidP="00192E9E">
      <w:pPr>
        <w:pStyle w:val="SectText1"/>
        <w:ind w:left="0"/>
        <w:jc w:val="center"/>
        <w:rPr>
          <w:rFonts w:asciiTheme="minorHAnsi" w:eastAsiaTheme="majorEastAsia" w:hAnsiTheme="minorHAnsi" w:cstheme="minorHAnsi"/>
          <w:sz w:val="24"/>
          <w:szCs w:val="24"/>
        </w:rPr>
      </w:pPr>
      <w:r>
        <w:rPr>
          <w:noProof/>
        </w:rPr>
        <w:drawing>
          <wp:inline distT="0" distB="0" distL="0" distR="0" wp14:anchorId="6339F99C" wp14:editId="72A7A317">
            <wp:extent cx="3120453" cy="2331075"/>
            <wp:effectExtent l="0" t="0" r="3810" b="0"/>
            <wp:docPr id="2114609812" name="Picture 55063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63687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20453" cy="2331075"/>
                    </a:xfrm>
                    <a:prstGeom prst="rect">
                      <a:avLst/>
                    </a:prstGeom>
                  </pic:spPr>
                </pic:pic>
              </a:graphicData>
            </a:graphic>
          </wp:inline>
        </w:drawing>
      </w:r>
    </w:p>
    <w:p w14:paraId="107553DA" w14:textId="77777777" w:rsidR="003653CD" w:rsidRPr="00742B17" w:rsidRDefault="003653CD" w:rsidP="003653CD">
      <w:pPr>
        <w:pStyle w:val="SectText1"/>
        <w:ind w:left="0"/>
        <w:jc w:val="center"/>
        <w:rPr>
          <w:rFonts w:asciiTheme="minorHAnsi" w:eastAsiaTheme="minorEastAsia" w:hAnsiTheme="minorHAnsi" w:cstheme="minorBidi"/>
          <w:i/>
          <w:sz w:val="24"/>
          <w:szCs w:val="24"/>
        </w:rPr>
      </w:pPr>
      <w:r w:rsidRPr="288B1A2F">
        <w:rPr>
          <w:rFonts w:asciiTheme="minorHAnsi" w:eastAsiaTheme="minorEastAsia" w:hAnsiTheme="minorHAnsi" w:cstheme="minorBidi"/>
          <w:i/>
          <w:iCs/>
          <w:sz w:val="24"/>
          <w:szCs w:val="24"/>
        </w:rPr>
        <w:t>SRC campaign End Sexual Violence and Harassment Jan 19</w:t>
      </w:r>
    </w:p>
    <w:p w14:paraId="27BC40AB" w14:textId="3A9F3E4F" w:rsidR="00373D03" w:rsidRPr="00DC38E0" w:rsidRDefault="7363A86B" w:rsidP="7363A86B">
      <w:pPr>
        <w:pStyle w:val="NoSpacing"/>
        <w:spacing w:line="276" w:lineRule="auto"/>
        <w:rPr>
          <w:i/>
          <w:iCs/>
          <w:sz w:val="24"/>
          <w:szCs w:val="24"/>
          <w:lang w:val="gd-GB"/>
        </w:rPr>
      </w:pPr>
      <w:r w:rsidRPr="7363A86B">
        <w:rPr>
          <w:i/>
          <w:iCs/>
          <w:sz w:val="24"/>
          <w:szCs w:val="24"/>
          <w:lang w:val="gd-GB"/>
        </w:rPr>
        <w:lastRenderedPageBreak/>
        <w:t xml:space="preserve">Reach Out </w:t>
      </w:r>
    </w:p>
    <w:p w14:paraId="42B2A0C9" w14:textId="3484EC2F" w:rsidR="001E19BF" w:rsidRDefault="43CDBD58" w:rsidP="2B9C8A1B">
      <w:pPr>
        <w:pStyle w:val="NoSpacing"/>
        <w:spacing w:line="276" w:lineRule="auto"/>
        <w:rPr>
          <w:sz w:val="24"/>
          <w:szCs w:val="24"/>
          <w:lang w:val="gd-GB"/>
        </w:rPr>
      </w:pPr>
      <w:r w:rsidRPr="00DF57FE">
        <w:rPr>
          <w:sz w:val="24"/>
          <w:szCs w:val="24"/>
          <w:lang w:val="gd-GB"/>
        </w:rPr>
        <w:t xml:space="preserve">A new, student-focused support model, Reach Out was launched this year. The service was developed and designed in response to student feedback that accessing services </w:t>
      </w:r>
      <w:r w:rsidR="78CE0F46" w:rsidRPr="78CE0F46">
        <w:rPr>
          <w:sz w:val="24"/>
          <w:szCs w:val="24"/>
          <w:lang w:val="gd-GB"/>
        </w:rPr>
        <w:t>can be</w:t>
      </w:r>
      <w:r w:rsidRPr="00DF57FE">
        <w:rPr>
          <w:sz w:val="24"/>
          <w:szCs w:val="24"/>
          <w:lang w:val="gd-GB"/>
        </w:rPr>
        <w:t xml:space="preserve"> confusing. Information Services staff worked in partnership with Student </w:t>
      </w:r>
      <w:r w:rsidR="00451E29">
        <w:rPr>
          <w:sz w:val="24"/>
          <w:szCs w:val="24"/>
          <w:lang w:val="gd-GB"/>
        </w:rPr>
        <w:t xml:space="preserve">and Academic </w:t>
      </w:r>
      <w:r w:rsidRPr="00DF57FE">
        <w:rPr>
          <w:sz w:val="24"/>
          <w:szCs w:val="24"/>
          <w:lang w:val="gd-GB"/>
        </w:rPr>
        <w:t xml:space="preserve">Services and the World Changing Glasgow Transformation Team to plan, design and implement a single service identity for accessing the main student support services. Students were also partners in the design process and the name was chosen following a student competition where teams had to pitch ideas on what a new service identity might look like. </w:t>
      </w:r>
    </w:p>
    <w:p w14:paraId="562B59DD" w14:textId="77777777" w:rsidR="00785185" w:rsidRPr="00DF57FE" w:rsidRDefault="00785185" w:rsidP="2B9C8A1B">
      <w:pPr>
        <w:pStyle w:val="NoSpacing"/>
        <w:spacing w:line="276" w:lineRule="auto"/>
        <w:rPr>
          <w:sz w:val="24"/>
          <w:szCs w:val="24"/>
          <w:lang w:val="gd-GB"/>
        </w:rPr>
      </w:pPr>
    </w:p>
    <w:p w14:paraId="59CF25D2" w14:textId="4450FEC5" w:rsidR="001E19BF" w:rsidRPr="00DF57FE" w:rsidRDefault="43CDBD58" w:rsidP="7A6B93BE">
      <w:pPr>
        <w:pStyle w:val="NoSpacing"/>
        <w:spacing w:line="276" w:lineRule="auto"/>
        <w:rPr>
          <w:sz w:val="24"/>
          <w:szCs w:val="24"/>
          <w:lang w:val="gd-GB"/>
        </w:rPr>
      </w:pPr>
      <w:r w:rsidRPr="00DF57FE">
        <w:rPr>
          <w:sz w:val="24"/>
          <w:szCs w:val="24"/>
          <w:lang w:val="gd-GB"/>
        </w:rPr>
        <w:t xml:space="preserve">Reach Out teams are </w:t>
      </w:r>
      <w:r w:rsidR="00DA64B7" w:rsidRPr="00DF57FE">
        <w:rPr>
          <w:sz w:val="24"/>
          <w:szCs w:val="24"/>
          <w:lang w:val="gd-GB"/>
        </w:rPr>
        <w:t>located</w:t>
      </w:r>
      <w:r w:rsidRPr="00DF57FE">
        <w:rPr>
          <w:sz w:val="24"/>
          <w:szCs w:val="24"/>
          <w:lang w:val="gd-GB"/>
        </w:rPr>
        <w:t xml:space="preserve"> in the Library, Fraser Building, Vet and Dental Libraries and at Dumfries campus and help is available through</w:t>
      </w:r>
      <w:r w:rsidR="004C06A7" w:rsidRPr="00DF57FE">
        <w:rPr>
          <w:sz w:val="24"/>
          <w:szCs w:val="24"/>
          <w:lang w:val="gd-GB"/>
        </w:rPr>
        <w:t xml:space="preserve"> the</w:t>
      </w:r>
      <w:r w:rsidRPr="00DF57FE">
        <w:rPr>
          <w:sz w:val="24"/>
          <w:szCs w:val="24"/>
          <w:lang w:val="gd-GB"/>
        </w:rPr>
        <w:t xml:space="preserve"> UofG Helpdesk 24/7. Feedback from service users since launch has been very positive. </w:t>
      </w:r>
      <w:r w:rsidR="00E32FE5" w:rsidRPr="00DF57FE">
        <w:rPr>
          <w:sz w:val="24"/>
          <w:szCs w:val="24"/>
          <w:lang w:val="gd-GB"/>
        </w:rPr>
        <w:t>The service will be expanded</w:t>
      </w:r>
      <w:r w:rsidRPr="00DF57FE">
        <w:rPr>
          <w:sz w:val="24"/>
          <w:szCs w:val="24"/>
          <w:lang w:val="gd-GB"/>
        </w:rPr>
        <w:t xml:space="preserve"> into the James McCune Smith Learning Hub </w:t>
      </w:r>
      <w:r w:rsidR="00E32FE5" w:rsidRPr="00DF57FE">
        <w:rPr>
          <w:sz w:val="24"/>
          <w:szCs w:val="24"/>
          <w:lang w:val="gd-GB"/>
        </w:rPr>
        <w:t>when it opens this year</w:t>
      </w:r>
      <w:r w:rsidRPr="00DF57FE">
        <w:rPr>
          <w:sz w:val="24"/>
          <w:szCs w:val="24"/>
          <w:lang w:val="gd-GB"/>
        </w:rPr>
        <w:t xml:space="preserve">. </w:t>
      </w:r>
    </w:p>
    <w:p w14:paraId="7AEACB38" w14:textId="77777777" w:rsidR="001E19BF" w:rsidRPr="002C6270" w:rsidRDefault="001E19BF" w:rsidP="00916A0F">
      <w:pPr>
        <w:spacing w:after="160" w:line="259" w:lineRule="auto"/>
        <w:jc w:val="both"/>
        <w:rPr>
          <w:rFonts w:asciiTheme="minorHAnsi" w:eastAsiaTheme="majorEastAsia" w:hAnsiTheme="minorHAnsi" w:cstheme="minorHAnsi"/>
          <w:lang w:val="gd-GB" w:eastAsia="zh-CN"/>
        </w:rPr>
      </w:pPr>
    </w:p>
    <w:p w14:paraId="65405D8D" w14:textId="77777777" w:rsidR="00DB270B" w:rsidRDefault="001E19BF" w:rsidP="004C06A7">
      <w:pPr>
        <w:spacing w:after="160" w:line="259" w:lineRule="auto"/>
        <w:jc w:val="center"/>
        <w:rPr>
          <w:rFonts w:asciiTheme="minorHAnsi" w:eastAsiaTheme="minorEastAsia" w:hAnsiTheme="minorHAnsi" w:cstheme="minorBidi"/>
          <w:i/>
          <w:iCs/>
          <w:lang w:val="gd-GB" w:eastAsia="zh-CN"/>
        </w:rPr>
      </w:pPr>
      <w:r>
        <w:rPr>
          <w:noProof/>
        </w:rPr>
        <w:drawing>
          <wp:inline distT="0" distB="0" distL="0" distR="0" wp14:anchorId="54EA7B08" wp14:editId="0FB5CE5C">
            <wp:extent cx="5731510" cy="4298950"/>
            <wp:effectExtent l="0" t="0" r="2540" b="6350"/>
            <wp:docPr id="11973241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C830CB2" w14:textId="74AB2892" w:rsidR="001E19BF" w:rsidRPr="002C6270" w:rsidRDefault="759276AB" w:rsidP="004C06A7">
      <w:pPr>
        <w:spacing w:after="160" w:line="259" w:lineRule="auto"/>
        <w:jc w:val="center"/>
        <w:rPr>
          <w:rFonts w:asciiTheme="minorHAnsi" w:eastAsiaTheme="minorEastAsia" w:hAnsiTheme="minorHAnsi" w:cstheme="minorBidi"/>
          <w:i/>
          <w:iCs/>
          <w:lang w:val="gd-GB" w:eastAsia="zh-CN"/>
        </w:rPr>
      </w:pPr>
      <w:r w:rsidRPr="759276AB">
        <w:rPr>
          <w:rFonts w:asciiTheme="minorHAnsi" w:eastAsiaTheme="minorEastAsia" w:hAnsiTheme="minorHAnsi" w:cstheme="minorBidi"/>
          <w:i/>
          <w:iCs/>
          <w:lang w:val="gd-GB" w:eastAsia="zh-CN"/>
        </w:rPr>
        <w:t>Library Reach Out Team</w:t>
      </w:r>
    </w:p>
    <w:p w14:paraId="6A8ACB20" w14:textId="46CEBFCD" w:rsidR="001E19BF" w:rsidRPr="002C6270" w:rsidRDefault="6AB817D3" w:rsidP="6AB817D3">
      <w:pPr>
        <w:pStyle w:val="Caption"/>
        <w:spacing w:after="160" w:line="259" w:lineRule="auto"/>
        <w:rPr>
          <w:rFonts w:eastAsiaTheme="majorEastAsia"/>
          <w:i w:val="0"/>
          <w:iCs w:val="0"/>
          <w:lang w:val="gd-GB"/>
        </w:rPr>
      </w:pPr>
      <w:r w:rsidRPr="6AB817D3">
        <w:rPr>
          <w:lang w:val="gd-GB"/>
        </w:rPr>
        <w:t xml:space="preserve">                                                        </w:t>
      </w:r>
    </w:p>
    <w:p w14:paraId="52536F42" w14:textId="02850AC6" w:rsidR="6AB817D3" w:rsidRDefault="6AB817D3" w:rsidP="6AB817D3">
      <w:pPr>
        <w:pStyle w:val="NoSpacing"/>
        <w:spacing w:line="276" w:lineRule="auto"/>
        <w:rPr>
          <w:i/>
          <w:iCs/>
          <w:sz w:val="24"/>
          <w:szCs w:val="24"/>
          <w:lang w:val="gd-GB"/>
        </w:rPr>
      </w:pPr>
    </w:p>
    <w:p w14:paraId="66FAF7E6" w14:textId="77777777" w:rsidR="00D955C4" w:rsidRDefault="00D955C4" w:rsidP="7A6B93BE">
      <w:pPr>
        <w:pStyle w:val="NoSpacing"/>
        <w:spacing w:line="276" w:lineRule="auto"/>
        <w:rPr>
          <w:i/>
          <w:iCs/>
          <w:sz w:val="24"/>
          <w:szCs w:val="24"/>
          <w:lang w:val="gd-GB"/>
        </w:rPr>
      </w:pPr>
    </w:p>
    <w:p w14:paraId="1172A5E4" w14:textId="40BE25A8" w:rsidR="001E19BF" w:rsidRPr="00373D03" w:rsidRDefault="2E8AE249" w:rsidP="7A6B93BE">
      <w:pPr>
        <w:pStyle w:val="NoSpacing"/>
        <w:spacing w:line="276" w:lineRule="auto"/>
        <w:rPr>
          <w:i/>
          <w:iCs/>
          <w:sz w:val="24"/>
          <w:szCs w:val="24"/>
          <w:lang w:val="gd-GB"/>
        </w:rPr>
      </w:pPr>
      <w:r w:rsidRPr="00373D03">
        <w:rPr>
          <w:i/>
          <w:iCs/>
          <w:sz w:val="24"/>
          <w:szCs w:val="24"/>
          <w:lang w:val="gd-GB"/>
        </w:rPr>
        <w:lastRenderedPageBreak/>
        <w:t>Continual Review</w:t>
      </w:r>
    </w:p>
    <w:p w14:paraId="6326C6A7" w14:textId="04650D9E" w:rsidR="001E19BF" w:rsidRDefault="009D5E65" w:rsidP="7A6B93BE">
      <w:pPr>
        <w:pStyle w:val="NoSpacing"/>
        <w:spacing w:line="276" w:lineRule="auto"/>
        <w:rPr>
          <w:sz w:val="24"/>
          <w:szCs w:val="24"/>
          <w:lang w:val="gd-GB"/>
        </w:rPr>
      </w:pPr>
      <w:r>
        <w:rPr>
          <w:sz w:val="24"/>
          <w:szCs w:val="24"/>
        </w:rPr>
        <w:t>As part of Reach Out</w:t>
      </w:r>
      <w:r w:rsidR="78CE0F46" w:rsidRPr="78CE0F46">
        <w:rPr>
          <w:sz w:val="24"/>
          <w:szCs w:val="24"/>
        </w:rPr>
        <w:t>,</w:t>
      </w:r>
      <w:r>
        <w:rPr>
          <w:sz w:val="24"/>
          <w:szCs w:val="24"/>
        </w:rPr>
        <w:t xml:space="preserve"> f</w:t>
      </w:r>
      <w:r w:rsidR="43CDBD58" w:rsidRPr="7A6B93BE">
        <w:rPr>
          <w:sz w:val="24"/>
          <w:szCs w:val="24"/>
        </w:rPr>
        <w:t>rontline</w:t>
      </w:r>
      <w:r w:rsidR="43CDBD58" w:rsidRPr="00373D03">
        <w:rPr>
          <w:sz w:val="24"/>
          <w:szCs w:val="24"/>
          <w:lang w:val="gd-GB"/>
        </w:rPr>
        <w:t xml:space="preserve"> services have developed a programme of continual review, to ensure services evolve to meet user needs. The continual review approach is supported by a management group who provide direction to the services on the basis of user feedback and data.  We have worked with the SRC to run student-led feedback programmes, where students visited the main service points and reviewed the interactions.  Feedback from the inital round was overwhelmingly positive and we will continue to build on this approach as we develop new services and spaces for students.  </w:t>
      </w:r>
    </w:p>
    <w:p w14:paraId="26239B59" w14:textId="77777777" w:rsidR="00373D03" w:rsidRPr="00373D03" w:rsidRDefault="00373D03" w:rsidP="7A6B93BE">
      <w:pPr>
        <w:pStyle w:val="NoSpacing"/>
        <w:spacing w:line="276" w:lineRule="auto"/>
        <w:rPr>
          <w:sz w:val="24"/>
          <w:szCs w:val="24"/>
          <w:lang w:val="gd-GB"/>
        </w:rPr>
      </w:pPr>
    </w:p>
    <w:p w14:paraId="619FD10E" w14:textId="77777777" w:rsidR="001E19BF" w:rsidRPr="00373D03" w:rsidRDefault="43CDBD58" w:rsidP="7A6B93BE">
      <w:pPr>
        <w:pStyle w:val="NoSpacing"/>
        <w:spacing w:line="276" w:lineRule="auto"/>
        <w:rPr>
          <w:i/>
          <w:iCs/>
          <w:sz w:val="24"/>
          <w:szCs w:val="24"/>
          <w:lang w:val="gd-GB"/>
        </w:rPr>
      </w:pPr>
      <w:r w:rsidRPr="00373D03">
        <w:rPr>
          <w:i/>
          <w:iCs/>
          <w:sz w:val="24"/>
          <w:szCs w:val="24"/>
          <w:lang w:val="gd-GB"/>
        </w:rPr>
        <w:t>UofG Helpdesk</w:t>
      </w:r>
    </w:p>
    <w:p w14:paraId="1029F83F" w14:textId="477392D4" w:rsidR="004D6217" w:rsidRDefault="43CDBD58" w:rsidP="7A6B93BE">
      <w:pPr>
        <w:pStyle w:val="NoSpacing"/>
        <w:spacing w:line="276" w:lineRule="auto"/>
        <w:rPr>
          <w:color w:val="000000" w:themeColor="text1"/>
          <w:sz w:val="24"/>
          <w:szCs w:val="24"/>
          <w:lang w:val="ga"/>
        </w:rPr>
      </w:pPr>
      <w:r w:rsidRPr="00373D03">
        <w:rPr>
          <w:color w:val="000000" w:themeColor="text1"/>
          <w:sz w:val="24"/>
          <w:szCs w:val="24"/>
          <w:lang w:val="ga"/>
        </w:rPr>
        <w:t xml:space="preserve">Information Services delivered a new </w:t>
      </w:r>
      <w:r w:rsidR="009C1988" w:rsidRPr="00373D03">
        <w:rPr>
          <w:color w:val="000000" w:themeColor="text1"/>
          <w:sz w:val="24"/>
          <w:szCs w:val="24"/>
          <w:lang w:val="ga"/>
        </w:rPr>
        <w:t>helpdesk</w:t>
      </w:r>
      <w:r w:rsidRPr="00373D03">
        <w:rPr>
          <w:color w:val="000000" w:themeColor="text1"/>
          <w:sz w:val="24"/>
          <w:szCs w:val="24"/>
          <w:lang w:val="ga"/>
        </w:rPr>
        <w:t xml:space="preserve"> system and knowledgebase in 2019.  UofG Helpdesk is a single online point of entry for information and support for all students and staff at the University.  It launched in April 2019 and in the first 6 months the system handled over </w:t>
      </w:r>
      <w:r w:rsidRPr="00373D03">
        <w:rPr>
          <w:sz w:val="24"/>
          <w:szCs w:val="24"/>
          <w:lang w:val="ga"/>
        </w:rPr>
        <w:t>60,000</w:t>
      </w:r>
      <w:r w:rsidRPr="00373D03">
        <w:rPr>
          <w:color w:val="000000" w:themeColor="text1"/>
          <w:sz w:val="24"/>
          <w:szCs w:val="24"/>
          <w:lang w:val="ga"/>
        </w:rPr>
        <w:t xml:space="preserve"> support calls.  UofG Helpdesk is being used by Reach Out teams to support students across campus, and by numerous other services who are taking advantage of its dynamic online forms and workflow capability to improve service provision and retire paper-based processes.</w:t>
      </w:r>
    </w:p>
    <w:p w14:paraId="750F5B60" w14:textId="77777777" w:rsidR="00373D03" w:rsidRPr="00373D03" w:rsidRDefault="00373D03" w:rsidP="7A6B93BE">
      <w:pPr>
        <w:pStyle w:val="NoSpacing"/>
        <w:spacing w:line="276" w:lineRule="auto"/>
        <w:rPr>
          <w:sz w:val="24"/>
          <w:szCs w:val="24"/>
        </w:rPr>
      </w:pPr>
    </w:p>
    <w:p w14:paraId="7245A979" w14:textId="4559D40B" w:rsidR="005B295E" w:rsidRPr="00373D03" w:rsidRDefault="43CDBD58" w:rsidP="7A6B93BE">
      <w:pPr>
        <w:pStyle w:val="NoSpacing"/>
        <w:spacing w:line="276" w:lineRule="auto"/>
        <w:rPr>
          <w:rStyle w:val="normaltextrun1"/>
          <w:rFonts w:eastAsiaTheme="majorEastAsia"/>
          <w:i/>
          <w:iCs/>
          <w:sz w:val="24"/>
          <w:szCs w:val="24"/>
        </w:rPr>
      </w:pPr>
      <w:r w:rsidRPr="7A6B93BE">
        <w:rPr>
          <w:rStyle w:val="spellingerror"/>
          <w:rFonts w:eastAsiaTheme="majorEastAsia"/>
          <w:i/>
          <w:iCs/>
          <w:sz w:val="24"/>
          <w:szCs w:val="24"/>
        </w:rPr>
        <w:t>EdShare</w:t>
      </w:r>
      <w:r w:rsidRPr="7A6B93BE">
        <w:rPr>
          <w:rStyle w:val="normaltextrun1"/>
          <w:rFonts w:eastAsiaTheme="majorEastAsia"/>
          <w:i/>
          <w:iCs/>
          <w:sz w:val="24"/>
          <w:szCs w:val="24"/>
        </w:rPr>
        <w:t xml:space="preserve"> Open Education Repository</w:t>
      </w:r>
    </w:p>
    <w:p w14:paraId="758382FF" w14:textId="26489FBB" w:rsidR="005B295E" w:rsidRPr="008D417A" w:rsidRDefault="00C72C77" w:rsidP="7A6B93BE">
      <w:pPr>
        <w:pStyle w:val="NoSpacing"/>
        <w:spacing w:line="276" w:lineRule="auto"/>
        <w:rPr>
          <w:rFonts w:eastAsiaTheme="majorEastAsia"/>
          <w:sz w:val="24"/>
          <w:szCs w:val="24"/>
        </w:rPr>
      </w:pPr>
      <w:r>
        <w:rPr>
          <w:rStyle w:val="normaltextrun1"/>
          <w:rFonts w:eastAsiaTheme="majorEastAsia"/>
          <w:sz w:val="24"/>
          <w:szCs w:val="24"/>
        </w:rPr>
        <w:t>EdShare continued to mature as a service and</w:t>
      </w:r>
      <w:r w:rsidR="00006758">
        <w:rPr>
          <w:rStyle w:val="normaltextrun1"/>
          <w:rFonts w:eastAsiaTheme="majorEastAsia"/>
          <w:sz w:val="24"/>
          <w:szCs w:val="24"/>
        </w:rPr>
        <w:t xml:space="preserve"> to</w:t>
      </w:r>
      <w:r>
        <w:rPr>
          <w:rStyle w:val="normaltextrun1"/>
          <w:rFonts w:eastAsiaTheme="majorEastAsia"/>
          <w:sz w:val="24"/>
          <w:szCs w:val="24"/>
        </w:rPr>
        <w:t xml:space="preserve"> </w:t>
      </w:r>
      <w:r w:rsidR="0027289B">
        <w:rPr>
          <w:rStyle w:val="normaltextrun1"/>
          <w:rFonts w:eastAsiaTheme="majorEastAsia"/>
          <w:sz w:val="24"/>
          <w:szCs w:val="24"/>
        </w:rPr>
        <w:t xml:space="preserve">support </w:t>
      </w:r>
      <w:r w:rsidR="0012098E">
        <w:rPr>
          <w:rStyle w:val="normaltextrun1"/>
          <w:rFonts w:eastAsiaTheme="majorEastAsia"/>
          <w:sz w:val="24"/>
          <w:szCs w:val="24"/>
        </w:rPr>
        <w:t xml:space="preserve">self-service and </w:t>
      </w:r>
      <w:r w:rsidR="00006758">
        <w:rPr>
          <w:rStyle w:val="normaltextrun1"/>
          <w:rFonts w:eastAsiaTheme="majorEastAsia"/>
          <w:sz w:val="24"/>
          <w:szCs w:val="24"/>
        </w:rPr>
        <w:t>24-hour availability</w:t>
      </w:r>
      <w:r w:rsidR="00895008">
        <w:rPr>
          <w:rStyle w:val="normaltextrun1"/>
          <w:rFonts w:eastAsiaTheme="majorEastAsia"/>
          <w:sz w:val="24"/>
          <w:szCs w:val="24"/>
        </w:rPr>
        <w:t>, particularly for academic engagement</w:t>
      </w:r>
      <w:r w:rsidR="00612D67">
        <w:rPr>
          <w:rStyle w:val="normaltextrun1"/>
          <w:rFonts w:eastAsiaTheme="majorEastAsia"/>
          <w:sz w:val="24"/>
          <w:szCs w:val="24"/>
        </w:rPr>
        <w:t xml:space="preserve">. One example of this is the creation of a suite of resources for </w:t>
      </w:r>
      <w:r w:rsidR="006F41E8">
        <w:rPr>
          <w:rStyle w:val="normaltextrun1"/>
          <w:rFonts w:eastAsiaTheme="majorEastAsia"/>
          <w:sz w:val="24"/>
          <w:szCs w:val="24"/>
        </w:rPr>
        <w:t xml:space="preserve">literature searching for </w:t>
      </w:r>
      <w:r w:rsidR="43CDBD58" w:rsidRPr="7A6B93BE">
        <w:rPr>
          <w:rStyle w:val="normaltextrun1"/>
          <w:rFonts w:eastAsiaTheme="majorEastAsia"/>
          <w:sz w:val="24"/>
          <w:szCs w:val="24"/>
        </w:rPr>
        <w:t xml:space="preserve">MVLS </w:t>
      </w:r>
      <w:r w:rsidR="00895008">
        <w:rPr>
          <w:rStyle w:val="normaltextrun1"/>
          <w:rFonts w:eastAsiaTheme="majorEastAsia"/>
          <w:sz w:val="24"/>
          <w:szCs w:val="24"/>
        </w:rPr>
        <w:t xml:space="preserve">students. </w:t>
      </w:r>
      <w:r w:rsidR="43CDBD58" w:rsidRPr="7A6B93BE">
        <w:rPr>
          <w:rStyle w:val="normaltextrun1"/>
          <w:rFonts w:eastAsiaTheme="majorEastAsia"/>
          <w:sz w:val="24"/>
          <w:szCs w:val="24"/>
        </w:rPr>
        <w:t xml:space="preserve">The usage data </w:t>
      </w:r>
      <w:r w:rsidR="00895008">
        <w:rPr>
          <w:rStyle w:val="normaltextrun1"/>
          <w:rFonts w:eastAsiaTheme="majorEastAsia"/>
          <w:sz w:val="24"/>
          <w:szCs w:val="24"/>
        </w:rPr>
        <w:t xml:space="preserve">and downloads from these resources are </w:t>
      </w:r>
      <w:r w:rsidR="43CDBD58" w:rsidRPr="7A6B93BE">
        <w:rPr>
          <w:rStyle w:val="normaltextrun1"/>
          <w:rFonts w:eastAsiaTheme="majorEastAsia"/>
          <w:sz w:val="24"/>
          <w:szCs w:val="24"/>
        </w:rPr>
        <w:t xml:space="preserve">also helping </w:t>
      </w:r>
      <w:r w:rsidR="00895008">
        <w:rPr>
          <w:rStyle w:val="normaltextrun1"/>
          <w:rFonts w:eastAsiaTheme="majorEastAsia"/>
          <w:sz w:val="24"/>
          <w:szCs w:val="24"/>
        </w:rPr>
        <w:t>us to</w:t>
      </w:r>
      <w:r w:rsidR="43CDBD58" w:rsidRPr="7A6B93BE">
        <w:rPr>
          <w:rStyle w:val="normaltextrun1"/>
          <w:rFonts w:eastAsiaTheme="majorEastAsia"/>
          <w:sz w:val="24"/>
          <w:szCs w:val="24"/>
        </w:rPr>
        <w:t xml:space="preserve"> discover gaps in our student support.</w:t>
      </w:r>
      <w:r w:rsidR="0064294C">
        <w:rPr>
          <w:rStyle w:val="normaltextrun1"/>
          <w:rFonts w:eastAsiaTheme="majorEastAsia"/>
          <w:sz w:val="24"/>
          <w:szCs w:val="24"/>
        </w:rPr>
        <w:t xml:space="preserve"> </w:t>
      </w:r>
      <w:r w:rsidR="0064294C" w:rsidRPr="008D417A">
        <w:rPr>
          <w:rStyle w:val="normaltextrun1"/>
          <w:rFonts w:eastAsiaTheme="majorEastAsia"/>
          <w:sz w:val="24"/>
          <w:szCs w:val="24"/>
        </w:rPr>
        <w:t xml:space="preserve">Advocacy and promotion of the service </w:t>
      </w:r>
      <w:r w:rsidR="00E92D83">
        <w:rPr>
          <w:rStyle w:val="normaltextrun1"/>
          <w:rFonts w:eastAsiaTheme="majorEastAsia"/>
          <w:sz w:val="24"/>
          <w:szCs w:val="24"/>
        </w:rPr>
        <w:t>is</w:t>
      </w:r>
      <w:r w:rsidR="0064294C" w:rsidRPr="008D417A">
        <w:rPr>
          <w:rStyle w:val="normaltextrun1"/>
          <w:rFonts w:eastAsiaTheme="majorEastAsia"/>
          <w:sz w:val="24"/>
          <w:szCs w:val="24"/>
        </w:rPr>
        <w:t xml:space="preserve"> </w:t>
      </w:r>
      <w:proofErr w:type="gramStart"/>
      <w:r w:rsidR="0064294C" w:rsidRPr="008D417A">
        <w:rPr>
          <w:rStyle w:val="normaltextrun1"/>
          <w:rFonts w:eastAsiaTheme="majorEastAsia"/>
          <w:sz w:val="24"/>
          <w:szCs w:val="24"/>
        </w:rPr>
        <w:t>ongoing</w:t>
      </w:r>
      <w:proofErr w:type="gramEnd"/>
      <w:r w:rsidR="0064294C" w:rsidRPr="008D417A">
        <w:rPr>
          <w:rStyle w:val="normaltextrun1"/>
          <w:rFonts w:eastAsiaTheme="majorEastAsia"/>
          <w:sz w:val="24"/>
          <w:szCs w:val="24"/>
        </w:rPr>
        <w:t xml:space="preserve"> a</w:t>
      </w:r>
      <w:r w:rsidR="00E40C6A" w:rsidRPr="008D417A">
        <w:rPr>
          <w:rStyle w:val="normaltextrun1"/>
          <w:rFonts w:eastAsiaTheme="majorEastAsia"/>
          <w:sz w:val="24"/>
          <w:szCs w:val="24"/>
        </w:rPr>
        <w:t>nd</w:t>
      </w:r>
      <w:r w:rsidR="00AB4A1E" w:rsidRPr="008D417A">
        <w:rPr>
          <w:rStyle w:val="normaltextrun1"/>
          <w:rFonts w:eastAsiaTheme="majorEastAsia"/>
          <w:sz w:val="24"/>
          <w:szCs w:val="24"/>
        </w:rPr>
        <w:t xml:space="preserve"> we worked with</w:t>
      </w:r>
      <w:r w:rsidR="00E40C6A" w:rsidRPr="008D417A">
        <w:rPr>
          <w:rStyle w:val="normaltextrun1"/>
          <w:rFonts w:eastAsiaTheme="majorEastAsia"/>
          <w:sz w:val="24"/>
          <w:szCs w:val="24"/>
        </w:rPr>
        <w:t xml:space="preserve"> Professor Jo-Anne Murray</w:t>
      </w:r>
      <w:r w:rsidR="008D076E" w:rsidRPr="008D417A">
        <w:rPr>
          <w:rStyle w:val="normaltextrun1"/>
          <w:rFonts w:eastAsiaTheme="majorEastAsia"/>
          <w:sz w:val="24"/>
          <w:szCs w:val="24"/>
        </w:rPr>
        <w:t xml:space="preserve">, </w:t>
      </w:r>
      <w:r w:rsidR="008D076E" w:rsidRPr="008D417A">
        <w:rPr>
          <w:rFonts w:eastAsiaTheme="majorEastAsia"/>
          <w:sz w:val="24"/>
          <w:szCs w:val="24"/>
        </w:rPr>
        <w:t xml:space="preserve">Assistant Vice-Principal (Digital Education) </w:t>
      </w:r>
      <w:r w:rsidR="001E0791" w:rsidRPr="008D417A">
        <w:rPr>
          <w:rFonts w:eastAsiaTheme="majorEastAsia"/>
          <w:sz w:val="24"/>
          <w:szCs w:val="24"/>
        </w:rPr>
        <w:t>to produce a promotional video for EdShare</w:t>
      </w:r>
      <w:r w:rsidR="0053550C" w:rsidRPr="008D417A">
        <w:rPr>
          <w:rFonts w:eastAsiaTheme="majorEastAsia"/>
          <w:sz w:val="24"/>
          <w:szCs w:val="24"/>
        </w:rPr>
        <w:t xml:space="preserve"> which was </w:t>
      </w:r>
      <w:r w:rsidR="00A41BF2" w:rsidRPr="008D417A">
        <w:rPr>
          <w:rFonts w:eastAsiaTheme="majorEastAsia"/>
          <w:sz w:val="24"/>
          <w:szCs w:val="24"/>
        </w:rPr>
        <w:t>featured</w:t>
      </w:r>
      <w:r w:rsidR="0053550C" w:rsidRPr="008D417A">
        <w:rPr>
          <w:rFonts w:eastAsiaTheme="majorEastAsia"/>
          <w:sz w:val="24"/>
          <w:szCs w:val="24"/>
        </w:rPr>
        <w:t xml:space="preserve"> in Campus News.</w:t>
      </w:r>
    </w:p>
    <w:p w14:paraId="51E78477" w14:textId="39D1B4E7" w:rsidR="00BC3ED2" w:rsidRDefault="00BC3ED2" w:rsidP="00612D67">
      <w:pPr>
        <w:pStyle w:val="NoSpacing"/>
        <w:spacing w:line="276" w:lineRule="auto"/>
        <w:rPr>
          <w:rFonts w:eastAsiaTheme="majorEastAsia"/>
        </w:rPr>
      </w:pPr>
    </w:p>
    <w:p w14:paraId="3D15DC6F" w14:textId="46B17685" w:rsidR="00BC3ED2" w:rsidRDefault="00BC3ED2" w:rsidP="00BC3ED2">
      <w:pPr>
        <w:pStyle w:val="NoSpacing"/>
        <w:spacing w:line="276" w:lineRule="auto"/>
        <w:jc w:val="center"/>
        <w:rPr>
          <w:rStyle w:val="normaltextrun1"/>
          <w:rFonts w:eastAsiaTheme="majorEastAsia"/>
        </w:rPr>
      </w:pPr>
      <w:r>
        <w:rPr>
          <w:rFonts w:eastAsiaTheme="majorEastAsia"/>
          <w:noProof/>
        </w:rPr>
        <w:drawing>
          <wp:inline distT="0" distB="0" distL="0" distR="0" wp14:anchorId="71DEE836" wp14:editId="64283375">
            <wp:extent cx="4256468" cy="2494175"/>
            <wp:effectExtent l="12700" t="12700" r="10795" b="825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VLS_lit_search_resources.PNG"/>
                    <pic:cNvPicPr/>
                  </pic:nvPicPr>
                  <pic:blipFill rotWithShape="1">
                    <a:blip r:embed="rId21">
                      <a:extLst>
                        <a:ext uri="{28A0092B-C50C-407E-A947-70E740481C1C}">
                          <a14:useLocalDpi xmlns:a14="http://schemas.microsoft.com/office/drawing/2010/main" val="0"/>
                        </a:ext>
                      </a:extLst>
                    </a:blip>
                    <a:srcRect r="681" b="34632"/>
                    <a:stretch/>
                  </pic:blipFill>
                  <pic:spPr bwMode="auto">
                    <a:xfrm>
                      <a:off x="0" y="0"/>
                      <a:ext cx="4277733" cy="25066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11C9C31" w14:textId="2D50B0E1" w:rsidR="00BC3ED2" w:rsidRPr="009E4A23" w:rsidRDefault="00BC3ED2" w:rsidP="00F753FE">
      <w:pPr>
        <w:pStyle w:val="NoSpacing"/>
        <w:spacing w:line="276" w:lineRule="auto"/>
        <w:jc w:val="center"/>
        <w:rPr>
          <w:rStyle w:val="normaltextrun1"/>
          <w:rFonts w:eastAsiaTheme="majorEastAsia"/>
          <w:i/>
        </w:rPr>
      </w:pPr>
      <w:r w:rsidRPr="009E4A23">
        <w:rPr>
          <w:rStyle w:val="normaltextrun1"/>
          <w:rFonts w:eastAsiaTheme="majorEastAsia"/>
          <w:i/>
        </w:rPr>
        <w:t>EdShare: Literature search and review in MVLS collection</w:t>
      </w:r>
    </w:p>
    <w:p w14:paraId="175B4182" w14:textId="77777777" w:rsidR="00451755" w:rsidRPr="00373D03" w:rsidRDefault="00451755" w:rsidP="6AB817D3">
      <w:pPr>
        <w:pStyle w:val="NoSpacing"/>
        <w:spacing w:line="276" w:lineRule="auto"/>
        <w:rPr>
          <w:rStyle w:val="normaltextrun1"/>
          <w:rFonts w:eastAsiaTheme="majorEastAsia"/>
          <w:b/>
          <w:bCs/>
          <w:color w:val="201F1E"/>
          <w:sz w:val="24"/>
          <w:szCs w:val="24"/>
        </w:rPr>
      </w:pPr>
    </w:p>
    <w:p w14:paraId="7F91ACD0" w14:textId="3E78CE79" w:rsidR="00451755" w:rsidRPr="00373D03" w:rsidRDefault="43CDBD58" w:rsidP="008629D4">
      <w:pPr>
        <w:pStyle w:val="NoSpacing"/>
        <w:spacing w:line="276" w:lineRule="auto"/>
        <w:rPr>
          <w:rStyle w:val="normaltextrun1"/>
          <w:rFonts w:eastAsiaTheme="majorEastAsia"/>
          <w:i/>
          <w:iCs/>
          <w:color w:val="201F1E"/>
          <w:sz w:val="24"/>
          <w:szCs w:val="24"/>
        </w:rPr>
      </w:pPr>
      <w:r w:rsidRPr="7A6B93BE">
        <w:rPr>
          <w:rStyle w:val="normaltextrun1"/>
          <w:rFonts w:eastAsiaTheme="majorEastAsia"/>
          <w:i/>
          <w:iCs/>
          <w:color w:val="201F1E"/>
          <w:sz w:val="24"/>
          <w:szCs w:val="24"/>
        </w:rPr>
        <w:lastRenderedPageBreak/>
        <w:t>Kanopy</w:t>
      </w:r>
    </w:p>
    <w:p w14:paraId="4CB807B8" w14:textId="0CD31A2C" w:rsidR="4A3AF909" w:rsidRPr="00373D03" w:rsidRDefault="43CDBD58" w:rsidP="7A6B93BE">
      <w:pPr>
        <w:pStyle w:val="NoSpacing"/>
        <w:spacing w:line="276" w:lineRule="auto"/>
        <w:rPr>
          <w:sz w:val="24"/>
          <w:szCs w:val="24"/>
          <w:u w:val="single"/>
        </w:rPr>
      </w:pPr>
      <w:r w:rsidRPr="00373D03">
        <w:rPr>
          <w:sz w:val="24"/>
          <w:szCs w:val="24"/>
        </w:rPr>
        <w:t xml:space="preserve">In response to a request from student representatives on the Library Committee, we launched a new streaming service Kanopy, </w:t>
      </w:r>
      <w:hyperlink r:id="rId22">
        <w:r w:rsidRPr="64698135">
          <w:rPr>
            <w:rStyle w:val="Hyperlink"/>
            <w:rFonts w:eastAsiaTheme="majorEastAsia"/>
            <w:color w:val="auto"/>
            <w:sz w:val="24"/>
            <w:szCs w:val="24"/>
          </w:rPr>
          <w:t>https://glasgow.kanopy.com/</w:t>
        </w:r>
      </w:hyperlink>
      <w:r w:rsidRPr="00373D03">
        <w:rPr>
          <w:sz w:val="24"/>
          <w:szCs w:val="24"/>
        </w:rPr>
        <w:t xml:space="preserve"> The service is a patron driven model which means videos viewed more than 4 times are triggered for purchase. A purchase is a </w:t>
      </w:r>
      <w:r w:rsidR="00584E19" w:rsidRPr="00373D03">
        <w:rPr>
          <w:sz w:val="24"/>
          <w:szCs w:val="24"/>
        </w:rPr>
        <w:t>12-month</w:t>
      </w:r>
      <w:r w:rsidRPr="00373D03">
        <w:rPr>
          <w:sz w:val="24"/>
          <w:szCs w:val="24"/>
        </w:rPr>
        <w:t xml:space="preserve"> subscription. Currently there are no restrictions and users can access all content from categories such as Movies, Documentaries, Independent Cinema, Short Film and Politics &amp; Current Affairs. Since the service began there have been over </w:t>
      </w:r>
      <w:r w:rsidR="00584E19" w:rsidRPr="00373D03">
        <w:rPr>
          <w:sz w:val="24"/>
          <w:szCs w:val="24"/>
        </w:rPr>
        <w:t>16,000 visits</w:t>
      </w:r>
      <w:r w:rsidRPr="00373D03">
        <w:rPr>
          <w:sz w:val="24"/>
          <w:szCs w:val="24"/>
        </w:rPr>
        <w:t xml:space="preserve"> to Kanopy. </w:t>
      </w:r>
      <w:r w:rsidR="00E51E96" w:rsidRPr="00373D03">
        <w:rPr>
          <w:sz w:val="24"/>
          <w:szCs w:val="24"/>
        </w:rPr>
        <w:t>The m</w:t>
      </w:r>
      <w:r w:rsidRPr="00373D03">
        <w:rPr>
          <w:sz w:val="24"/>
          <w:szCs w:val="24"/>
        </w:rPr>
        <w:t xml:space="preserve">ajority of </w:t>
      </w:r>
      <w:r w:rsidR="00E51E96" w:rsidRPr="00373D03">
        <w:rPr>
          <w:sz w:val="24"/>
          <w:szCs w:val="24"/>
        </w:rPr>
        <w:t xml:space="preserve">views </w:t>
      </w:r>
      <w:r w:rsidRPr="00373D03">
        <w:rPr>
          <w:sz w:val="24"/>
          <w:szCs w:val="24"/>
        </w:rPr>
        <w:t xml:space="preserve">are from a desktop, with our users accessing the resource from countries such as Cyprus and the US. Movies is the top category, closely followed by Drama and Independent Cinema and Documentaries. </w:t>
      </w:r>
    </w:p>
    <w:p w14:paraId="59FFCC45" w14:textId="5D0E33D0" w:rsidR="4A3AF909" w:rsidRPr="00373D03" w:rsidRDefault="4A3AF909" w:rsidP="7A6B93BE">
      <w:pPr>
        <w:pStyle w:val="NoSpacing"/>
        <w:spacing w:line="276" w:lineRule="auto"/>
        <w:rPr>
          <w:rStyle w:val="normaltextrun1"/>
          <w:rFonts w:eastAsiaTheme="majorEastAsia"/>
          <w:i/>
          <w:iCs/>
          <w:color w:val="201F1E"/>
          <w:sz w:val="24"/>
          <w:szCs w:val="24"/>
        </w:rPr>
      </w:pPr>
    </w:p>
    <w:p w14:paraId="1235CCE7" w14:textId="47EB58A9" w:rsidR="00236250" w:rsidRPr="00373D03" w:rsidRDefault="43CDBD58" w:rsidP="7A6B93BE">
      <w:pPr>
        <w:pStyle w:val="NoSpacing"/>
        <w:spacing w:line="276" w:lineRule="auto"/>
        <w:rPr>
          <w:rStyle w:val="normaltextrun1"/>
          <w:rFonts w:eastAsiaTheme="majorEastAsia"/>
          <w:i/>
          <w:iCs/>
          <w:color w:val="201F1E"/>
          <w:sz w:val="24"/>
          <w:szCs w:val="24"/>
        </w:rPr>
      </w:pPr>
      <w:proofErr w:type="spellStart"/>
      <w:r w:rsidRPr="7A6B93BE">
        <w:rPr>
          <w:rStyle w:val="spellingerror"/>
          <w:rFonts w:eastAsiaTheme="majorEastAsia"/>
          <w:i/>
          <w:iCs/>
          <w:color w:val="201F1E"/>
          <w:sz w:val="24"/>
          <w:szCs w:val="24"/>
        </w:rPr>
        <w:t>Lapsafe</w:t>
      </w:r>
      <w:proofErr w:type="spellEnd"/>
      <w:r w:rsidRPr="7A6B93BE">
        <w:rPr>
          <w:rStyle w:val="normaltextrun1"/>
          <w:rFonts w:eastAsiaTheme="majorEastAsia"/>
          <w:i/>
          <w:iCs/>
          <w:color w:val="201F1E"/>
          <w:sz w:val="24"/>
          <w:szCs w:val="24"/>
        </w:rPr>
        <w:t xml:space="preserve"> </w:t>
      </w:r>
      <w:r w:rsidR="00E51E96" w:rsidRPr="7A6B93BE">
        <w:rPr>
          <w:rStyle w:val="normaltextrun1"/>
          <w:rFonts w:eastAsiaTheme="majorEastAsia"/>
          <w:i/>
          <w:iCs/>
          <w:color w:val="201F1E"/>
          <w:sz w:val="24"/>
          <w:szCs w:val="24"/>
        </w:rPr>
        <w:t>L</w:t>
      </w:r>
      <w:r w:rsidRPr="7A6B93BE">
        <w:rPr>
          <w:rStyle w:val="normaltextrun1"/>
          <w:rFonts w:eastAsiaTheme="majorEastAsia"/>
          <w:i/>
          <w:iCs/>
          <w:color w:val="201F1E"/>
          <w:sz w:val="24"/>
          <w:szCs w:val="24"/>
        </w:rPr>
        <w:t>ockers</w:t>
      </w:r>
    </w:p>
    <w:p w14:paraId="4A690070" w14:textId="419EFBFD" w:rsidR="00236250" w:rsidRDefault="00BE0393" w:rsidP="7A6B93BE">
      <w:pPr>
        <w:pStyle w:val="NoSpacing"/>
        <w:spacing w:line="276" w:lineRule="auto"/>
        <w:rPr>
          <w:rStyle w:val="normaltextrun1"/>
          <w:rFonts w:eastAsiaTheme="majorEastAsia"/>
          <w:color w:val="201F1E"/>
          <w:sz w:val="24"/>
          <w:szCs w:val="24"/>
        </w:rPr>
      </w:pPr>
      <w:r w:rsidRPr="7A6B93BE">
        <w:rPr>
          <w:rStyle w:val="normaltextrun1"/>
          <w:rFonts w:eastAsiaTheme="majorEastAsia"/>
          <w:color w:val="201F1E"/>
          <w:sz w:val="24"/>
          <w:szCs w:val="24"/>
        </w:rPr>
        <w:t xml:space="preserve">The Laptop Loan scheme has proven to be very popular with students. </w:t>
      </w:r>
      <w:r w:rsidR="43CDBD58" w:rsidRPr="7A6B93BE">
        <w:rPr>
          <w:rStyle w:val="normaltextrun1"/>
          <w:rFonts w:eastAsiaTheme="majorEastAsia"/>
          <w:color w:val="201F1E"/>
          <w:sz w:val="24"/>
          <w:szCs w:val="24"/>
        </w:rPr>
        <w:t xml:space="preserve">There were multiple occasions when all 24 laptops were on loan during January - April 2019. After a review of </w:t>
      </w:r>
      <w:r w:rsidR="00584E19" w:rsidRPr="7A6B93BE">
        <w:rPr>
          <w:rStyle w:val="contextualspellingandgrammarerror"/>
          <w:rFonts w:eastAsiaTheme="majorEastAsia"/>
          <w:color w:val="201F1E"/>
          <w:sz w:val="24"/>
          <w:szCs w:val="24"/>
        </w:rPr>
        <w:t>usage,</w:t>
      </w:r>
      <w:r w:rsidR="43CDBD58" w:rsidRPr="7A6B93BE">
        <w:rPr>
          <w:rStyle w:val="normaltextrun1"/>
          <w:rFonts w:eastAsiaTheme="majorEastAsia"/>
          <w:color w:val="201F1E"/>
          <w:sz w:val="24"/>
          <w:szCs w:val="24"/>
        </w:rPr>
        <w:t xml:space="preserve"> we added 36 additional laptops in June 2019 bringing the overall total to 60. Across the University</w:t>
      </w:r>
      <w:r w:rsidR="00011293">
        <w:rPr>
          <w:rStyle w:val="normaltextrun1"/>
          <w:rFonts w:eastAsiaTheme="majorEastAsia"/>
          <w:color w:val="201F1E"/>
          <w:sz w:val="24"/>
          <w:szCs w:val="24"/>
        </w:rPr>
        <w:t>,</w:t>
      </w:r>
      <w:r w:rsidR="43CDBD58" w:rsidRPr="7A6B93BE">
        <w:rPr>
          <w:rStyle w:val="normaltextrun1"/>
          <w:rFonts w:eastAsiaTheme="majorEastAsia"/>
          <w:color w:val="201F1E"/>
          <w:sz w:val="24"/>
          <w:szCs w:val="24"/>
        </w:rPr>
        <w:t xml:space="preserve"> the Library Management System will support additional laptop locker installations </w:t>
      </w:r>
      <w:r w:rsidR="004C3278" w:rsidRPr="7A6B93BE">
        <w:rPr>
          <w:rStyle w:val="normaltextrun1"/>
          <w:rFonts w:eastAsiaTheme="majorEastAsia"/>
          <w:color w:val="201F1E"/>
          <w:sz w:val="24"/>
          <w:szCs w:val="24"/>
        </w:rPr>
        <w:t>in</w:t>
      </w:r>
      <w:r w:rsidR="43CDBD58" w:rsidRPr="7A6B93BE">
        <w:rPr>
          <w:rStyle w:val="normaltextrun1"/>
          <w:rFonts w:eastAsiaTheme="majorEastAsia"/>
          <w:color w:val="201F1E"/>
          <w:sz w:val="24"/>
          <w:szCs w:val="24"/>
        </w:rPr>
        <w:t xml:space="preserve"> the </w:t>
      </w:r>
      <w:r w:rsidR="004C3278" w:rsidRPr="7A6B93BE">
        <w:rPr>
          <w:rStyle w:val="normaltextrun1"/>
          <w:rFonts w:eastAsiaTheme="majorEastAsia"/>
          <w:color w:val="201F1E"/>
          <w:sz w:val="24"/>
          <w:szCs w:val="24"/>
        </w:rPr>
        <w:t>C</w:t>
      </w:r>
      <w:r w:rsidR="43CDBD58" w:rsidRPr="7A6B93BE">
        <w:rPr>
          <w:rStyle w:val="normaltextrun1"/>
          <w:rFonts w:eastAsiaTheme="majorEastAsia"/>
          <w:color w:val="201F1E"/>
          <w:sz w:val="24"/>
          <w:szCs w:val="24"/>
        </w:rPr>
        <w:t xml:space="preserve">olleges and on the Crichton campus. The first of these </w:t>
      </w:r>
      <w:r w:rsidR="00CF2B3F">
        <w:rPr>
          <w:rStyle w:val="normaltextrun1"/>
          <w:rFonts w:eastAsiaTheme="majorEastAsia"/>
          <w:color w:val="201F1E"/>
          <w:sz w:val="24"/>
          <w:szCs w:val="24"/>
        </w:rPr>
        <w:t>will be</w:t>
      </w:r>
      <w:r w:rsidR="43CDBD58" w:rsidRPr="7A6B93BE">
        <w:rPr>
          <w:rStyle w:val="normaltextrun1"/>
          <w:rFonts w:eastAsiaTheme="majorEastAsia"/>
          <w:color w:val="201F1E"/>
          <w:sz w:val="24"/>
          <w:szCs w:val="24"/>
        </w:rPr>
        <w:t xml:space="preserve"> an installation for College of Arts staff.</w:t>
      </w:r>
    </w:p>
    <w:p w14:paraId="28BA5512" w14:textId="77777777" w:rsidR="007F4768" w:rsidRDefault="007F4768" w:rsidP="7A6B93BE">
      <w:pPr>
        <w:pStyle w:val="NoSpacing"/>
        <w:spacing w:line="276" w:lineRule="auto"/>
        <w:rPr>
          <w:rStyle w:val="normaltextrun1"/>
          <w:rFonts w:eastAsiaTheme="majorEastAsia"/>
          <w:color w:val="201F1E"/>
          <w:sz w:val="24"/>
          <w:szCs w:val="24"/>
        </w:rPr>
      </w:pPr>
    </w:p>
    <w:p w14:paraId="31441A31" w14:textId="4B2F6A7A" w:rsidR="007F4768" w:rsidRDefault="007F4768" w:rsidP="00607337">
      <w:pPr>
        <w:pStyle w:val="NoSpacing"/>
        <w:spacing w:line="276" w:lineRule="auto"/>
        <w:jc w:val="center"/>
        <w:rPr>
          <w:rStyle w:val="normaltextrun1"/>
          <w:rFonts w:eastAsiaTheme="majorEastAsia"/>
          <w:color w:val="201F1E"/>
          <w:sz w:val="24"/>
          <w:szCs w:val="24"/>
        </w:rPr>
      </w:pPr>
      <w:r>
        <w:rPr>
          <w:noProof/>
        </w:rPr>
        <w:drawing>
          <wp:inline distT="0" distB="0" distL="0" distR="0" wp14:anchorId="75149CAA" wp14:editId="3FBB020F">
            <wp:extent cx="5049672" cy="2871141"/>
            <wp:effectExtent l="0" t="0" r="0" b="5715"/>
            <wp:docPr id="1946630653" name="Picture 1"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77363" cy="2886886"/>
                    </a:xfrm>
                    <a:prstGeom prst="rect">
                      <a:avLst/>
                    </a:prstGeom>
                  </pic:spPr>
                </pic:pic>
              </a:graphicData>
            </a:graphic>
          </wp:inline>
        </w:drawing>
      </w:r>
    </w:p>
    <w:p w14:paraId="21F091A3" w14:textId="2F2D3790" w:rsidR="007F4768" w:rsidRPr="00F753FE" w:rsidRDefault="007F4768" w:rsidP="00F753FE">
      <w:pPr>
        <w:pStyle w:val="NoSpacing"/>
        <w:spacing w:line="276" w:lineRule="auto"/>
        <w:jc w:val="center"/>
        <w:rPr>
          <w:i/>
          <w:lang w:val="gd-GB"/>
        </w:rPr>
      </w:pPr>
      <w:r w:rsidRPr="00F753FE">
        <w:rPr>
          <w:i/>
          <w:lang w:val="gd-GB"/>
        </w:rPr>
        <w:t>Student Laptop Loan Lockers</w:t>
      </w:r>
    </w:p>
    <w:p w14:paraId="02ADF4AE" w14:textId="77777777" w:rsidR="00AC45A0" w:rsidRPr="00373D03" w:rsidRDefault="00AC45A0" w:rsidP="7A6B93BE">
      <w:pPr>
        <w:pStyle w:val="NoSpacing"/>
        <w:spacing w:line="276" w:lineRule="auto"/>
        <w:rPr>
          <w:rStyle w:val="normaltextrun1"/>
          <w:rFonts w:eastAsiaTheme="majorEastAsia"/>
          <w:i/>
          <w:iCs/>
          <w:color w:val="201F1E"/>
          <w:sz w:val="24"/>
          <w:szCs w:val="24"/>
        </w:rPr>
      </w:pPr>
    </w:p>
    <w:p w14:paraId="365D0F05" w14:textId="05BA41AD" w:rsidR="00BA5F37" w:rsidRPr="00373D03" w:rsidRDefault="21E182F6" w:rsidP="7A6B93BE">
      <w:pPr>
        <w:pStyle w:val="NoSpacing"/>
        <w:spacing w:line="276" w:lineRule="auto"/>
        <w:rPr>
          <w:rStyle w:val="normaltextrun1"/>
          <w:rFonts w:eastAsiaTheme="majorEastAsia"/>
          <w:i/>
          <w:iCs/>
          <w:color w:val="201F1E"/>
          <w:sz w:val="24"/>
          <w:szCs w:val="24"/>
        </w:rPr>
      </w:pPr>
      <w:r w:rsidRPr="7A6B93BE">
        <w:rPr>
          <w:rStyle w:val="normaltextrun1"/>
          <w:rFonts w:eastAsiaTheme="majorEastAsia"/>
          <w:i/>
          <w:iCs/>
          <w:color w:val="201F1E"/>
          <w:sz w:val="24"/>
          <w:szCs w:val="24"/>
        </w:rPr>
        <w:t>Digitis</w:t>
      </w:r>
      <w:r w:rsidR="004C3278" w:rsidRPr="7A6B93BE">
        <w:rPr>
          <w:rStyle w:val="normaltextrun1"/>
          <w:rFonts w:eastAsiaTheme="majorEastAsia"/>
          <w:i/>
          <w:iCs/>
          <w:color w:val="201F1E"/>
          <w:sz w:val="24"/>
          <w:szCs w:val="24"/>
        </w:rPr>
        <w:t>ation</w:t>
      </w:r>
    </w:p>
    <w:p w14:paraId="3457D2CD" w14:textId="1BEC72AA" w:rsidR="252ED0F7" w:rsidRPr="006870C8" w:rsidRDefault="43CDBD58" w:rsidP="00607337">
      <w:pPr>
        <w:pStyle w:val="NoSpacing"/>
        <w:spacing w:line="276" w:lineRule="auto"/>
        <w:rPr>
          <w:rStyle w:val="eop"/>
          <w:rFonts w:eastAsiaTheme="majorEastAsia" w:cstheme="minorHAnsi"/>
          <w:sz w:val="24"/>
          <w:szCs w:val="24"/>
        </w:rPr>
      </w:pPr>
      <w:r w:rsidRPr="006870C8">
        <w:rPr>
          <w:rStyle w:val="normaltextrun1"/>
          <w:rFonts w:eastAsiaTheme="majorEastAsia" w:cstheme="minorHAnsi"/>
          <w:color w:val="201F1E"/>
          <w:sz w:val="24"/>
          <w:szCs w:val="24"/>
        </w:rPr>
        <w:t xml:space="preserve">As part of the Library’s ongoing project for the digitisation of pre-2007 doctoral theses by </w:t>
      </w:r>
      <w:r w:rsidR="00584E19" w:rsidRPr="006870C8">
        <w:rPr>
          <w:rStyle w:val="spellingerror"/>
          <w:rFonts w:eastAsiaTheme="majorEastAsia" w:cstheme="minorHAnsi"/>
          <w:color w:val="201F1E"/>
          <w:sz w:val="24"/>
          <w:szCs w:val="24"/>
        </w:rPr>
        <w:t>ProQuest</w:t>
      </w:r>
      <w:r w:rsidRPr="006870C8">
        <w:rPr>
          <w:rStyle w:val="normaltextrun1"/>
          <w:rFonts w:eastAsiaTheme="majorEastAsia" w:cstheme="minorHAnsi"/>
          <w:color w:val="201F1E"/>
          <w:sz w:val="24"/>
          <w:szCs w:val="24"/>
        </w:rPr>
        <w:t xml:space="preserve">, over 3000 theses </w:t>
      </w:r>
      <w:r w:rsidR="00011293">
        <w:rPr>
          <w:rStyle w:val="normaltextrun1"/>
          <w:rFonts w:eastAsiaTheme="majorEastAsia" w:cstheme="minorHAnsi"/>
          <w:color w:val="201F1E"/>
          <w:sz w:val="24"/>
          <w:szCs w:val="24"/>
        </w:rPr>
        <w:t>an</w:t>
      </w:r>
      <w:r w:rsidR="006C7700">
        <w:rPr>
          <w:rStyle w:val="normaltextrun1"/>
          <w:rFonts w:eastAsiaTheme="majorEastAsia" w:cstheme="minorHAnsi"/>
          <w:color w:val="201F1E"/>
          <w:sz w:val="24"/>
          <w:szCs w:val="24"/>
        </w:rPr>
        <w:t>d</w:t>
      </w:r>
      <w:r w:rsidRPr="006870C8">
        <w:rPr>
          <w:rStyle w:val="normaltextrun1"/>
          <w:rFonts w:eastAsiaTheme="majorEastAsia" w:cstheme="minorHAnsi"/>
          <w:color w:val="201F1E"/>
          <w:sz w:val="24"/>
          <w:szCs w:val="24"/>
        </w:rPr>
        <w:t xml:space="preserve"> accompanying metadata were loaded to Enlighten Theses by July 2019 and therefore publicly available </w:t>
      </w:r>
      <w:r w:rsidR="00607337" w:rsidRPr="006870C8">
        <w:rPr>
          <w:rStyle w:val="normaltextrun1"/>
          <w:rFonts w:eastAsiaTheme="majorEastAsia" w:cstheme="minorHAnsi"/>
          <w:color w:val="201F1E"/>
          <w:sz w:val="24"/>
          <w:szCs w:val="24"/>
        </w:rPr>
        <w:t>(</w:t>
      </w:r>
      <w:r w:rsidRPr="006870C8">
        <w:rPr>
          <w:rStyle w:val="normaltextrun1"/>
          <w:rFonts w:eastAsiaTheme="majorEastAsia" w:cstheme="minorHAnsi"/>
          <w:color w:val="201F1E"/>
          <w:sz w:val="24"/>
          <w:szCs w:val="24"/>
        </w:rPr>
        <w:t>over 5,000 now available by end of 2019</w:t>
      </w:r>
      <w:r w:rsidR="00607337" w:rsidRPr="006870C8">
        <w:rPr>
          <w:rStyle w:val="normaltextrun1"/>
          <w:rFonts w:eastAsiaTheme="majorEastAsia" w:cstheme="minorHAnsi"/>
          <w:color w:val="201F1E"/>
          <w:sz w:val="24"/>
          <w:szCs w:val="24"/>
        </w:rPr>
        <w:t>)</w:t>
      </w:r>
      <w:r w:rsidRPr="006870C8">
        <w:rPr>
          <w:rStyle w:val="normaltextrun1"/>
          <w:rFonts w:eastAsiaTheme="majorEastAsia" w:cstheme="minorHAnsi"/>
          <w:color w:val="201F1E"/>
          <w:sz w:val="24"/>
          <w:szCs w:val="24"/>
        </w:rPr>
        <w:t>.</w:t>
      </w:r>
      <w:r w:rsidRPr="006870C8">
        <w:rPr>
          <w:rStyle w:val="eop"/>
          <w:rFonts w:eastAsiaTheme="majorEastAsia" w:cstheme="minorHAnsi"/>
          <w:sz w:val="24"/>
          <w:szCs w:val="24"/>
        </w:rPr>
        <w:t> </w:t>
      </w:r>
      <w:r w:rsidR="00607337" w:rsidRPr="006870C8">
        <w:rPr>
          <w:rStyle w:val="eop"/>
          <w:rFonts w:eastAsiaTheme="majorEastAsia" w:cstheme="minorHAnsi"/>
          <w:sz w:val="24"/>
          <w:szCs w:val="24"/>
        </w:rPr>
        <w:t xml:space="preserve"> </w:t>
      </w:r>
      <w:r w:rsidR="7A6B93BE" w:rsidRPr="006870C8">
        <w:rPr>
          <w:rStyle w:val="eop"/>
          <w:rFonts w:cstheme="minorHAnsi"/>
          <w:sz w:val="24"/>
          <w:szCs w:val="24"/>
        </w:rPr>
        <w:t>The College of Science and Engineering</w:t>
      </w:r>
      <w:r w:rsidR="00DE7B08" w:rsidRPr="006870C8">
        <w:rPr>
          <w:rStyle w:val="eop"/>
          <w:rFonts w:cstheme="minorHAnsi"/>
          <w:sz w:val="24"/>
          <w:szCs w:val="24"/>
        </w:rPr>
        <w:t>’s</w:t>
      </w:r>
      <w:r w:rsidR="7A6B93BE" w:rsidRPr="006870C8">
        <w:rPr>
          <w:rStyle w:val="eop"/>
          <w:rFonts w:cstheme="minorHAnsi"/>
          <w:sz w:val="24"/>
          <w:szCs w:val="24"/>
        </w:rPr>
        <w:t xml:space="preserve"> Aerospace </w:t>
      </w:r>
      <w:r w:rsidR="00DE7B08" w:rsidRPr="006870C8">
        <w:rPr>
          <w:rStyle w:val="eop"/>
          <w:rFonts w:cstheme="minorHAnsi"/>
          <w:sz w:val="24"/>
          <w:szCs w:val="24"/>
        </w:rPr>
        <w:t xml:space="preserve">technical </w:t>
      </w:r>
      <w:r w:rsidR="7A6B93BE" w:rsidRPr="006870C8">
        <w:rPr>
          <w:rStyle w:val="eop"/>
          <w:rFonts w:cstheme="minorHAnsi"/>
          <w:sz w:val="24"/>
          <w:szCs w:val="24"/>
        </w:rPr>
        <w:t>reports from 1960-2000 were also digitised, enabling discovery and access for current teaching and research</w:t>
      </w:r>
      <w:r w:rsidR="00DE7B08" w:rsidRPr="006870C8">
        <w:rPr>
          <w:rStyle w:val="eop"/>
          <w:rFonts w:cstheme="minorHAnsi"/>
          <w:sz w:val="24"/>
          <w:szCs w:val="24"/>
        </w:rPr>
        <w:t xml:space="preserve"> via E</w:t>
      </w:r>
      <w:r w:rsidR="00301E05" w:rsidRPr="006870C8">
        <w:rPr>
          <w:rStyle w:val="eop"/>
          <w:rFonts w:cstheme="minorHAnsi"/>
          <w:sz w:val="24"/>
          <w:szCs w:val="24"/>
        </w:rPr>
        <w:t>nlighten Publications</w:t>
      </w:r>
      <w:r w:rsidR="7A6B93BE" w:rsidRPr="006870C8">
        <w:rPr>
          <w:rStyle w:val="eop"/>
          <w:rFonts w:cstheme="minorHAnsi"/>
          <w:sz w:val="24"/>
          <w:szCs w:val="24"/>
        </w:rPr>
        <w:t>.</w:t>
      </w:r>
    </w:p>
    <w:p w14:paraId="40377392" w14:textId="18546CEA" w:rsidR="4DD59804" w:rsidRPr="006870C8" w:rsidRDefault="3CB22E17" w:rsidP="7A6B93BE">
      <w:pPr>
        <w:pStyle w:val="NoSpacing"/>
        <w:spacing w:line="276" w:lineRule="auto"/>
        <w:rPr>
          <w:rStyle w:val="eop"/>
          <w:rFonts w:eastAsiaTheme="majorEastAsia" w:cstheme="minorHAnsi"/>
          <w:sz w:val="24"/>
          <w:szCs w:val="24"/>
        </w:rPr>
      </w:pPr>
      <w:r w:rsidRPr="006870C8">
        <w:rPr>
          <w:rStyle w:val="eop"/>
          <w:rFonts w:eastAsiaTheme="majorEastAsia" w:cstheme="minorHAnsi"/>
          <w:i/>
          <w:sz w:val="24"/>
          <w:szCs w:val="24"/>
        </w:rPr>
        <w:lastRenderedPageBreak/>
        <w:t>Reading Lists</w:t>
      </w:r>
    </w:p>
    <w:p w14:paraId="29BCFD4C" w14:textId="189A6AEF" w:rsidR="16595C73" w:rsidRPr="006870C8" w:rsidRDefault="3CB22E17" w:rsidP="7A6B93BE">
      <w:pPr>
        <w:pStyle w:val="NoSpacing"/>
        <w:spacing w:line="276" w:lineRule="auto"/>
        <w:rPr>
          <w:rFonts w:cstheme="minorHAnsi"/>
          <w:sz w:val="24"/>
          <w:szCs w:val="24"/>
        </w:rPr>
      </w:pPr>
      <w:r w:rsidRPr="006870C8">
        <w:rPr>
          <w:rFonts w:eastAsia="Calibri" w:cstheme="minorHAnsi"/>
          <w:sz w:val="24"/>
          <w:szCs w:val="24"/>
        </w:rPr>
        <w:t>The Reading Lists @ Glasgow service continues to see considerable growth with an 18% increase on the previous year in the number of lists made available online in 2018-19. The service successfully moved the 3,000 plus digitisations of course materials over to the Copyright Licensing Agency’s Digital Content Store in 2018-19, which has improved the student’s experience of accessing digitised chapters and pages. The reading list system used, Talis Aspire, has a new interface that has improved the student experience of accessing, via any device, lists and online resources, meeting the new legal accessibility standards in the UK. The service will help support the adoption of the Accessible and Inclusive Learning Policy across the institution as well as academic developments in online learning.</w:t>
      </w:r>
    </w:p>
    <w:p w14:paraId="2BB59EB0" w14:textId="77777777" w:rsidR="00500A7A" w:rsidRPr="00500A7A" w:rsidRDefault="00500A7A" w:rsidP="7A6B93BE">
      <w:pPr>
        <w:pStyle w:val="NoSpacing"/>
        <w:spacing w:line="276" w:lineRule="auto"/>
        <w:rPr>
          <w:sz w:val="24"/>
          <w:szCs w:val="24"/>
        </w:rPr>
      </w:pPr>
    </w:p>
    <w:p w14:paraId="0DC50730" w14:textId="6D76AC02" w:rsidR="004D6217" w:rsidRPr="00500A7A" w:rsidRDefault="00500A7A" w:rsidP="7A6B93BE">
      <w:pPr>
        <w:pStyle w:val="NoSpacing"/>
        <w:spacing w:line="276" w:lineRule="auto"/>
        <w:rPr>
          <w:i/>
          <w:iCs/>
          <w:sz w:val="24"/>
          <w:szCs w:val="24"/>
        </w:rPr>
      </w:pPr>
      <w:r>
        <w:rPr>
          <w:i/>
          <w:iCs/>
          <w:sz w:val="24"/>
          <w:szCs w:val="24"/>
        </w:rPr>
        <w:t xml:space="preserve">Study </w:t>
      </w:r>
      <w:r w:rsidR="00B15261">
        <w:rPr>
          <w:i/>
          <w:iCs/>
          <w:sz w:val="24"/>
          <w:szCs w:val="24"/>
        </w:rPr>
        <w:t>Environment</w:t>
      </w:r>
    </w:p>
    <w:p w14:paraId="5AB16C9D" w14:textId="584678DF" w:rsidR="001C0902" w:rsidRPr="00500A7A" w:rsidRDefault="43CDBD58" w:rsidP="7A6B93BE">
      <w:pPr>
        <w:pStyle w:val="NoSpacing"/>
        <w:spacing w:line="276" w:lineRule="auto"/>
        <w:rPr>
          <w:sz w:val="24"/>
          <w:szCs w:val="24"/>
          <w:lang w:eastAsia="en-GB"/>
        </w:rPr>
      </w:pPr>
      <w:r w:rsidRPr="00500A7A">
        <w:rPr>
          <w:sz w:val="24"/>
          <w:szCs w:val="24"/>
          <w:lang w:eastAsia="en-GB"/>
        </w:rPr>
        <w:t>A key priority</w:t>
      </w:r>
      <w:r w:rsidR="00274642">
        <w:rPr>
          <w:sz w:val="24"/>
          <w:szCs w:val="24"/>
          <w:lang w:eastAsia="en-GB"/>
        </w:rPr>
        <w:t xml:space="preserve"> for the Library</w:t>
      </w:r>
      <w:r w:rsidRPr="00500A7A">
        <w:rPr>
          <w:sz w:val="24"/>
          <w:szCs w:val="24"/>
          <w:lang w:eastAsia="en-GB"/>
        </w:rPr>
        <w:t xml:space="preserve"> is to maximise the number and variety of study spaces we can offer our growing body of students. This summer, there was an extensive programme of works in the main Library building which included:</w:t>
      </w:r>
    </w:p>
    <w:p w14:paraId="63A0BB5E" w14:textId="77777777" w:rsidR="001C0902" w:rsidRPr="00500A7A" w:rsidRDefault="43CDBD58" w:rsidP="7A6B93BE">
      <w:pPr>
        <w:pStyle w:val="NoSpacing"/>
        <w:numPr>
          <w:ilvl w:val="0"/>
          <w:numId w:val="23"/>
        </w:numPr>
        <w:spacing w:line="276" w:lineRule="auto"/>
        <w:rPr>
          <w:sz w:val="24"/>
          <w:szCs w:val="24"/>
          <w:lang w:eastAsia="en-GB"/>
        </w:rPr>
      </w:pPr>
      <w:r w:rsidRPr="00500A7A">
        <w:rPr>
          <w:sz w:val="24"/>
          <w:szCs w:val="24"/>
          <w:lang w:eastAsia="en-GB"/>
        </w:rPr>
        <w:t>creation of 62 new study spaces with power on Levels 3 and 4</w:t>
      </w:r>
    </w:p>
    <w:p w14:paraId="2840FA6A" w14:textId="77777777" w:rsidR="001C0902" w:rsidRPr="00500A7A" w:rsidRDefault="43CDBD58" w:rsidP="7A6B93BE">
      <w:pPr>
        <w:pStyle w:val="NoSpacing"/>
        <w:numPr>
          <w:ilvl w:val="0"/>
          <w:numId w:val="23"/>
        </w:numPr>
        <w:spacing w:line="276" w:lineRule="auto"/>
        <w:rPr>
          <w:sz w:val="24"/>
          <w:szCs w:val="24"/>
        </w:rPr>
      </w:pPr>
      <w:r w:rsidRPr="00500A7A">
        <w:rPr>
          <w:sz w:val="24"/>
          <w:szCs w:val="24"/>
          <w:lang w:eastAsia="en-GB"/>
        </w:rPr>
        <w:t xml:space="preserve">investment in </w:t>
      </w:r>
      <w:r w:rsidRPr="00500A7A">
        <w:rPr>
          <w:sz w:val="24"/>
          <w:szCs w:val="24"/>
        </w:rPr>
        <w:t>a further 36 laptops for loan on Level 3, bringing the total to 60</w:t>
      </w:r>
    </w:p>
    <w:p w14:paraId="5FD3723F" w14:textId="77777777" w:rsidR="001C0902" w:rsidRPr="00500A7A" w:rsidRDefault="43CDBD58" w:rsidP="7A6B93BE">
      <w:pPr>
        <w:pStyle w:val="NoSpacing"/>
        <w:numPr>
          <w:ilvl w:val="0"/>
          <w:numId w:val="23"/>
        </w:numPr>
        <w:spacing w:line="276" w:lineRule="auto"/>
        <w:rPr>
          <w:sz w:val="24"/>
          <w:szCs w:val="24"/>
        </w:rPr>
      </w:pPr>
      <w:r w:rsidRPr="00500A7A">
        <w:rPr>
          <w:sz w:val="24"/>
          <w:szCs w:val="24"/>
        </w:rPr>
        <w:t>redecoration and new carpets to Levels 4 and 7</w:t>
      </w:r>
    </w:p>
    <w:p w14:paraId="4DD2CE80" w14:textId="77777777" w:rsidR="001C0902" w:rsidRPr="00500A7A" w:rsidRDefault="43CDBD58" w:rsidP="7A6B93BE">
      <w:pPr>
        <w:pStyle w:val="NoSpacing"/>
        <w:numPr>
          <w:ilvl w:val="0"/>
          <w:numId w:val="23"/>
        </w:numPr>
        <w:spacing w:line="276" w:lineRule="auto"/>
        <w:rPr>
          <w:sz w:val="24"/>
          <w:szCs w:val="24"/>
        </w:rPr>
      </w:pPr>
      <w:r w:rsidRPr="00500A7A">
        <w:rPr>
          <w:sz w:val="24"/>
          <w:szCs w:val="24"/>
        </w:rPr>
        <w:t xml:space="preserve">installation of solar blinds on Levels 6 and 7 </w:t>
      </w:r>
    </w:p>
    <w:p w14:paraId="2B48E8C1" w14:textId="77777777" w:rsidR="001C0902" w:rsidRPr="00500A7A" w:rsidRDefault="43CDBD58" w:rsidP="7A6B93BE">
      <w:pPr>
        <w:pStyle w:val="NoSpacing"/>
        <w:numPr>
          <w:ilvl w:val="0"/>
          <w:numId w:val="23"/>
        </w:numPr>
        <w:spacing w:line="276" w:lineRule="auto"/>
        <w:rPr>
          <w:sz w:val="24"/>
          <w:szCs w:val="24"/>
        </w:rPr>
      </w:pPr>
      <w:r w:rsidRPr="00500A7A">
        <w:rPr>
          <w:sz w:val="24"/>
          <w:szCs w:val="24"/>
        </w:rPr>
        <w:t>repainting of both stairwells and stairs sanded and varnished throughout</w:t>
      </w:r>
    </w:p>
    <w:p w14:paraId="27160F4E" w14:textId="77777777" w:rsidR="001C0902" w:rsidRPr="00500A7A" w:rsidRDefault="43CDBD58" w:rsidP="7A6B93BE">
      <w:pPr>
        <w:pStyle w:val="NoSpacing"/>
        <w:numPr>
          <w:ilvl w:val="0"/>
          <w:numId w:val="23"/>
        </w:numPr>
        <w:spacing w:line="276" w:lineRule="auto"/>
        <w:rPr>
          <w:sz w:val="24"/>
          <w:szCs w:val="24"/>
          <w:lang w:eastAsia="en-GB"/>
        </w:rPr>
      </w:pPr>
      <w:r w:rsidRPr="00500A7A">
        <w:rPr>
          <w:sz w:val="24"/>
          <w:szCs w:val="24"/>
        </w:rPr>
        <w:t xml:space="preserve">long-term programme begun to replace Library’s </w:t>
      </w:r>
      <w:r w:rsidRPr="00500A7A">
        <w:rPr>
          <w:sz w:val="24"/>
          <w:szCs w:val="24"/>
          <w:lang w:eastAsia="en-GB"/>
        </w:rPr>
        <w:t>fluorescent lighting with energy efficient LED lamps</w:t>
      </w:r>
    </w:p>
    <w:p w14:paraId="1455D8FD" w14:textId="77777777" w:rsidR="001C0902" w:rsidRPr="002C6270" w:rsidRDefault="001C0902" w:rsidP="7A6B93BE">
      <w:pPr>
        <w:spacing w:line="276" w:lineRule="auto"/>
        <w:rPr>
          <w:rFonts w:asciiTheme="minorHAnsi" w:eastAsiaTheme="majorEastAsia" w:hAnsiTheme="minorHAnsi" w:cstheme="minorBidi"/>
        </w:rPr>
      </w:pPr>
    </w:p>
    <w:p w14:paraId="3C72177C" w14:textId="03690F69" w:rsidR="00441425" w:rsidRPr="002C6270" w:rsidRDefault="43CDBD58" w:rsidP="7A6B93BE">
      <w:pPr>
        <w:spacing w:line="276" w:lineRule="auto"/>
        <w:rPr>
          <w:rFonts w:asciiTheme="minorHAnsi" w:eastAsiaTheme="majorEastAsia" w:hAnsiTheme="minorHAnsi" w:cstheme="minorBidi"/>
        </w:rPr>
      </w:pPr>
      <w:r w:rsidRPr="7A6B93BE">
        <w:rPr>
          <w:rFonts w:asciiTheme="minorHAnsi" w:eastAsiaTheme="majorEastAsia" w:hAnsiTheme="minorHAnsi" w:cstheme="minorBidi"/>
        </w:rPr>
        <w:t xml:space="preserve">There was also considerable investment in the study environment at The James Herriot Library on the </w:t>
      </w:r>
      <w:proofErr w:type="spellStart"/>
      <w:r w:rsidRPr="7A6B93BE">
        <w:rPr>
          <w:rFonts w:asciiTheme="minorHAnsi" w:eastAsiaTheme="majorEastAsia" w:hAnsiTheme="minorHAnsi" w:cstheme="minorBidi"/>
        </w:rPr>
        <w:t>Garscube</w:t>
      </w:r>
      <w:proofErr w:type="spellEnd"/>
      <w:r w:rsidRPr="7A6B93BE">
        <w:rPr>
          <w:rFonts w:asciiTheme="minorHAnsi" w:eastAsiaTheme="majorEastAsia" w:hAnsiTheme="minorHAnsi" w:cstheme="minorBidi"/>
        </w:rPr>
        <w:t xml:space="preserve"> Campus. With 142 study spaces, it is a much-used Library space for staff and students, however, with furniture over 20 years old an upgrade was overdue. Over the summer, that upgrade began with new seating and desks with power installed and the library completely redecorated.</w:t>
      </w:r>
    </w:p>
    <w:p w14:paraId="1FD72F08" w14:textId="77777777" w:rsidR="00981E37" w:rsidRPr="002C6270" w:rsidRDefault="00981E37" w:rsidP="00916A0F">
      <w:pPr>
        <w:jc w:val="both"/>
        <w:rPr>
          <w:rFonts w:asciiTheme="minorHAnsi" w:eastAsiaTheme="majorEastAsia" w:hAnsiTheme="minorHAnsi" w:cstheme="minorHAnsi"/>
        </w:rPr>
      </w:pPr>
    </w:p>
    <w:p w14:paraId="7FFBC503" w14:textId="77777777" w:rsidR="001C0902" w:rsidRDefault="00441425" w:rsidP="00EE6E7C">
      <w:pPr>
        <w:jc w:val="center"/>
        <w:rPr>
          <w:rFonts w:asciiTheme="minorHAnsi" w:eastAsiaTheme="majorEastAsia" w:hAnsiTheme="minorHAnsi" w:cstheme="minorHAnsi"/>
        </w:rPr>
      </w:pPr>
      <w:r>
        <w:rPr>
          <w:noProof/>
        </w:rPr>
        <w:drawing>
          <wp:inline distT="0" distB="0" distL="0" distR="0" wp14:anchorId="1592BD14" wp14:editId="21358230">
            <wp:extent cx="3542057" cy="1992573"/>
            <wp:effectExtent l="0" t="0" r="1270" b="8255"/>
            <wp:docPr id="487462163" name="Picture 16" descr="cid:32EFB835D55E760B6E40107A1E8C377EEC29CC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42057" cy="1992573"/>
                    </a:xfrm>
                    <a:prstGeom prst="rect">
                      <a:avLst/>
                    </a:prstGeom>
                  </pic:spPr>
                </pic:pic>
              </a:graphicData>
            </a:graphic>
          </wp:inline>
        </w:drawing>
      </w:r>
    </w:p>
    <w:p w14:paraId="78C2038A" w14:textId="77777777" w:rsidR="00441425" w:rsidRPr="00500A7A" w:rsidRDefault="43CDBD58" w:rsidP="00500A7A">
      <w:pPr>
        <w:jc w:val="center"/>
        <w:rPr>
          <w:rFonts w:asciiTheme="minorHAnsi" w:eastAsiaTheme="majorEastAsia" w:hAnsiTheme="minorHAnsi" w:cstheme="minorHAnsi"/>
          <w:i/>
          <w:iCs/>
        </w:rPr>
      </w:pPr>
      <w:r w:rsidRPr="00500A7A">
        <w:rPr>
          <w:rFonts w:asciiTheme="minorHAnsi" w:eastAsiaTheme="majorEastAsia" w:hAnsiTheme="minorHAnsi" w:cstheme="minorHAnsi"/>
          <w:i/>
          <w:iCs/>
        </w:rPr>
        <w:t>New chairs and desks with USB, A and C power at James Herriot Library</w:t>
      </w:r>
    </w:p>
    <w:p w14:paraId="44148104" w14:textId="77777777" w:rsidR="003D6101" w:rsidRDefault="003D6101" w:rsidP="7A6B93BE">
      <w:pPr>
        <w:pStyle w:val="NoSpacing"/>
        <w:spacing w:line="276" w:lineRule="auto"/>
        <w:rPr>
          <w:b/>
          <w:bCs/>
          <w:sz w:val="28"/>
          <w:szCs w:val="28"/>
        </w:rPr>
      </w:pPr>
    </w:p>
    <w:p w14:paraId="4F203964" w14:textId="61A63CBC" w:rsidR="43CDBD58" w:rsidRPr="008509A4" w:rsidRDefault="43CDBD58" w:rsidP="7A6B93BE">
      <w:pPr>
        <w:pStyle w:val="NoSpacing"/>
        <w:spacing w:line="276" w:lineRule="auto"/>
        <w:rPr>
          <w:b/>
          <w:bCs/>
          <w:sz w:val="28"/>
          <w:szCs w:val="28"/>
        </w:rPr>
      </w:pPr>
      <w:r w:rsidRPr="008509A4">
        <w:rPr>
          <w:b/>
          <w:bCs/>
          <w:sz w:val="28"/>
          <w:szCs w:val="28"/>
        </w:rPr>
        <w:lastRenderedPageBreak/>
        <w:t>Support for research</w:t>
      </w:r>
    </w:p>
    <w:p w14:paraId="2BF61DCF" w14:textId="1FA8645A" w:rsidR="43CDBD58" w:rsidRPr="009B556E" w:rsidRDefault="43CDBD58" w:rsidP="7A6B93BE">
      <w:pPr>
        <w:pStyle w:val="NoSpacing"/>
        <w:spacing w:line="276" w:lineRule="auto"/>
      </w:pPr>
    </w:p>
    <w:p w14:paraId="7B95268C" w14:textId="408C033F" w:rsidR="00981E37" w:rsidRPr="001C3B89" w:rsidRDefault="43CDBD58" w:rsidP="7A6B93BE">
      <w:pPr>
        <w:pStyle w:val="NoSpacing"/>
        <w:spacing w:line="276" w:lineRule="auto"/>
        <w:rPr>
          <w:i/>
          <w:iCs/>
          <w:sz w:val="24"/>
          <w:szCs w:val="24"/>
        </w:rPr>
      </w:pPr>
      <w:r w:rsidRPr="001C3B89">
        <w:rPr>
          <w:i/>
          <w:iCs/>
          <w:sz w:val="24"/>
          <w:szCs w:val="24"/>
        </w:rPr>
        <w:t>Visiting Research Fellows Inaugural Programme</w:t>
      </w:r>
    </w:p>
    <w:p w14:paraId="15DDFD21" w14:textId="1A9A7658" w:rsidR="00D5379B" w:rsidRDefault="00AC45A0" w:rsidP="7A6B93BE">
      <w:pPr>
        <w:pStyle w:val="NoSpacing"/>
        <w:spacing w:line="276" w:lineRule="auto"/>
        <w:rPr>
          <w:sz w:val="24"/>
          <w:szCs w:val="24"/>
        </w:rPr>
      </w:pPr>
      <w:r w:rsidRPr="001C3B89">
        <w:rPr>
          <w:sz w:val="24"/>
          <w:szCs w:val="24"/>
        </w:rPr>
        <w:t xml:space="preserve">This year saw the launch of an exciting scheme to enable scholars from across disciplines to come to Glasgow to work on our unique research collections. Supported by the Library, the William Lind Foundation and the Friends of Glasgow University Library, nine Visiting Research Fellows were appointed with the successful scholars coming from USA, Canada, New Zealand, England, Spain and Ireland. They worked on a diverse range of projects, including studies of 19th century </w:t>
      </w:r>
      <w:proofErr w:type="spellStart"/>
      <w:r w:rsidRPr="001C3B89">
        <w:rPr>
          <w:sz w:val="24"/>
          <w:szCs w:val="24"/>
        </w:rPr>
        <w:t>Gàidhlig</w:t>
      </w:r>
      <w:proofErr w:type="spellEnd"/>
      <w:r w:rsidRPr="001C3B89">
        <w:rPr>
          <w:sz w:val="24"/>
          <w:szCs w:val="24"/>
        </w:rPr>
        <w:t xml:space="preserve"> learning aids, alchemical collections, to early modern English recipes and Glasgow business firms operating in Bombay from 1850-1920. The Fellows’ extended stays also offered opportunities to share and exchange knowledge with University colleagues.</w:t>
      </w:r>
    </w:p>
    <w:p w14:paraId="150F8209" w14:textId="77777777" w:rsidR="001C3B89" w:rsidRPr="001C3B89" w:rsidRDefault="001C3B89" w:rsidP="7A6B93BE">
      <w:pPr>
        <w:pStyle w:val="NoSpacing"/>
        <w:spacing w:line="276" w:lineRule="auto"/>
        <w:rPr>
          <w:sz w:val="24"/>
          <w:szCs w:val="24"/>
        </w:rPr>
      </w:pPr>
    </w:p>
    <w:p w14:paraId="66F0DA6F" w14:textId="56656F5D" w:rsidR="43CDBD58" w:rsidRPr="001C3B89" w:rsidRDefault="43CDBD58" w:rsidP="7A6B93BE">
      <w:pPr>
        <w:pStyle w:val="NoSpacing"/>
        <w:spacing w:line="276" w:lineRule="auto"/>
        <w:rPr>
          <w:rStyle w:val="eop"/>
          <w:i/>
          <w:iCs/>
          <w:sz w:val="24"/>
          <w:szCs w:val="24"/>
        </w:rPr>
      </w:pPr>
      <w:r w:rsidRPr="001C3B89">
        <w:rPr>
          <w:rStyle w:val="normaltextrun1"/>
          <w:i/>
          <w:iCs/>
          <w:sz w:val="24"/>
          <w:szCs w:val="24"/>
        </w:rPr>
        <w:t>Enlighten</w:t>
      </w:r>
    </w:p>
    <w:p w14:paraId="0F013805" w14:textId="77777777" w:rsidR="00D5379B" w:rsidRPr="001C3B89" w:rsidRDefault="43CDBD58" w:rsidP="7A6B93BE">
      <w:pPr>
        <w:pStyle w:val="NoSpacing"/>
        <w:spacing w:line="276" w:lineRule="auto"/>
        <w:rPr>
          <w:rStyle w:val="eop"/>
          <w:sz w:val="24"/>
          <w:szCs w:val="24"/>
        </w:rPr>
      </w:pPr>
      <w:r w:rsidRPr="001C3B89">
        <w:rPr>
          <w:rStyle w:val="normaltextrun1"/>
          <w:sz w:val="24"/>
          <w:szCs w:val="24"/>
        </w:rPr>
        <w:t xml:space="preserve">New academic esteem functionality was launched in May 2019 in </w:t>
      </w:r>
      <w:hyperlink r:id="rId25">
        <w:r w:rsidRPr="001C3B89">
          <w:rPr>
            <w:rStyle w:val="normaltextrun1"/>
            <w:sz w:val="24"/>
            <w:szCs w:val="24"/>
          </w:rPr>
          <w:t>Enlighten: Publications</w:t>
        </w:r>
      </w:hyperlink>
      <w:r w:rsidRPr="001C3B89">
        <w:rPr>
          <w:rStyle w:val="normaltextrun1"/>
          <w:sz w:val="24"/>
          <w:szCs w:val="24"/>
        </w:rPr>
        <w:t xml:space="preserve"> to enable Research and Research &amp; Teaching staff to capture and record indicators of academic esteem. Staff can log in to Enlighten and enter their esteem indicators under six main categories:</w:t>
      </w:r>
      <w:r w:rsidRPr="001C3B89">
        <w:rPr>
          <w:rStyle w:val="eop"/>
          <w:sz w:val="24"/>
          <w:szCs w:val="24"/>
        </w:rPr>
        <w:t> </w:t>
      </w:r>
    </w:p>
    <w:p w14:paraId="3CCEC958" w14:textId="77777777" w:rsidR="00D5379B" w:rsidRPr="001C3B89" w:rsidRDefault="43CDBD58" w:rsidP="7A6B93BE">
      <w:pPr>
        <w:pStyle w:val="NoSpacing"/>
        <w:numPr>
          <w:ilvl w:val="0"/>
          <w:numId w:val="24"/>
        </w:numPr>
        <w:spacing w:line="276" w:lineRule="auto"/>
        <w:rPr>
          <w:sz w:val="24"/>
          <w:szCs w:val="24"/>
        </w:rPr>
      </w:pPr>
      <w:r w:rsidRPr="001C3B89">
        <w:rPr>
          <w:rStyle w:val="normaltextrun1"/>
          <w:sz w:val="24"/>
          <w:szCs w:val="24"/>
        </w:rPr>
        <w:t>Editorial Boards</w:t>
      </w:r>
      <w:r w:rsidRPr="001C3B89">
        <w:rPr>
          <w:rStyle w:val="eop"/>
          <w:sz w:val="24"/>
          <w:szCs w:val="24"/>
        </w:rPr>
        <w:t> </w:t>
      </w:r>
    </w:p>
    <w:p w14:paraId="640F1147" w14:textId="77777777" w:rsidR="00D5379B" w:rsidRPr="001C3B89" w:rsidRDefault="43CDBD58" w:rsidP="7A6B93BE">
      <w:pPr>
        <w:pStyle w:val="NoSpacing"/>
        <w:numPr>
          <w:ilvl w:val="0"/>
          <w:numId w:val="24"/>
        </w:numPr>
        <w:spacing w:line="276" w:lineRule="auto"/>
        <w:rPr>
          <w:sz w:val="24"/>
          <w:szCs w:val="24"/>
        </w:rPr>
      </w:pPr>
      <w:r w:rsidRPr="001C3B89">
        <w:rPr>
          <w:rStyle w:val="normaltextrun1"/>
          <w:sz w:val="24"/>
          <w:szCs w:val="24"/>
        </w:rPr>
        <w:t>Grant Committees</w:t>
      </w:r>
      <w:r w:rsidRPr="001C3B89">
        <w:rPr>
          <w:rStyle w:val="eop"/>
          <w:sz w:val="24"/>
          <w:szCs w:val="24"/>
        </w:rPr>
        <w:t> </w:t>
      </w:r>
    </w:p>
    <w:p w14:paraId="3116C89B" w14:textId="77777777" w:rsidR="00D5379B" w:rsidRPr="001C3B89" w:rsidRDefault="43CDBD58" w:rsidP="7A6B93BE">
      <w:pPr>
        <w:pStyle w:val="NoSpacing"/>
        <w:numPr>
          <w:ilvl w:val="0"/>
          <w:numId w:val="24"/>
        </w:numPr>
        <w:spacing w:line="276" w:lineRule="auto"/>
        <w:rPr>
          <w:sz w:val="24"/>
          <w:szCs w:val="24"/>
        </w:rPr>
      </w:pPr>
      <w:r w:rsidRPr="001C3B89">
        <w:rPr>
          <w:rStyle w:val="normaltextrun1"/>
          <w:sz w:val="24"/>
          <w:szCs w:val="24"/>
        </w:rPr>
        <w:t>Professional &amp; Learned Societies</w:t>
      </w:r>
      <w:r w:rsidRPr="001C3B89">
        <w:rPr>
          <w:rStyle w:val="eop"/>
          <w:sz w:val="24"/>
          <w:szCs w:val="24"/>
        </w:rPr>
        <w:t> </w:t>
      </w:r>
    </w:p>
    <w:p w14:paraId="521AA6CB" w14:textId="412B7061" w:rsidR="00D5379B" w:rsidRPr="001C3B89" w:rsidRDefault="43CDBD58" w:rsidP="7A6B93BE">
      <w:pPr>
        <w:pStyle w:val="NoSpacing"/>
        <w:numPr>
          <w:ilvl w:val="0"/>
          <w:numId w:val="24"/>
        </w:numPr>
        <w:spacing w:line="276" w:lineRule="auto"/>
        <w:rPr>
          <w:sz w:val="24"/>
          <w:szCs w:val="24"/>
        </w:rPr>
      </w:pPr>
      <w:r w:rsidRPr="001C3B89">
        <w:rPr>
          <w:rStyle w:val="normaltextrun1"/>
          <w:sz w:val="24"/>
          <w:szCs w:val="24"/>
        </w:rPr>
        <w:t>Research Fellowships</w:t>
      </w:r>
      <w:r w:rsidRPr="001C3B89">
        <w:rPr>
          <w:rStyle w:val="eop"/>
          <w:sz w:val="24"/>
          <w:szCs w:val="24"/>
        </w:rPr>
        <w:t> </w:t>
      </w:r>
    </w:p>
    <w:p w14:paraId="637D9455" w14:textId="77777777" w:rsidR="00D5379B" w:rsidRPr="001C3B89" w:rsidRDefault="43CDBD58" w:rsidP="7A6B93BE">
      <w:pPr>
        <w:pStyle w:val="NoSpacing"/>
        <w:numPr>
          <w:ilvl w:val="0"/>
          <w:numId w:val="24"/>
        </w:numPr>
        <w:spacing w:line="276" w:lineRule="auto"/>
        <w:rPr>
          <w:sz w:val="24"/>
          <w:szCs w:val="24"/>
        </w:rPr>
      </w:pPr>
      <w:r w:rsidRPr="001C3B89">
        <w:rPr>
          <w:rStyle w:val="normaltextrun1"/>
          <w:sz w:val="24"/>
          <w:szCs w:val="24"/>
        </w:rPr>
        <w:t>Prizes, Awards, and Distinctions</w:t>
      </w:r>
      <w:r w:rsidRPr="001C3B89">
        <w:rPr>
          <w:rStyle w:val="eop"/>
          <w:sz w:val="24"/>
          <w:szCs w:val="24"/>
        </w:rPr>
        <w:t> </w:t>
      </w:r>
    </w:p>
    <w:p w14:paraId="63B071DE" w14:textId="77777777" w:rsidR="00D5379B" w:rsidRDefault="43CDBD58" w:rsidP="7A6B93BE">
      <w:pPr>
        <w:pStyle w:val="NoSpacing"/>
        <w:numPr>
          <w:ilvl w:val="0"/>
          <w:numId w:val="24"/>
        </w:numPr>
        <w:spacing w:line="276" w:lineRule="auto"/>
        <w:rPr>
          <w:rStyle w:val="eop"/>
          <w:sz w:val="24"/>
          <w:szCs w:val="24"/>
        </w:rPr>
      </w:pPr>
      <w:r w:rsidRPr="001C3B89">
        <w:rPr>
          <w:rStyle w:val="normaltextrun1"/>
          <w:sz w:val="24"/>
          <w:szCs w:val="24"/>
        </w:rPr>
        <w:t>Selected International Presentations</w:t>
      </w:r>
      <w:r w:rsidRPr="001C3B89">
        <w:rPr>
          <w:rStyle w:val="eop"/>
          <w:sz w:val="24"/>
          <w:szCs w:val="24"/>
        </w:rPr>
        <w:t> </w:t>
      </w:r>
    </w:p>
    <w:p w14:paraId="41E704AE" w14:textId="77777777" w:rsidR="00BB1BED" w:rsidRDefault="00BB1BED" w:rsidP="002C1B2F">
      <w:pPr>
        <w:pStyle w:val="NoSpacing"/>
        <w:spacing w:line="276" w:lineRule="auto"/>
        <w:jc w:val="right"/>
        <w:rPr>
          <w:rStyle w:val="eop"/>
          <w:sz w:val="24"/>
          <w:szCs w:val="24"/>
        </w:rPr>
      </w:pPr>
    </w:p>
    <w:p w14:paraId="05867A9E" w14:textId="58BDCF93" w:rsidR="00BB1BED" w:rsidRDefault="00BB1BED" w:rsidP="002C1B2F">
      <w:pPr>
        <w:pStyle w:val="NoSpacing"/>
        <w:spacing w:line="276" w:lineRule="auto"/>
        <w:jc w:val="right"/>
        <w:rPr>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C4D48" w14:paraId="52914263" w14:textId="77777777" w:rsidTr="00B90AD0">
        <w:trPr>
          <w:jc w:val="center"/>
        </w:trPr>
        <w:tc>
          <w:tcPr>
            <w:tcW w:w="4508" w:type="dxa"/>
          </w:tcPr>
          <w:p w14:paraId="31A9946A" w14:textId="1B0B9418" w:rsidR="007C4D48" w:rsidRDefault="007C4D48" w:rsidP="002C1B2F">
            <w:pPr>
              <w:pStyle w:val="NoSpacing"/>
              <w:spacing w:line="276" w:lineRule="auto"/>
              <w:jc w:val="center"/>
              <w:rPr>
                <w:sz w:val="24"/>
                <w:szCs w:val="24"/>
              </w:rPr>
            </w:pPr>
            <w:r>
              <w:rPr>
                <w:noProof/>
                <w:sz w:val="24"/>
                <w:szCs w:val="24"/>
              </w:rPr>
              <w:drawing>
                <wp:inline distT="0" distB="0" distL="0" distR="0" wp14:anchorId="263D2986" wp14:editId="136EB420">
                  <wp:extent cx="2254881" cy="1451458"/>
                  <wp:effectExtent l="12700" t="12700" r="6350" b="952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1-23 at 11.20.23 a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62681" cy="1456479"/>
                          </a:xfrm>
                          <a:prstGeom prst="rect">
                            <a:avLst/>
                          </a:prstGeom>
                          <a:ln>
                            <a:solidFill>
                              <a:schemeClr val="tx1"/>
                            </a:solidFill>
                          </a:ln>
                        </pic:spPr>
                      </pic:pic>
                    </a:graphicData>
                  </a:graphic>
                </wp:inline>
              </w:drawing>
            </w:r>
          </w:p>
        </w:tc>
        <w:tc>
          <w:tcPr>
            <w:tcW w:w="4508" w:type="dxa"/>
          </w:tcPr>
          <w:p w14:paraId="51AF7110" w14:textId="2FF5A91B" w:rsidR="007C4D48" w:rsidRDefault="007C4D48" w:rsidP="002C1B2F">
            <w:pPr>
              <w:pStyle w:val="NoSpacing"/>
              <w:spacing w:line="276" w:lineRule="auto"/>
              <w:jc w:val="right"/>
              <w:rPr>
                <w:sz w:val="24"/>
                <w:szCs w:val="24"/>
              </w:rPr>
            </w:pPr>
            <w:r>
              <w:rPr>
                <w:noProof/>
              </w:rPr>
              <w:drawing>
                <wp:inline distT="0" distB="0" distL="0" distR="0" wp14:anchorId="7E655057" wp14:editId="4F47B220">
                  <wp:extent cx="2068482" cy="1036074"/>
                  <wp:effectExtent l="12700" t="12700" r="14605" b="1841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1-23 at 11.23.01 a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2321" cy="1053023"/>
                          </a:xfrm>
                          <a:prstGeom prst="rect">
                            <a:avLst/>
                          </a:prstGeom>
                          <a:ln>
                            <a:solidFill>
                              <a:schemeClr val="tx1"/>
                            </a:solidFill>
                          </a:ln>
                        </pic:spPr>
                      </pic:pic>
                    </a:graphicData>
                  </a:graphic>
                </wp:inline>
              </w:drawing>
            </w:r>
          </w:p>
        </w:tc>
      </w:tr>
    </w:tbl>
    <w:p w14:paraId="798AC8EF" w14:textId="2EADE327" w:rsidR="0073615D" w:rsidRPr="009E4A23" w:rsidRDefault="009D73C4" w:rsidP="00B74F56">
      <w:pPr>
        <w:pStyle w:val="paragraph"/>
        <w:spacing w:line="276" w:lineRule="auto"/>
        <w:jc w:val="center"/>
        <w:textAlignment w:val="baseline"/>
        <w:rPr>
          <w:rStyle w:val="eop"/>
          <w:rFonts w:asciiTheme="minorHAnsi" w:hAnsiTheme="minorHAnsi" w:cstheme="minorHAnsi"/>
          <w:i/>
          <w:lang w:eastAsia="en-US"/>
        </w:rPr>
      </w:pPr>
      <w:r w:rsidRPr="009E4A23">
        <w:rPr>
          <w:rFonts w:asciiTheme="minorHAnsi" w:eastAsiaTheme="minorEastAsia" w:hAnsiTheme="minorHAnsi" w:cstheme="minorHAnsi"/>
          <w:i/>
          <w:sz w:val="22"/>
          <w:szCs w:val="22"/>
        </w:rPr>
        <w:t xml:space="preserve">Enlighten: Esteem </w:t>
      </w:r>
      <w:r w:rsidR="00FF5912" w:rsidRPr="009E4A23">
        <w:rPr>
          <w:rFonts w:asciiTheme="minorHAnsi" w:eastAsiaTheme="minorEastAsia" w:hAnsiTheme="minorHAnsi" w:cstheme="minorHAnsi"/>
          <w:i/>
          <w:sz w:val="22"/>
          <w:szCs w:val="22"/>
        </w:rPr>
        <w:t>functionality</w:t>
      </w:r>
      <w:r w:rsidR="0073615D" w:rsidRPr="009E4A23">
        <w:rPr>
          <w:rFonts w:asciiTheme="minorHAnsi" w:hAnsiTheme="minorHAnsi" w:cstheme="minorHAnsi"/>
          <w:i/>
        </w:rPr>
        <w:t xml:space="preserve"> </w:t>
      </w:r>
      <w:r w:rsidR="00962161" w:rsidRPr="009E4A23">
        <w:rPr>
          <w:rStyle w:val="eop"/>
          <w:rFonts w:asciiTheme="minorHAnsi" w:hAnsiTheme="minorHAnsi" w:cstheme="minorHAnsi"/>
          <w:i/>
        </w:rPr>
        <w:t>a</w:t>
      </w:r>
      <w:r w:rsidR="0073615D" w:rsidRPr="009E4A23">
        <w:rPr>
          <w:rStyle w:val="eop"/>
          <w:rFonts w:asciiTheme="minorHAnsi" w:hAnsiTheme="minorHAnsi" w:cstheme="minorHAnsi"/>
          <w:i/>
        </w:rPr>
        <w:t xml:space="preserve">nd </w:t>
      </w:r>
      <w:r w:rsidR="00962161" w:rsidRPr="009E4A23">
        <w:rPr>
          <w:rStyle w:val="eop"/>
          <w:rFonts w:asciiTheme="minorHAnsi" w:hAnsiTheme="minorHAnsi" w:cstheme="minorHAnsi"/>
          <w:i/>
        </w:rPr>
        <w:t>p</w:t>
      </w:r>
      <w:r w:rsidR="0073615D" w:rsidRPr="009E4A23">
        <w:rPr>
          <w:rStyle w:val="eop"/>
          <w:rFonts w:asciiTheme="minorHAnsi" w:hAnsiTheme="minorHAnsi" w:cstheme="minorHAnsi"/>
          <w:i/>
        </w:rPr>
        <w:t>rofessional activities and recognition in Staff web profile</w:t>
      </w:r>
    </w:p>
    <w:p w14:paraId="030D4E8F" w14:textId="5DE0A257" w:rsidR="00D5379B" w:rsidRPr="001C3B89" w:rsidRDefault="00D5379B" w:rsidP="7A6B93BE">
      <w:pPr>
        <w:pStyle w:val="NoSpacing"/>
        <w:spacing w:line="276" w:lineRule="auto"/>
        <w:rPr>
          <w:rStyle w:val="eop"/>
          <w:sz w:val="24"/>
          <w:szCs w:val="24"/>
        </w:rPr>
      </w:pPr>
    </w:p>
    <w:p w14:paraId="18B12775" w14:textId="496B97FD" w:rsidR="0034792F" w:rsidRPr="009E4A23" w:rsidRDefault="43CDBD58" w:rsidP="7A6B93BE">
      <w:pPr>
        <w:pStyle w:val="paragraph"/>
        <w:spacing w:line="276" w:lineRule="auto"/>
        <w:jc w:val="both"/>
        <w:textAlignment w:val="baseline"/>
        <w:rPr>
          <w:rStyle w:val="normaltextrun1"/>
          <w:rFonts w:asciiTheme="minorHAnsi" w:eastAsiaTheme="minorEastAsia" w:hAnsiTheme="minorHAnsi" w:cstheme="minorHAnsi"/>
        </w:rPr>
      </w:pPr>
      <w:r w:rsidRPr="009E4A23">
        <w:rPr>
          <w:rStyle w:val="normaltextrun1"/>
          <w:rFonts w:asciiTheme="minorHAnsi" w:hAnsiTheme="minorHAnsi" w:cstheme="minorHAnsi"/>
        </w:rPr>
        <w:t>Staff can choose to publish all or some of their entries on their staff web profile under Professional Activities and Recognition.</w:t>
      </w:r>
    </w:p>
    <w:p w14:paraId="668FA01F" w14:textId="77777777" w:rsidR="004A014D" w:rsidRDefault="004A014D" w:rsidP="7A6B93BE">
      <w:pPr>
        <w:pStyle w:val="paragraph"/>
        <w:spacing w:line="276" w:lineRule="auto"/>
        <w:jc w:val="both"/>
        <w:textAlignment w:val="baseline"/>
        <w:rPr>
          <w:rStyle w:val="normaltextrun1"/>
        </w:rPr>
      </w:pPr>
    </w:p>
    <w:p w14:paraId="0D6D13A5" w14:textId="2372914C" w:rsidR="288B1A2F" w:rsidRDefault="288B1A2F" w:rsidP="288B1A2F">
      <w:pPr>
        <w:pStyle w:val="NoSpacing"/>
        <w:spacing w:line="276" w:lineRule="auto"/>
        <w:rPr>
          <w:i/>
          <w:iCs/>
          <w:sz w:val="24"/>
          <w:szCs w:val="24"/>
        </w:rPr>
      </w:pPr>
    </w:p>
    <w:p w14:paraId="5BC2EE3E" w14:textId="77777777" w:rsidR="000174E0" w:rsidRDefault="000174E0" w:rsidP="288B1A2F">
      <w:pPr>
        <w:pStyle w:val="NoSpacing"/>
        <w:spacing w:line="276" w:lineRule="auto"/>
        <w:rPr>
          <w:i/>
          <w:iCs/>
          <w:sz w:val="24"/>
          <w:szCs w:val="24"/>
        </w:rPr>
      </w:pPr>
    </w:p>
    <w:p w14:paraId="465A0FC3" w14:textId="77777777" w:rsidR="000174E0" w:rsidRDefault="000174E0" w:rsidP="288B1A2F">
      <w:pPr>
        <w:pStyle w:val="NoSpacing"/>
        <w:spacing w:line="276" w:lineRule="auto"/>
        <w:rPr>
          <w:i/>
          <w:iCs/>
          <w:sz w:val="24"/>
          <w:szCs w:val="24"/>
        </w:rPr>
      </w:pPr>
    </w:p>
    <w:p w14:paraId="6ACC601E" w14:textId="07810E59" w:rsidR="008024A1" w:rsidRPr="00E241DA" w:rsidRDefault="008024A1" w:rsidP="00F753FE">
      <w:pPr>
        <w:pStyle w:val="NoSpacing"/>
        <w:spacing w:line="276" w:lineRule="auto"/>
        <w:rPr>
          <w:i/>
          <w:sz w:val="24"/>
          <w:szCs w:val="24"/>
        </w:rPr>
      </w:pPr>
      <w:r w:rsidRPr="00E241DA">
        <w:rPr>
          <w:i/>
          <w:sz w:val="24"/>
          <w:szCs w:val="24"/>
        </w:rPr>
        <w:lastRenderedPageBreak/>
        <w:t>Plan S</w:t>
      </w:r>
      <w:r w:rsidR="008E0688" w:rsidRPr="00E241DA">
        <w:rPr>
          <w:i/>
          <w:sz w:val="24"/>
          <w:szCs w:val="24"/>
        </w:rPr>
        <w:t xml:space="preserve">: </w:t>
      </w:r>
      <w:r w:rsidR="00184125" w:rsidRPr="00E241DA">
        <w:rPr>
          <w:i/>
          <w:sz w:val="24"/>
          <w:szCs w:val="24"/>
        </w:rPr>
        <w:t xml:space="preserve">Open Access </w:t>
      </w:r>
      <w:r w:rsidR="008E0688" w:rsidRPr="00E241DA">
        <w:rPr>
          <w:i/>
          <w:sz w:val="24"/>
          <w:szCs w:val="24"/>
        </w:rPr>
        <w:t>Publishing Initiative</w:t>
      </w:r>
    </w:p>
    <w:p w14:paraId="52A5E125" w14:textId="1B9A933E" w:rsidR="008024A1" w:rsidRPr="00A54610" w:rsidRDefault="008024A1" w:rsidP="00D31CE0">
      <w:pPr>
        <w:pStyle w:val="NoSpacing"/>
        <w:spacing w:line="276" w:lineRule="auto"/>
        <w:rPr>
          <w:rStyle w:val="eop"/>
          <w:sz w:val="24"/>
          <w:szCs w:val="24"/>
        </w:rPr>
      </w:pPr>
      <w:r w:rsidRPr="00F753FE">
        <w:rPr>
          <w:rStyle w:val="eop"/>
          <w:sz w:val="24"/>
          <w:szCs w:val="24"/>
        </w:rPr>
        <w:t>A revised version of Plan S was released in May 2019. The new version ha</w:t>
      </w:r>
      <w:r w:rsidR="00F05EB3">
        <w:rPr>
          <w:rStyle w:val="eop"/>
          <w:sz w:val="24"/>
          <w:szCs w:val="24"/>
        </w:rPr>
        <w:t>s</w:t>
      </w:r>
      <w:r w:rsidRPr="00F753FE">
        <w:rPr>
          <w:rStyle w:val="eop"/>
          <w:sz w:val="24"/>
          <w:szCs w:val="24"/>
        </w:rPr>
        <w:t xml:space="preserve"> a later start date of 1st January 2021 and allo</w:t>
      </w:r>
      <w:r w:rsidR="00F05EB3">
        <w:rPr>
          <w:rStyle w:val="eop"/>
          <w:sz w:val="24"/>
          <w:szCs w:val="24"/>
        </w:rPr>
        <w:t>ws</w:t>
      </w:r>
      <w:r w:rsidRPr="00F753FE">
        <w:rPr>
          <w:rStyle w:val="eop"/>
          <w:sz w:val="24"/>
          <w:szCs w:val="24"/>
        </w:rPr>
        <w:t xml:space="preserve"> for some transition arrangements.</w:t>
      </w:r>
      <w:r w:rsidR="006F727B" w:rsidRPr="00B60939">
        <w:rPr>
          <w:rStyle w:val="eop"/>
          <w:sz w:val="24"/>
          <w:szCs w:val="24"/>
        </w:rPr>
        <w:t xml:space="preserve"> </w:t>
      </w:r>
      <w:r w:rsidRPr="00F753FE">
        <w:rPr>
          <w:rStyle w:val="eop"/>
          <w:sz w:val="24"/>
          <w:szCs w:val="24"/>
        </w:rPr>
        <w:t>Members of Information Services staff represent</w:t>
      </w:r>
      <w:r w:rsidR="006F727B" w:rsidRPr="00B60939">
        <w:rPr>
          <w:rStyle w:val="eop"/>
          <w:sz w:val="24"/>
          <w:szCs w:val="24"/>
        </w:rPr>
        <w:t>ed</w:t>
      </w:r>
      <w:r w:rsidRPr="00F753FE">
        <w:rPr>
          <w:rStyle w:val="eop"/>
          <w:sz w:val="24"/>
          <w:szCs w:val="24"/>
        </w:rPr>
        <w:t xml:space="preserve"> the University on expert groups formed by</w:t>
      </w:r>
      <w:r w:rsidR="006F727B" w:rsidRPr="00B60939">
        <w:rPr>
          <w:rStyle w:val="eop"/>
          <w:sz w:val="24"/>
          <w:szCs w:val="24"/>
        </w:rPr>
        <w:t xml:space="preserve"> </w:t>
      </w:r>
      <w:r w:rsidR="00335013" w:rsidRPr="00B60939">
        <w:rPr>
          <w:rStyle w:val="eop"/>
          <w:sz w:val="24"/>
          <w:szCs w:val="24"/>
        </w:rPr>
        <w:t>UK Research and Innovation</w:t>
      </w:r>
      <w:r w:rsidRPr="00F753FE">
        <w:rPr>
          <w:rStyle w:val="eop"/>
          <w:sz w:val="24"/>
          <w:szCs w:val="24"/>
        </w:rPr>
        <w:t xml:space="preserve"> </w:t>
      </w:r>
      <w:r w:rsidR="00335013" w:rsidRPr="00B60939">
        <w:rPr>
          <w:rStyle w:val="eop"/>
          <w:sz w:val="24"/>
          <w:szCs w:val="24"/>
        </w:rPr>
        <w:t>(</w:t>
      </w:r>
      <w:r w:rsidRPr="00F753FE">
        <w:rPr>
          <w:rStyle w:val="eop"/>
          <w:sz w:val="24"/>
          <w:szCs w:val="24"/>
        </w:rPr>
        <w:t>UKRI</w:t>
      </w:r>
      <w:r w:rsidR="00335013" w:rsidRPr="00B60939">
        <w:rPr>
          <w:rStyle w:val="eop"/>
          <w:sz w:val="24"/>
          <w:szCs w:val="24"/>
        </w:rPr>
        <w:t>)</w:t>
      </w:r>
      <w:r w:rsidRPr="00F753FE">
        <w:rPr>
          <w:rStyle w:val="eop"/>
          <w:sz w:val="24"/>
          <w:szCs w:val="24"/>
        </w:rPr>
        <w:t xml:space="preserve"> prior to open</w:t>
      </w:r>
      <w:r w:rsidR="00F05EB3">
        <w:rPr>
          <w:rStyle w:val="eop"/>
          <w:sz w:val="24"/>
          <w:szCs w:val="24"/>
        </w:rPr>
        <w:t>ing</w:t>
      </w:r>
      <w:r w:rsidRPr="00F753FE">
        <w:rPr>
          <w:rStyle w:val="eop"/>
          <w:sz w:val="24"/>
          <w:szCs w:val="24"/>
        </w:rPr>
        <w:t xml:space="preserve"> consultation on their new policy </w:t>
      </w:r>
      <w:r w:rsidR="00AA79EB" w:rsidRPr="00B60939">
        <w:rPr>
          <w:rStyle w:val="eop"/>
          <w:sz w:val="24"/>
          <w:szCs w:val="24"/>
        </w:rPr>
        <w:t xml:space="preserve">which is </w:t>
      </w:r>
      <w:r w:rsidRPr="00F753FE">
        <w:rPr>
          <w:rStyle w:val="eop"/>
          <w:sz w:val="24"/>
          <w:szCs w:val="24"/>
        </w:rPr>
        <w:t>expected</w:t>
      </w:r>
      <w:r w:rsidR="00A54610">
        <w:rPr>
          <w:rStyle w:val="eop"/>
          <w:sz w:val="24"/>
          <w:szCs w:val="24"/>
        </w:rPr>
        <w:t xml:space="preserve"> to be published later</w:t>
      </w:r>
      <w:r w:rsidRPr="00F753FE">
        <w:rPr>
          <w:rStyle w:val="eop"/>
          <w:sz w:val="24"/>
          <w:szCs w:val="24"/>
        </w:rPr>
        <w:t xml:space="preserve"> in 2020.</w:t>
      </w:r>
      <w:r w:rsidR="00AA79EB" w:rsidRPr="00B60939">
        <w:rPr>
          <w:rStyle w:val="eop"/>
          <w:sz w:val="24"/>
          <w:szCs w:val="24"/>
        </w:rPr>
        <w:t xml:space="preserve"> Th</w:t>
      </w:r>
      <w:r w:rsidR="00E52B40" w:rsidRPr="00472836">
        <w:rPr>
          <w:rStyle w:val="eop"/>
          <w:sz w:val="24"/>
          <w:szCs w:val="24"/>
        </w:rPr>
        <w:t xml:space="preserve">is engagement has also informed the </w:t>
      </w:r>
      <w:r w:rsidR="00A54610">
        <w:rPr>
          <w:rStyle w:val="eop"/>
          <w:sz w:val="24"/>
          <w:szCs w:val="24"/>
        </w:rPr>
        <w:t>U</w:t>
      </w:r>
      <w:r w:rsidR="00E52B40" w:rsidRPr="00472836">
        <w:rPr>
          <w:rStyle w:val="eop"/>
          <w:sz w:val="24"/>
          <w:szCs w:val="24"/>
        </w:rPr>
        <w:t>niversity’s preparations and support for</w:t>
      </w:r>
      <w:r w:rsidR="006F54FA" w:rsidRPr="00A50B83">
        <w:rPr>
          <w:rStyle w:val="eop"/>
          <w:sz w:val="24"/>
          <w:szCs w:val="24"/>
        </w:rPr>
        <w:t xml:space="preserve"> Plan S.</w:t>
      </w:r>
      <w:r w:rsidR="00E52B40" w:rsidRPr="00B60939">
        <w:rPr>
          <w:rStyle w:val="eop"/>
          <w:sz w:val="24"/>
          <w:szCs w:val="24"/>
        </w:rPr>
        <w:t xml:space="preserve"> </w:t>
      </w:r>
      <w:r w:rsidR="006F54FA" w:rsidRPr="00A54610">
        <w:rPr>
          <w:rStyle w:val="eop"/>
          <w:sz w:val="24"/>
          <w:szCs w:val="24"/>
        </w:rPr>
        <w:t xml:space="preserve">The </w:t>
      </w:r>
      <w:r w:rsidRPr="00A54610">
        <w:rPr>
          <w:rStyle w:val="eop"/>
          <w:sz w:val="24"/>
          <w:szCs w:val="24"/>
        </w:rPr>
        <w:t xml:space="preserve">Wellcome Trust announced their new policy in May 2019. </w:t>
      </w:r>
      <w:r w:rsidR="006F54FA" w:rsidRPr="00A54610">
        <w:rPr>
          <w:rStyle w:val="eop"/>
          <w:sz w:val="24"/>
          <w:szCs w:val="24"/>
        </w:rPr>
        <w:t>Th</w:t>
      </w:r>
      <w:r w:rsidR="0041367F" w:rsidRPr="00A54610">
        <w:rPr>
          <w:rStyle w:val="eop"/>
          <w:sz w:val="24"/>
          <w:szCs w:val="24"/>
        </w:rPr>
        <w:t xml:space="preserve">e </w:t>
      </w:r>
      <w:r w:rsidR="006F54FA" w:rsidRPr="00A54610">
        <w:rPr>
          <w:rStyle w:val="eop"/>
          <w:sz w:val="24"/>
          <w:szCs w:val="24"/>
        </w:rPr>
        <w:t>m</w:t>
      </w:r>
      <w:r w:rsidRPr="00A54610">
        <w:rPr>
          <w:rStyle w:val="eop"/>
          <w:sz w:val="24"/>
          <w:szCs w:val="24"/>
        </w:rPr>
        <w:t>ajor changes</w:t>
      </w:r>
      <w:r w:rsidR="0041367F" w:rsidRPr="00A54610">
        <w:rPr>
          <w:rStyle w:val="eop"/>
          <w:sz w:val="24"/>
          <w:szCs w:val="24"/>
        </w:rPr>
        <w:t xml:space="preserve"> made were</w:t>
      </w:r>
      <w:r w:rsidRPr="00A54610">
        <w:rPr>
          <w:rStyle w:val="eop"/>
          <w:sz w:val="24"/>
          <w:szCs w:val="24"/>
        </w:rPr>
        <w:t xml:space="preserve"> in line with Plan S </w:t>
      </w:r>
      <w:r w:rsidR="0041367F" w:rsidRPr="00A54610">
        <w:rPr>
          <w:rStyle w:val="eop"/>
          <w:sz w:val="24"/>
          <w:szCs w:val="24"/>
        </w:rPr>
        <w:t xml:space="preserve">and </w:t>
      </w:r>
      <w:r w:rsidRPr="00A54610">
        <w:rPr>
          <w:rStyle w:val="eop"/>
          <w:sz w:val="24"/>
          <w:szCs w:val="24"/>
        </w:rPr>
        <w:t>include</w:t>
      </w:r>
      <w:r w:rsidR="0041367F" w:rsidRPr="00A54610">
        <w:rPr>
          <w:rStyle w:val="eop"/>
          <w:sz w:val="24"/>
          <w:szCs w:val="24"/>
        </w:rPr>
        <w:t>d</w:t>
      </w:r>
      <w:r w:rsidRPr="00A54610">
        <w:rPr>
          <w:rStyle w:val="eop"/>
          <w:sz w:val="24"/>
          <w:szCs w:val="24"/>
        </w:rPr>
        <w:t xml:space="preserve"> the requirement for a CC-BY licence</w:t>
      </w:r>
      <w:r w:rsidR="0041367F" w:rsidRPr="00A54610">
        <w:rPr>
          <w:rStyle w:val="eop"/>
          <w:sz w:val="24"/>
          <w:szCs w:val="24"/>
        </w:rPr>
        <w:t>.</w:t>
      </w:r>
      <w:r w:rsidRPr="00A54610">
        <w:rPr>
          <w:rStyle w:val="eop"/>
          <w:sz w:val="24"/>
          <w:szCs w:val="24"/>
        </w:rPr>
        <w:t xml:space="preserve"> </w:t>
      </w:r>
    </w:p>
    <w:p w14:paraId="0C2DE5C4" w14:textId="77777777" w:rsidR="008024A1" w:rsidRDefault="008024A1" w:rsidP="7397BC34">
      <w:pPr>
        <w:pStyle w:val="NoSpacing"/>
        <w:spacing w:line="276" w:lineRule="auto"/>
        <w:rPr>
          <w:rStyle w:val="eop"/>
          <w:sz w:val="24"/>
          <w:szCs w:val="24"/>
        </w:rPr>
      </w:pPr>
    </w:p>
    <w:p w14:paraId="018A587E" w14:textId="47958E53" w:rsidR="008024A1" w:rsidRPr="00E241DA" w:rsidRDefault="008024A1" w:rsidP="00F753FE">
      <w:pPr>
        <w:pStyle w:val="NoSpacing"/>
        <w:spacing w:line="276" w:lineRule="auto"/>
        <w:rPr>
          <w:i/>
          <w:sz w:val="24"/>
          <w:szCs w:val="24"/>
        </w:rPr>
      </w:pPr>
      <w:r w:rsidRPr="00E241DA">
        <w:rPr>
          <w:i/>
          <w:sz w:val="24"/>
          <w:szCs w:val="24"/>
        </w:rPr>
        <w:t>Research Excellence Framework (REF2021)</w:t>
      </w:r>
    </w:p>
    <w:p w14:paraId="6B1842F7" w14:textId="3AE4A87C" w:rsidR="008024A1" w:rsidRPr="001C3B89" w:rsidRDefault="008024A1" w:rsidP="008024A1">
      <w:pPr>
        <w:pStyle w:val="NoSpacing"/>
        <w:spacing w:line="276" w:lineRule="auto"/>
        <w:rPr>
          <w:rStyle w:val="eop"/>
          <w:sz w:val="24"/>
          <w:szCs w:val="24"/>
        </w:rPr>
      </w:pPr>
      <w:r w:rsidRPr="00F753FE">
        <w:rPr>
          <w:rStyle w:val="eop"/>
          <w:sz w:val="24"/>
          <w:szCs w:val="24"/>
        </w:rPr>
        <w:t>Information services staff organised several UK</w:t>
      </w:r>
      <w:r w:rsidR="00AE154A">
        <w:rPr>
          <w:rStyle w:val="eop"/>
          <w:sz w:val="24"/>
          <w:szCs w:val="24"/>
        </w:rPr>
        <w:t>-</w:t>
      </w:r>
      <w:r w:rsidRPr="00F753FE">
        <w:rPr>
          <w:rStyle w:val="eop"/>
          <w:sz w:val="24"/>
          <w:szCs w:val="24"/>
        </w:rPr>
        <w:t xml:space="preserve">wide workshops on audit compliance for REF including discussion around OA, impact, and generic REF requirements. </w:t>
      </w:r>
      <w:r>
        <w:rPr>
          <w:rStyle w:val="eop"/>
          <w:sz w:val="24"/>
          <w:szCs w:val="24"/>
        </w:rPr>
        <w:t xml:space="preserve">The Enlighten team streamlined their processes and provided supporting physical and </w:t>
      </w:r>
      <w:r w:rsidR="006D4829">
        <w:rPr>
          <w:rStyle w:val="eop"/>
          <w:sz w:val="24"/>
          <w:szCs w:val="24"/>
        </w:rPr>
        <w:t>digital</w:t>
      </w:r>
      <w:r>
        <w:rPr>
          <w:rStyle w:val="eop"/>
          <w:sz w:val="24"/>
          <w:szCs w:val="24"/>
        </w:rPr>
        <w:t xml:space="preserve"> material for the University’s preparations for</w:t>
      </w:r>
      <w:r w:rsidR="006B6636">
        <w:rPr>
          <w:rStyle w:val="eop"/>
          <w:sz w:val="24"/>
          <w:szCs w:val="24"/>
        </w:rPr>
        <w:t xml:space="preserve"> </w:t>
      </w:r>
      <w:r>
        <w:rPr>
          <w:rStyle w:val="eop"/>
          <w:sz w:val="24"/>
          <w:szCs w:val="24"/>
        </w:rPr>
        <w:t xml:space="preserve">REF2021. </w:t>
      </w:r>
    </w:p>
    <w:p w14:paraId="14B1245A" w14:textId="77777777" w:rsidR="00D5379B" w:rsidRPr="002C6270" w:rsidRDefault="00D5379B" w:rsidP="7A6B93BE">
      <w:pPr>
        <w:pStyle w:val="paragraph"/>
        <w:spacing w:line="276" w:lineRule="auto"/>
        <w:jc w:val="both"/>
        <w:textAlignment w:val="baseline"/>
        <w:rPr>
          <w:rFonts w:asciiTheme="minorHAnsi" w:eastAsiaTheme="majorEastAsia" w:hAnsiTheme="minorHAnsi" w:cstheme="minorBidi"/>
          <w:b/>
          <w:bCs/>
        </w:rPr>
      </w:pPr>
    </w:p>
    <w:p w14:paraId="2C9E4D55" w14:textId="17476547" w:rsidR="002E4151" w:rsidRPr="008509A4" w:rsidRDefault="0096144B" w:rsidP="001C3B89">
      <w:pPr>
        <w:pStyle w:val="NoSpacing"/>
        <w:rPr>
          <w:b/>
          <w:bCs/>
          <w:sz w:val="28"/>
          <w:szCs w:val="28"/>
        </w:rPr>
      </w:pPr>
      <w:r w:rsidRPr="008509A4">
        <w:rPr>
          <w:b/>
          <w:bCs/>
          <w:sz w:val="28"/>
          <w:szCs w:val="28"/>
        </w:rPr>
        <w:t>O</w:t>
      </w:r>
      <w:r w:rsidR="43CDBD58" w:rsidRPr="008509A4">
        <w:rPr>
          <w:b/>
          <w:bCs/>
          <w:sz w:val="28"/>
          <w:szCs w:val="28"/>
        </w:rPr>
        <w:t>utreach and engagement</w:t>
      </w:r>
    </w:p>
    <w:p w14:paraId="2F9F9A98" w14:textId="77777777" w:rsidR="001C3B89" w:rsidRDefault="001C3B89" w:rsidP="001C3B89">
      <w:pPr>
        <w:pStyle w:val="NoSpacing"/>
      </w:pPr>
    </w:p>
    <w:p w14:paraId="5FDF2D2D" w14:textId="53CE6258" w:rsidR="00DB65E0" w:rsidRPr="00B91332" w:rsidRDefault="43CDBD58" w:rsidP="7A6B93BE">
      <w:pPr>
        <w:pStyle w:val="NoSpacing"/>
        <w:spacing w:line="276" w:lineRule="auto"/>
        <w:rPr>
          <w:i/>
          <w:iCs/>
          <w:sz w:val="24"/>
          <w:szCs w:val="24"/>
        </w:rPr>
      </w:pPr>
      <w:r w:rsidRPr="00B91332">
        <w:rPr>
          <w:i/>
          <w:iCs/>
          <w:sz w:val="24"/>
          <w:szCs w:val="24"/>
        </w:rPr>
        <w:t>James Watt 2019</w:t>
      </w:r>
    </w:p>
    <w:p w14:paraId="1E8BEE64" w14:textId="7314E476" w:rsidR="002E4151" w:rsidRPr="00FF02DC" w:rsidRDefault="43CDBD58" w:rsidP="7A6B93BE">
      <w:pPr>
        <w:pStyle w:val="NoSpacing"/>
        <w:spacing w:line="276" w:lineRule="auto"/>
        <w:rPr>
          <w:sz w:val="24"/>
          <w:szCs w:val="24"/>
        </w:rPr>
      </w:pPr>
      <w:r w:rsidRPr="00FF02DC">
        <w:rPr>
          <w:sz w:val="24"/>
          <w:szCs w:val="24"/>
        </w:rPr>
        <w:t>The Library took part in the University’s celebration of the works and legacy of James Watt in the 200</w:t>
      </w:r>
      <w:r w:rsidRPr="00FF02DC">
        <w:rPr>
          <w:sz w:val="24"/>
          <w:szCs w:val="24"/>
          <w:vertAlign w:val="superscript"/>
        </w:rPr>
        <w:t>th</w:t>
      </w:r>
      <w:r w:rsidRPr="00FF02DC">
        <w:rPr>
          <w:sz w:val="24"/>
          <w:szCs w:val="24"/>
        </w:rPr>
        <w:t xml:space="preserve"> anniversary of his death</w:t>
      </w:r>
      <w:r w:rsidR="00DB65E0" w:rsidRPr="00FF02DC">
        <w:rPr>
          <w:sz w:val="24"/>
          <w:szCs w:val="24"/>
        </w:rPr>
        <w:t>,</w:t>
      </w:r>
      <w:r w:rsidRPr="00FF02DC">
        <w:rPr>
          <w:sz w:val="24"/>
          <w:szCs w:val="24"/>
        </w:rPr>
        <w:t xml:space="preserve"> with an exhibition in the Library. The exhibition explore</w:t>
      </w:r>
      <w:r w:rsidR="00DB65E0" w:rsidRPr="00FF02DC">
        <w:rPr>
          <w:sz w:val="24"/>
          <w:szCs w:val="24"/>
        </w:rPr>
        <w:t>s</w:t>
      </w:r>
      <w:r w:rsidRPr="00FF02DC">
        <w:rPr>
          <w:sz w:val="24"/>
          <w:szCs w:val="24"/>
        </w:rPr>
        <w:t xml:space="preserve"> Watt’s early life, his work as an instrument maker at the University and his breakthrough moment which had such an impact on the Industrial Revolution. The exhibition also feature</w:t>
      </w:r>
      <w:r w:rsidR="00DB65E0" w:rsidRPr="00FF02DC">
        <w:rPr>
          <w:sz w:val="24"/>
          <w:szCs w:val="24"/>
        </w:rPr>
        <w:t>s</w:t>
      </w:r>
      <w:r w:rsidRPr="00FF02DC">
        <w:rPr>
          <w:sz w:val="24"/>
          <w:szCs w:val="24"/>
        </w:rPr>
        <w:t xml:space="preserve"> a 3D printed working model of the Boulton-Watt engine which was produced by the student-run organisation, </w:t>
      </w:r>
      <w:proofErr w:type="spellStart"/>
      <w:r w:rsidRPr="00FF02DC">
        <w:rPr>
          <w:sz w:val="24"/>
          <w:szCs w:val="24"/>
        </w:rPr>
        <w:t>JetX</w:t>
      </w:r>
      <w:proofErr w:type="spellEnd"/>
      <w:r w:rsidRPr="00FF02DC">
        <w:rPr>
          <w:sz w:val="24"/>
          <w:szCs w:val="24"/>
        </w:rPr>
        <w:t xml:space="preserve"> Engineering.</w:t>
      </w:r>
    </w:p>
    <w:p w14:paraId="794532B0" w14:textId="77777777" w:rsidR="00546720" w:rsidRPr="002C6270" w:rsidRDefault="00546720" w:rsidP="00916A0F">
      <w:pPr>
        <w:pStyle w:val="SectText1"/>
        <w:ind w:left="0"/>
        <w:rPr>
          <w:rFonts w:asciiTheme="minorHAnsi" w:eastAsiaTheme="majorEastAsia" w:hAnsiTheme="minorHAnsi" w:cstheme="minorHAnsi"/>
          <w:sz w:val="24"/>
          <w:szCs w:val="24"/>
        </w:rPr>
      </w:pPr>
    </w:p>
    <w:p w14:paraId="6EB68B43" w14:textId="075988A2" w:rsidR="002D7184" w:rsidRPr="002C6270" w:rsidRDefault="00691702" w:rsidP="00DB65E0">
      <w:pPr>
        <w:pStyle w:val="SectText1"/>
        <w:ind w:left="0"/>
        <w:jc w:val="center"/>
        <w:rPr>
          <w:rFonts w:asciiTheme="minorHAnsi" w:eastAsiaTheme="majorEastAsia" w:hAnsiTheme="minorHAnsi" w:cstheme="minorHAnsi"/>
          <w:sz w:val="24"/>
          <w:szCs w:val="24"/>
        </w:rPr>
      </w:pPr>
      <w:r>
        <w:rPr>
          <w:noProof/>
        </w:rPr>
        <w:drawing>
          <wp:inline distT="0" distB="0" distL="0" distR="0" wp14:anchorId="101BF643" wp14:editId="56C2F803">
            <wp:extent cx="2245360" cy="2993813"/>
            <wp:effectExtent l="0" t="0" r="2540" b="0"/>
            <wp:docPr id="1465754792" name="Picture 17" descr="cid:53B1DCAF-6F96-4A53-8EC2-6C79575D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8">
                      <a:extLst>
                        <a:ext uri="{28A0092B-C50C-407E-A947-70E740481C1C}">
                          <a14:useLocalDpi xmlns:a14="http://schemas.microsoft.com/office/drawing/2010/main" val="0"/>
                        </a:ext>
                      </a:extLst>
                    </a:blip>
                    <a:stretch>
                      <a:fillRect/>
                    </a:stretch>
                  </pic:blipFill>
                  <pic:spPr>
                    <a:xfrm>
                      <a:off x="0" y="0"/>
                      <a:ext cx="2245360" cy="2993813"/>
                    </a:xfrm>
                    <a:prstGeom prst="rect">
                      <a:avLst/>
                    </a:prstGeom>
                  </pic:spPr>
                </pic:pic>
              </a:graphicData>
            </a:graphic>
          </wp:inline>
        </w:drawing>
      </w:r>
      <w:r w:rsidR="008D12FB">
        <w:rPr>
          <w:noProof/>
        </w:rPr>
        <w:t xml:space="preserve">  </w:t>
      </w:r>
      <w:r w:rsidR="006D60A9">
        <w:rPr>
          <w:noProof/>
        </w:rPr>
        <w:drawing>
          <wp:inline distT="0" distB="0" distL="0" distR="0" wp14:anchorId="10DB5E36" wp14:editId="4AB9E94D">
            <wp:extent cx="2257425" cy="3009901"/>
            <wp:effectExtent l="0" t="0" r="0" b="0"/>
            <wp:docPr id="1128472629" name="Picture 19" descr="cid:EB45F6D6-EDEA-409F-B198-CA8CBA1A66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9">
                      <a:extLst>
                        <a:ext uri="{28A0092B-C50C-407E-A947-70E740481C1C}">
                          <a14:useLocalDpi xmlns:a14="http://schemas.microsoft.com/office/drawing/2010/main" val="0"/>
                        </a:ext>
                      </a:extLst>
                    </a:blip>
                    <a:stretch>
                      <a:fillRect/>
                    </a:stretch>
                  </pic:blipFill>
                  <pic:spPr>
                    <a:xfrm>
                      <a:off x="0" y="0"/>
                      <a:ext cx="2257425" cy="3009901"/>
                    </a:xfrm>
                    <a:prstGeom prst="rect">
                      <a:avLst/>
                    </a:prstGeom>
                  </pic:spPr>
                </pic:pic>
              </a:graphicData>
            </a:graphic>
          </wp:inline>
        </w:drawing>
      </w:r>
    </w:p>
    <w:p w14:paraId="6C0976F5" w14:textId="77777777" w:rsidR="00C031A1" w:rsidRPr="002C6270" w:rsidRDefault="2E8AE249" w:rsidP="00DB65E0">
      <w:pPr>
        <w:pStyle w:val="SectText1"/>
        <w:ind w:left="0"/>
        <w:jc w:val="center"/>
        <w:rPr>
          <w:rFonts w:asciiTheme="minorHAnsi" w:eastAsiaTheme="majorEastAsia" w:hAnsiTheme="minorHAnsi" w:cstheme="minorHAnsi"/>
          <w:i/>
          <w:iCs/>
          <w:sz w:val="24"/>
          <w:szCs w:val="24"/>
        </w:rPr>
      </w:pPr>
      <w:r w:rsidRPr="002C6270">
        <w:rPr>
          <w:rFonts w:asciiTheme="minorHAnsi" w:eastAsiaTheme="majorEastAsia" w:hAnsiTheme="minorHAnsi" w:cstheme="minorHAnsi"/>
          <w:i/>
          <w:iCs/>
          <w:sz w:val="24"/>
          <w:szCs w:val="24"/>
        </w:rPr>
        <w:t>James Watt exhibition on Level 2 of the University Library</w:t>
      </w:r>
    </w:p>
    <w:p w14:paraId="5FCB6BBD" w14:textId="5054E51B" w:rsidR="00DB65E0" w:rsidRPr="00FF02DC" w:rsidRDefault="2E8AE249" w:rsidP="00517266">
      <w:pPr>
        <w:pStyle w:val="NoSpacing"/>
        <w:rPr>
          <w:i/>
          <w:iCs/>
          <w:sz w:val="24"/>
          <w:szCs w:val="24"/>
          <w:lang w:val="gd-GB"/>
        </w:rPr>
      </w:pPr>
      <w:r w:rsidRPr="00FF02DC">
        <w:rPr>
          <w:i/>
          <w:iCs/>
          <w:sz w:val="24"/>
          <w:szCs w:val="24"/>
        </w:rPr>
        <w:lastRenderedPageBreak/>
        <w:t>Kindness</w:t>
      </w:r>
      <w:r w:rsidRPr="00FF02DC">
        <w:rPr>
          <w:i/>
          <w:iCs/>
          <w:sz w:val="24"/>
          <w:szCs w:val="24"/>
          <w:lang w:val="gd-GB"/>
        </w:rPr>
        <w:t xml:space="preserve"> at </w:t>
      </w:r>
      <w:r w:rsidRPr="00FF02DC">
        <w:rPr>
          <w:i/>
          <w:iCs/>
          <w:sz w:val="24"/>
          <w:szCs w:val="24"/>
        </w:rPr>
        <w:t>University</w:t>
      </w:r>
      <w:r w:rsidRPr="00FF02DC">
        <w:rPr>
          <w:i/>
          <w:iCs/>
          <w:sz w:val="24"/>
          <w:szCs w:val="24"/>
          <w:lang w:val="gd-GB"/>
        </w:rPr>
        <w:t xml:space="preserve"> of Glasgow Library</w:t>
      </w:r>
    </w:p>
    <w:p w14:paraId="3BA4352E" w14:textId="5FEE48B6" w:rsidR="00BD23BF" w:rsidRDefault="7A6B93BE" w:rsidP="7A6B93BE">
      <w:pPr>
        <w:pStyle w:val="NoSpacing"/>
        <w:spacing w:line="276" w:lineRule="auto"/>
        <w:rPr>
          <w:i/>
          <w:iCs/>
          <w:sz w:val="24"/>
          <w:szCs w:val="24"/>
        </w:rPr>
      </w:pPr>
      <w:r w:rsidRPr="7A6B93BE">
        <w:rPr>
          <w:sz w:val="24"/>
          <w:szCs w:val="24"/>
          <w:lang w:val="gd-GB"/>
        </w:rPr>
        <w:t xml:space="preserve">The Library </w:t>
      </w:r>
      <w:r w:rsidR="2E8AE249" w:rsidRPr="00FF02DC">
        <w:rPr>
          <w:sz w:val="24"/>
          <w:szCs w:val="24"/>
          <w:lang w:val="gd-GB"/>
        </w:rPr>
        <w:t>worked in partnership with the Carnegie Trust Kindness Innovation Network</w:t>
      </w:r>
      <w:r w:rsidR="00B14250">
        <w:rPr>
          <w:sz w:val="24"/>
          <w:szCs w:val="24"/>
          <w:lang w:val="gd-GB"/>
        </w:rPr>
        <w:t xml:space="preserve"> (KIN)</w:t>
      </w:r>
      <w:r w:rsidR="2E8AE249" w:rsidRPr="00FF02DC">
        <w:rPr>
          <w:sz w:val="24"/>
          <w:szCs w:val="24"/>
          <w:lang w:val="gd-GB"/>
        </w:rPr>
        <w:t xml:space="preserve">, bringing </w:t>
      </w:r>
      <w:r w:rsidR="00D6691E">
        <w:rPr>
          <w:sz w:val="24"/>
          <w:szCs w:val="24"/>
          <w:lang w:val="gd-GB"/>
        </w:rPr>
        <w:t>k</w:t>
      </w:r>
      <w:r w:rsidR="2E8AE249" w:rsidRPr="00FF02DC">
        <w:rPr>
          <w:sz w:val="24"/>
          <w:szCs w:val="24"/>
          <w:lang w:val="gd-GB"/>
        </w:rPr>
        <w:t>indness into spaces and interactions with students</w:t>
      </w:r>
      <w:r w:rsidRPr="7A6B93BE">
        <w:rPr>
          <w:sz w:val="24"/>
          <w:szCs w:val="24"/>
          <w:lang w:val="gd-GB"/>
        </w:rPr>
        <w:t>,</w:t>
      </w:r>
      <w:r w:rsidR="2E8AE249" w:rsidRPr="00FF02DC">
        <w:rPr>
          <w:sz w:val="24"/>
          <w:szCs w:val="24"/>
          <w:lang w:val="gd-GB"/>
        </w:rPr>
        <w:t xml:space="preserve"> working to embed a </w:t>
      </w:r>
      <w:r w:rsidRPr="7A6B93BE">
        <w:rPr>
          <w:sz w:val="24"/>
          <w:szCs w:val="24"/>
          <w:lang w:val="gd-GB"/>
        </w:rPr>
        <w:t xml:space="preserve">kindness </w:t>
      </w:r>
      <w:r w:rsidR="2E8AE249" w:rsidRPr="00FF02DC">
        <w:rPr>
          <w:sz w:val="24"/>
          <w:szCs w:val="24"/>
          <w:lang w:val="gd-GB"/>
        </w:rPr>
        <w:t>culture</w:t>
      </w:r>
      <w:r w:rsidR="0071297E">
        <w:rPr>
          <w:sz w:val="24"/>
          <w:szCs w:val="24"/>
          <w:lang w:val="gd-GB"/>
        </w:rPr>
        <w:t>.</w:t>
      </w:r>
      <w:r w:rsidR="2E8AE249" w:rsidRPr="00FF02DC">
        <w:rPr>
          <w:sz w:val="24"/>
          <w:szCs w:val="24"/>
          <w:lang w:val="gd-GB"/>
        </w:rPr>
        <w:t xml:space="preserve"> Reach Out is one example of using a </w:t>
      </w:r>
      <w:r w:rsidRPr="7A6B93BE">
        <w:rPr>
          <w:sz w:val="24"/>
          <w:szCs w:val="24"/>
          <w:lang w:val="gd-GB"/>
        </w:rPr>
        <w:t>kindness</w:t>
      </w:r>
      <w:r w:rsidR="2E8AE249" w:rsidRPr="00FF02DC">
        <w:rPr>
          <w:sz w:val="24"/>
          <w:szCs w:val="24"/>
          <w:lang w:val="gd-GB"/>
        </w:rPr>
        <w:t xml:space="preserve"> approach</w:t>
      </w:r>
      <w:r w:rsidR="009348AF" w:rsidRPr="00FF02DC">
        <w:rPr>
          <w:sz w:val="24"/>
          <w:szCs w:val="24"/>
          <w:lang w:val="gd-GB"/>
        </w:rPr>
        <w:t>.</w:t>
      </w:r>
      <w:r w:rsidR="2E8AE249" w:rsidRPr="00FF02DC">
        <w:rPr>
          <w:sz w:val="24"/>
          <w:szCs w:val="24"/>
          <w:lang w:val="gd-GB"/>
        </w:rPr>
        <w:t xml:space="preserve"> </w:t>
      </w:r>
      <w:r w:rsidR="2E8AE249" w:rsidRPr="7A6B93BE">
        <w:rPr>
          <w:rStyle w:val="normaltextrun1"/>
          <w:rFonts w:eastAsiaTheme="majorEastAsia"/>
          <w:sz w:val="24"/>
          <w:szCs w:val="24"/>
        </w:rPr>
        <w:t xml:space="preserve">The KIN is a </w:t>
      </w:r>
      <w:r w:rsidR="00D6691E" w:rsidRPr="7A6B93BE">
        <w:rPr>
          <w:rStyle w:val="normaltextrun1"/>
          <w:rFonts w:eastAsiaTheme="majorEastAsia"/>
          <w:sz w:val="24"/>
          <w:szCs w:val="24"/>
        </w:rPr>
        <w:t>collective of</w:t>
      </w:r>
      <w:r w:rsidR="2E8AE249" w:rsidRPr="7A6B93BE">
        <w:rPr>
          <w:rStyle w:val="normaltextrun1"/>
          <w:rFonts w:eastAsiaTheme="majorEastAsia"/>
          <w:sz w:val="24"/>
          <w:szCs w:val="24"/>
        </w:rPr>
        <w:t xml:space="preserve"> representatives from personal and professional backgrounds from the UK including local and national government, higher education and the voluntary sector to identify</w:t>
      </w:r>
      <w:r w:rsidR="2E8AE249" w:rsidRPr="7A6B93BE">
        <w:rPr>
          <w:rStyle w:val="normaltextrun1"/>
          <w:rFonts w:eastAsiaTheme="majorEastAsia"/>
          <w:b/>
          <w:bCs/>
          <w:sz w:val="24"/>
          <w:szCs w:val="24"/>
        </w:rPr>
        <w:t xml:space="preserve"> </w:t>
      </w:r>
      <w:r w:rsidR="2E8AE249" w:rsidRPr="7A6B93BE">
        <w:rPr>
          <w:rStyle w:val="normaltextrun1"/>
          <w:rFonts w:eastAsiaTheme="majorEastAsia"/>
          <w:sz w:val="24"/>
          <w:szCs w:val="24"/>
        </w:rPr>
        <w:t>and test practical approaches to encourage kindness in communities and organisations and to promote cross-sectoral collaboration and shared learning. </w:t>
      </w:r>
      <w:r w:rsidR="009348AF" w:rsidRPr="7A6B93BE">
        <w:rPr>
          <w:rStyle w:val="normaltextrun1"/>
          <w:rFonts w:eastAsiaTheme="majorEastAsia"/>
          <w:sz w:val="24"/>
          <w:szCs w:val="24"/>
        </w:rPr>
        <w:t xml:space="preserve"> The project also included </w:t>
      </w:r>
      <w:r w:rsidR="2E8AE249" w:rsidRPr="00FF02DC">
        <w:rPr>
          <w:sz w:val="24"/>
          <w:szCs w:val="24"/>
          <w:lang w:val="gd-GB"/>
        </w:rPr>
        <w:t xml:space="preserve">physical initiatives in partnership with the SRC such as the Kindness Wall and </w:t>
      </w:r>
      <w:r w:rsidR="00CB3B20">
        <w:rPr>
          <w:sz w:val="24"/>
          <w:szCs w:val="24"/>
          <w:lang w:val="gd-GB"/>
        </w:rPr>
        <w:t>exam de-stress sessions</w:t>
      </w:r>
      <w:r w:rsidR="2E8AE249" w:rsidRPr="00FF02DC">
        <w:rPr>
          <w:sz w:val="24"/>
          <w:szCs w:val="24"/>
          <w:lang w:val="gd-GB"/>
        </w:rPr>
        <w:t>. Work is ongoing to build kindness into everything we do. The University</w:t>
      </w:r>
      <w:r w:rsidRPr="7A6B93BE">
        <w:rPr>
          <w:sz w:val="24"/>
          <w:szCs w:val="24"/>
          <w:lang w:val="gd-GB"/>
        </w:rPr>
        <w:t xml:space="preserve"> Library</w:t>
      </w:r>
      <w:r w:rsidR="2E8AE249" w:rsidRPr="00FF02DC">
        <w:rPr>
          <w:sz w:val="24"/>
          <w:szCs w:val="24"/>
          <w:lang w:val="gd-GB"/>
        </w:rPr>
        <w:t xml:space="preserve"> features in the Kindness Innovation Network’s final report</w:t>
      </w:r>
      <w:r w:rsidR="00287C1B">
        <w:rPr>
          <w:sz w:val="24"/>
          <w:szCs w:val="24"/>
        </w:rPr>
        <w:t xml:space="preserve"> </w:t>
      </w:r>
      <w:r w:rsidR="00287C1B" w:rsidRPr="004562A2">
        <w:rPr>
          <w:i/>
          <w:iCs/>
          <w:sz w:val="24"/>
          <w:szCs w:val="24"/>
        </w:rPr>
        <w:t>The Practice of Kind</w:t>
      </w:r>
      <w:r w:rsidR="02AB38FB" w:rsidRPr="004562A2">
        <w:rPr>
          <w:i/>
          <w:iCs/>
          <w:sz w:val="24"/>
          <w:szCs w:val="24"/>
        </w:rPr>
        <w:t>n</w:t>
      </w:r>
      <w:r w:rsidR="00287C1B" w:rsidRPr="004562A2">
        <w:rPr>
          <w:i/>
          <w:iCs/>
          <w:sz w:val="24"/>
          <w:szCs w:val="24"/>
        </w:rPr>
        <w:t>e</w:t>
      </w:r>
      <w:r w:rsidR="00BD23BF">
        <w:rPr>
          <w:i/>
          <w:iCs/>
          <w:sz w:val="24"/>
          <w:szCs w:val="24"/>
        </w:rPr>
        <w:t>ss.</w:t>
      </w:r>
    </w:p>
    <w:p w14:paraId="16C8B557" w14:textId="12650515" w:rsidR="2E8AE249" w:rsidRDefault="2E8AE249" w:rsidP="7A6B93BE">
      <w:pPr>
        <w:pStyle w:val="NoSpacing"/>
        <w:spacing w:line="276" w:lineRule="auto"/>
        <w:rPr>
          <w:sz w:val="24"/>
          <w:szCs w:val="24"/>
        </w:rPr>
      </w:pPr>
    </w:p>
    <w:p w14:paraId="18F22D01" w14:textId="1DB53550" w:rsidR="009B71CF" w:rsidRPr="00F753FE" w:rsidRDefault="009B71CF" w:rsidP="7A6B93BE">
      <w:pPr>
        <w:pStyle w:val="NoSpacing"/>
        <w:spacing w:line="276" w:lineRule="auto"/>
        <w:rPr>
          <w:sz w:val="24"/>
          <w:szCs w:val="24"/>
          <w14:textOutline w14:w="9525" w14:cap="rnd" w14:cmpd="sng" w14:algn="ctr">
            <w14:solidFill>
              <w14:schemeClr w14:val="tx1"/>
            </w14:solidFill>
            <w14:prstDash w14:val="solid"/>
            <w14:bevel/>
          </w14:textOutline>
        </w:rPr>
      </w:pPr>
    </w:p>
    <w:p w14:paraId="4BCB0F82" w14:textId="797DB338" w:rsidR="009B71CF" w:rsidRDefault="009B71CF" w:rsidP="00F753FE">
      <w:pPr>
        <w:pStyle w:val="NoSpacing"/>
        <w:spacing w:line="276" w:lineRule="auto"/>
        <w:jc w:val="center"/>
        <w:rPr>
          <w:sz w:val="24"/>
          <w:szCs w:val="24"/>
        </w:rPr>
      </w:pPr>
      <w:r>
        <w:rPr>
          <w:noProof/>
          <w:sz w:val="24"/>
          <w:szCs w:val="24"/>
        </w:rPr>
        <w:drawing>
          <wp:inline distT="0" distB="0" distL="0" distR="0" wp14:anchorId="11D31468" wp14:editId="659A8DB2">
            <wp:extent cx="2807594" cy="4051935"/>
            <wp:effectExtent l="12700" t="12700" r="12065" b="12065"/>
            <wp:docPr id="5" name="Picture 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U Kindness Wall in Carnegie Report.png"/>
                    <pic:cNvPicPr/>
                  </pic:nvPicPr>
                  <pic:blipFill rotWithShape="1">
                    <a:blip r:embed="rId30">
                      <a:extLst>
                        <a:ext uri="{28A0092B-C50C-407E-A947-70E740481C1C}">
                          <a14:useLocalDpi xmlns:a14="http://schemas.microsoft.com/office/drawing/2010/main" val="0"/>
                        </a:ext>
                      </a:extLst>
                    </a:blip>
                    <a:srcRect r="51015"/>
                    <a:stretch/>
                  </pic:blipFill>
                  <pic:spPr bwMode="auto">
                    <a:xfrm>
                      <a:off x="0" y="0"/>
                      <a:ext cx="2807594" cy="405193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D5AEE6B" w14:textId="77777777" w:rsidR="004C116F" w:rsidRPr="00D46136" w:rsidRDefault="009B71CF" w:rsidP="00D46136">
      <w:pPr>
        <w:pStyle w:val="NoSpacing"/>
        <w:jc w:val="center"/>
        <w:rPr>
          <w:i/>
          <w:iCs/>
          <w:sz w:val="24"/>
          <w:szCs w:val="24"/>
        </w:rPr>
      </w:pPr>
      <w:r w:rsidRPr="00D46136">
        <w:rPr>
          <w:i/>
          <w:iCs/>
          <w:sz w:val="24"/>
          <w:szCs w:val="24"/>
        </w:rPr>
        <w:t xml:space="preserve">The </w:t>
      </w:r>
      <w:r w:rsidR="00987A8C" w:rsidRPr="00D46136">
        <w:rPr>
          <w:i/>
          <w:iCs/>
          <w:sz w:val="24"/>
          <w:szCs w:val="24"/>
        </w:rPr>
        <w:t>Kindn</w:t>
      </w:r>
      <w:r w:rsidR="00C166A5" w:rsidRPr="00D46136">
        <w:rPr>
          <w:i/>
          <w:iCs/>
          <w:sz w:val="24"/>
          <w:szCs w:val="24"/>
        </w:rPr>
        <w:t>e</w:t>
      </w:r>
      <w:r w:rsidR="00987A8C" w:rsidRPr="00D46136">
        <w:rPr>
          <w:i/>
          <w:iCs/>
          <w:sz w:val="24"/>
          <w:szCs w:val="24"/>
        </w:rPr>
        <w:t>ss wall in the University of Glasgow Library,</w:t>
      </w:r>
    </w:p>
    <w:p w14:paraId="0DEE23D9" w14:textId="77777777" w:rsidR="00CA73AD" w:rsidRDefault="00987A8C" w:rsidP="00D46136">
      <w:pPr>
        <w:pStyle w:val="NoSpacing"/>
        <w:jc w:val="center"/>
        <w:rPr>
          <w:i/>
          <w:iCs/>
          <w:sz w:val="24"/>
          <w:szCs w:val="24"/>
        </w:rPr>
      </w:pPr>
      <w:r w:rsidRPr="00D46136">
        <w:rPr>
          <w:i/>
          <w:iCs/>
          <w:sz w:val="24"/>
          <w:szCs w:val="24"/>
        </w:rPr>
        <w:t>featured in the</w:t>
      </w:r>
      <w:r w:rsidR="00DD1CA3" w:rsidRPr="00D46136">
        <w:rPr>
          <w:i/>
          <w:iCs/>
          <w:sz w:val="24"/>
          <w:szCs w:val="24"/>
        </w:rPr>
        <w:t xml:space="preserve"> Carnegie UK Trust’s</w:t>
      </w:r>
      <w:r w:rsidRPr="00D46136">
        <w:rPr>
          <w:i/>
          <w:iCs/>
          <w:sz w:val="24"/>
          <w:szCs w:val="24"/>
        </w:rPr>
        <w:t xml:space="preserve"> final report</w:t>
      </w:r>
    </w:p>
    <w:p w14:paraId="66516CE5" w14:textId="7EFEBEE4" w:rsidR="009B71CF" w:rsidRPr="00D46136" w:rsidRDefault="0010469F" w:rsidP="00D46136">
      <w:pPr>
        <w:pStyle w:val="NoSpacing"/>
        <w:jc w:val="center"/>
        <w:rPr>
          <w:rFonts w:eastAsiaTheme="majorEastAsia" w:cstheme="minorHAnsi"/>
          <w:i/>
          <w:sz w:val="24"/>
          <w:szCs w:val="24"/>
        </w:rPr>
      </w:pPr>
      <w:r w:rsidRPr="00D46136">
        <w:rPr>
          <w:i/>
          <w:iCs/>
          <w:sz w:val="24"/>
          <w:szCs w:val="24"/>
        </w:rPr>
        <w:t>‘</w:t>
      </w:r>
      <w:r w:rsidR="00287C1B" w:rsidRPr="00D46136">
        <w:rPr>
          <w:i/>
          <w:iCs/>
          <w:sz w:val="24"/>
          <w:szCs w:val="24"/>
        </w:rPr>
        <w:t>The Practice of Kindness</w:t>
      </w:r>
      <w:r w:rsidRPr="00D46136">
        <w:rPr>
          <w:i/>
          <w:iCs/>
          <w:sz w:val="24"/>
          <w:szCs w:val="24"/>
        </w:rPr>
        <w:t>’</w:t>
      </w:r>
    </w:p>
    <w:p w14:paraId="64344CE4" w14:textId="77777777" w:rsidR="00CC7249" w:rsidRDefault="00CC7249" w:rsidP="00517266">
      <w:pPr>
        <w:pStyle w:val="NoSpacing"/>
        <w:rPr>
          <w:sz w:val="24"/>
          <w:szCs w:val="24"/>
        </w:rPr>
      </w:pPr>
    </w:p>
    <w:p w14:paraId="72E4B2F4" w14:textId="4DE65B04" w:rsidR="00CC7249" w:rsidRDefault="00CC7249" w:rsidP="00517266">
      <w:pPr>
        <w:pStyle w:val="NoSpacing"/>
        <w:rPr>
          <w:rStyle w:val="normaltextrun1"/>
          <w:rFonts w:eastAsiaTheme="majorEastAsia"/>
          <w:i/>
          <w:iCs/>
          <w:sz w:val="24"/>
          <w:szCs w:val="24"/>
          <w:lang w:val="gd-GB"/>
        </w:rPr>
      </w:pPr>
      <w:r w:rsidRPr="00CC7249">
        <w:rPr>
          <w:i/>
          <w:iCs/>
          <w:sz w:val="24"/>
          <w:szCs w:val="24"/>
        </w:rPr>
        <w:t>Social Media</w:t>
      </w:r>
    </w:p>
    <w:p w14:paraId="6F8D6E4B" w14:textId="7E5C9C75" w:rsidR="0027136C" w:rsidRPr="0027136C" w:rsidRDefault="0027136C" w:rsidP="7A6B93BE">
      <w:pPr>
        <w:pStyle w:val="NoSpacing"/>
        <w:spacing w:line="276" w:lineRule="auto"/>
        <w:rPr>
          <w:rStyle w:val="normaltextrun1"/>
          <w:rFonts w:eastAsiaTheme="majorEastAsia"/>
          <w:sz w:val="24"/>
          <w:szCs w:val="24"/>
          <w:lang w:val="gd-GB"/>
        </w:rPr>
      </w:pPr>
      <w:r>
        <w:rPr>
          <w:sz w:val="24"/>
          <w:szCs w:val="24"/>
        </w:rPr>
        <w:t>The Library’s In</w:t>
      </w:r>
      <w:r w:rsidR="00326338">
        <w:rPr>
          <w:sz w:val="24"/>
          <w:szCs w:val="24"/>
        </w:rPr>
        <w:t>s</w:t>
      </w:r>
      <w:r>
        <w:rPr>
          <w:sz w:val="24"/>
          <w:szCs w:val="24"/>
        </w:rPr>
        <w:t>tagram</w:t>
      </w:r>
      <w:r w:rsidR="00142B3E">
        <w:rPr>
          <w:sz w:val="24"/>
          <w:szCs w:val="24"/>
        </w:rPr>
        <w:t xml:space="preserve"> account is the second </w:t>
      </w:r>
      <w:r w:rsidR="004A69D4">
        <w:rPr>
          <w:sz w:val="24"/>
          <w:szCs w:val="24"/>
        </w:rPr>
        <w:t xml:space="preserve">most followed </w:t>
      </w:r>
      <w:r w:rsidR="00E22FB4">
        <w:rPr>
          <w:sz w:val="24"/>
          <w:szCs w:val="24"/>
        </w:rPr>
        <w:t>u</w:t>
      </w:r>
      <w:r w:rsidR="008C18DA">
        <w:rPr>
          <w:sz w:val="24"/>
          <w:szCs w:val="24"/>
        </w:rPr>
        <w:t xml:space="preserve">niversity </w:t>
      </w:r>
      <w:r w:rsidR="00E22FB4">
        <w:rPr>
          <w:sz w:val="24"/>
          <w:szCs w:val="24"/>
        </w:rPr>
        <w:t>l</w:t>
      </w:r>
      <w:r w:rsidR="008C18DA">
        <w:rPr>
          <w:sz w:val="24"/>
          <w:szCs w:val="24"/>
        </w:rPr>
        <w:t xml:space="preserve">ibrary </w:t>
      </w:r>
      <w:r w:rsidR="00750D3F">
        <w:rPr>
          <w:sz w:val="24"/>
          <w:szCs w:val="24"/>
        </w:rPr>
        <w:t>account</w:t>
      </w:r>
      <w:r w:rsidR="008C18DA">
        <w:rPr>
          <w:sz w:val="24"/>
          <w:szCs w:val="24"/>
        </w:rPr>
        <w:t xml:space="preserve"> in the UK (after Oxford)</w:t>
      </w:r>
      <w:r w:rsidR="00E22FB4">
        <w:rPr>
          <w:sz w:val="24"/>
          <w:szCs w:val="24"/>
        </w:rPr>
        <w:t xml:space="preserve">. </w:t>
      </w:r>
      <w:r w:rsidR="00FC4771">
        <w:rPr>
          <w:sz w:val="24"/>
          <w:szCs w:val="24"/>
        </w:rPr>
        <w:t xml:space="preserve">We </w:t>
      </w:r>
      <w:r w:rsidR="007D448D">
        <w:rPr>
          <w:sz w:val="24"/>
          <w:szCs w:val="24"/>
        </w:rPr>
        <w:t xml:space="preserve">continue to </w:t>
      </w:r>
      <w:r w:rsidR="00EE591A">
        <w:rPr>
          <w:sz w:val="24"/>
          <w:szCs w:val="24"/>
        </w:rPr>
        <w:t>add</w:t>
      </w:r>
      <w:r w:rsidR="007D448D">
        <w:rPr>
          <w:sz w:val="24"/>
          <w:szCs w:val="24"/>
        </w:rPr>
        <w:t xml:space="preserve"> followers for our Twitter and Face</w:t>
      </w:r>
      <w:r w:rsidR="006448E0">
        <w:rPr>
          <w:sz w:val="24"/>
          <w:szCs w:val="24"/>
        </w:rPr>
        <w:t>b</w:t>
      </w:r>
      <w:r w:rsidR="007D448D">
        <w:rPr>
          <w:sz w:val="24"/>
          <w:szCs w:val="24"/>
        </w:rPr>
        <w:t>ook accounts</w:t>
      </w:r>
      <w:r w:rsidR="006448E0">
        <w:rPr>
          <w:sz w:val="24"/>
          <w:szCs w:val="24"/>
        </w:rPr>
        <w:t xml:space="preserve">. </w:t>
      </w:r>
    </w:p>
    <w:p w14:paraId="41704BD3" w14:textId="2895B877" w:rsidR="007E7EF7" w:rsidRDefault="007E7EF7" w:rsidP="009962E0">
      <w:pPr>
        <w:pStyle w:val="NoSpacing"/>
        <w:rPr>
          <w:i/>
          <w:sz w:val="24"/>
          <w:szCs w:val="24"/>
        </w:rPr>
      </w:pPr>
    </w:p>
    <w:p w14:paraId="52EF199D" w14:textId="77777777" w:rsidR="00D46136" w:rsidRDefault="00D46136" w:rsidP="009962E0">
      <w:pPr>
        <w:pStyle w:val="NoSpacing"/>
        <w:rPr>
          <w:i/>
          <w:sz w:val="24"/>
          <w:szCs w:val="24"/>
        </w:rPr>
      </w:pPr>
    </w:p>
    <w:p w14:paraId="71CEC907" w14:textId="77777777" w:rsidR="00042434" w:rsidRDefault="00042434" w:rsidP="009962E0">
      <w:pPr>
        <w:pStyle w:val="NoSpacing"/>
        <w:rPr>
          <w:i/>
          <w:iCs/>
          <w:sz w:val="24"/>
          <w:szCs w:val="24"/>
        </w:rPr>
      </w:pPr>
    </w:p>
    <w:p w14:paraId="42258B51" w14:textId="1542DEF6" w:rsidR="00CD13B8" w:rsidRPr="009962E0" w:rsidRDefault="43CDBD58" w:rsidP="009962E0">
      <w:pPr>
        <w:pStyle w:val="NoSpacing"/>
        <w:rPr>
          <w:i/>
          <w:iCs/>
          <w:sz w:val="24"/>
          <w:szCs w:val="24"/>
        </w:rPr>
      </w:pPr>
      <w:r w:rsidRPr="009962E0">
        <w:rPr>
          <w:i/>
          <w:iCs/>
          <w:sz w:val="24"/>
          <w:szCs w:val="24"/>
        </w:rPr>
        <w:t>Settlement Exhibition</w:t>
      </w:r>
    </w:p>
    <w:p w14:paraId="0605A9B7" w14:textId="126048F3" w:rsidR="43CDBD58" w:rsidRDefault="43CDBD58" w:rsidP="7A6B93BE">
      <w:pPr>
        <w:pStyle w:val="NoSpacing"/>
        <w:spacing w:line="276" w:lineRule="auto"/>
        <w:rPr>
          <w:sz w:val="24"/>
          <w:szCs w:val="24"/>
        </w:rPr>
      </w:pPr>
      <w:r w:rsidRPr="009962E0">
        <w:rPr>
          <w:sz w:val="24"/>
          <w:szCs w:val="24"/>
        </w:rPr>
        <w:t>A graduate intern</w:t>
      </w:r>
      <w:r w:rsidR="0010469F">
        <w:rPr>
          <w:sz w:val="24"/>
          <w:szCs w:val="24"/>
        </w:rPr>
        <w:t>,</w:t>
      </w:r>
      <w:r w:rsidRPr="009962E0">
        <w:rPr>
          <w:sz w:val="24"/>
          <w:szCs w:val="24"/>
        </w:rPr>
        <w:t xml:space="preserve"> based at the University Archives, worked with Library staff and The University of Glasgow Settlement to mount an exhibition in the Wolfson Medical building to commemorate 120 years of the pioneering organisation. Famous Glasgow graduates involved in the Settlement included Janet Galloway, Isabella Elder, Marion Gilchrist and Madge Easton Anderston, and the exhibition aim was to inspire continued and future student social action. </w:t>
      </w:r>
    </w:p>
    <w:p w14:paraId="124DBE19" w14:textId="484152DE" w:rsidR="00073B39" w:rsidRDefault="00073B39" w:rsidP="3380FF2B">
      <w:pPr>
        <w:pStyle w:val="NoSpacing"/>
        <w:rPr>
          <w:rFonts w:eastAsia="Calibri Light"/>
          <w:i/>
          <w:iCs/>
          <w:sz w:val="24"/>
          <w:szCs w:val="24"/>
        </w:rPr>
      </w:pPr>
    </w:p>
    <w:p w14:paraId="74A7C86F" w14:textId="528A65C4" w:rsidR="43CDBD58" w:rsidRPr="009962E0" w:rsidRDefault="43CDBD58" w:rsidP="009962E0">
      <w:pPr>
        <w:pStyle w:val="NoSpacing"/>
        <w:rPr>
          <w:rFonts w:eastAsia="Calibri Light"/>
          <w:i/>
          <w:iCs/>
          <w:sz w:val="24"/>
          <w:szCs w:val="24"/>
        </w:rPr>
      </w:pPr>
      <w:r w:rsidRPr="009962E0">
        <w:rPr>
          <w:rFonts w:eastAsia="Calibri Light"/>
          <w:i/>
          <w:iCs/>
          <w:sz w:val="24"/>
          <w:szCs w:val="24"/>
        </w:rPr>
        <w:t>50th Anniversary ARLIS (Art Libraries Society UK &amp; Ireland) Annual Conference</w:t>
      </w:r>
    </w:p>
    <w:p w14:paraId="591F2559" w14:textId="4F7A82F6" w:rsidR="007C4D48" w:rsidRPr="009962E0" w:rsidRDefault="00FF02DC" w:rsidP="7A6B93BE">
      <w:pPr>
        <w:pStyle w:val="NoSpacing"/>
        <w:spacing w:line="276" w:lineRule="auto"/>
        <w:rPr>
          <w:sz w:val="24"/>
          <w:szCs w:val="24"/>
        </w:rPr>
      </w:pPr>
      <w:r w:rsidRPr="009962E0">
        <w:rPr>
          <w:sz w:val="24"/>
          <w:szCs w:val="24"/>
        </w:rPr>
        <w:t>T</w:t>
      </w:r>
      <w:r w:rsidR="00014E5B" w:rsidRPr="009962E0">
        <w:rPr>
          <w:sz w:val="24"/>
          <w:szCs w:val="24"/>
        </w:rPr>
        <w:t>he 50</w:t>
      </w:r>
      <w:r w:rsidR="00014E5B" w:rsidRPr="009962E0">
        <w:rPr>
          <w:sz w:val="24"/>
          <w:szCs w:val="24"/>
          <w:vertAlign w:val="superscript"/>
        </w:rPr>
        <w:t>th</w:t>
      </w:r>
      <w:r w:rsidR="00014E5B" w:rsidRPr="009962E0">
        <w:rPr>
          <w:sz w:val="24"/>
          <w:szCs w:val="24"/>
        </w:rPr>
        <w:t xml:space="preserve"> Anniversary ARLIS (Art Libraries Society UK &amp; Ireland) Annual Conference</w:t>
      </w:r>
      <w:r w:rsidRPr="009962E0">
        <w:rPr>
          <w:sz w:val="24"/>
          <w:szCs w:val="24"/>
        </w:rPr>
        <w:t xml:space="preserve"> was </w:t>
      </w:r>
      <w:r w:rsidR="006F7CCE">
        <w:rPr>
          <w:sz w:val="24"/>
          <w:szCs w:val="24"/>
        </w:rPr>
        <w:t>hosted by the Library</w:t>
      </w:r>
      <w:r w:rsidRPr="009962E0">
        <w:rPr>
          <w:sz w:val="24"/>
          <w:szCs w:val="24"/>
        </w:rPr>
        <w:t>,</w:t>
      </w:r>
      <w:r w:rsidR="00014E5B" w:rsidRPr="009962E0">
        <w:rPr>
          <w:sz w:val="24"/>
          <w:szCs w:val="24"/>
        </w:rPr>
        <w:t xml:space="preserve"> offering three days of keynotes, presentations, workshops</w:t>
      </w:r>
      <w:r w:rsidR="00014E5B" w:rsidRPr="009962E0">
        <w:rPr>
          <w:b/>
          <w:bCs/>
          <w:sz w:val="24"/>
          <w:szCs w:val="24"/>
        </w:rPr>
        <w:t xml:space="preserve"> </w:t>
      </w:r>
      <w:r w:rsidR="00014E5B" w:rsidRPr="009962E0">
        <w:rPr>
          <w:sz w:val="24"/>
          <w:szCs w:val="24"/>
        </w:rPr>
        <w:t xml:space="preserve">and library and art-related visits around the city from July </w:t>
      </w:r>
      <w:r w:rsidR="7A6B93BE" w:rsidRPr="7A6B93BE">
        <w:rPr>
          <w:sz w:val="24"/>
          <w:szCs w:val="24"/>
        </w:rPr>
        <w:t>15–17</w:t>
      </w:r>
      <w:r w:rsidR="00014E5B" w:rsidRPr="7A6B93BE">
        <w:rPr>
          <w:sz w:val="24"/>
          <w:szCs w:val="24"/>
        </w:rPr>
        <w:t xml:space="preserve"> </w:t>
      </w:r>
      <w:r w:rsidR="00014E5B" w:rsidRPr="009962E0">
        <w:rPr>
          <w:sz w:val="24"/>
          <w:szCs w:val="24"/>
        </w:rPr>
        <w:t xml:space="preserve">2019 with the Charles Wilson Building as the Conference Hub.  There were 120 delegates and 40 speakers, including 12 international delegates from </w:t>
      </w:r>
      <w:r w:rsidR="000014FB">
        <w:rPr>
          <w:sz w:val="24"/>
          <w:szCs w:val="24"/>
        </w:rPr>
        <w:t>eight</w:t>
      </w:r>
      <w:r w:rsidR="00014E5B" w:rsidRPr="009962E0">
        <w:rPr>
          <w:sz w:val="24"/>
          <w:szCs w:val="24"/>
        </w:rPr>
        <w:t xml:space="preserve"> countries</w:t>
      </w:r>
      <w:r w:rsidR="001C144C">
        <w:rPr>
          <w:sz w:val="24"/>
          <w:szCs w:val="24"/>
        </w:rPr>
        <w:t xml:space="preserve">. </w:t>
      </w:r>
      <w:r w:rsidR="00014E5B" w:rsidRPr="009962E0">
        <w:rPr>
          <w:sz w:val="24"/>
          <w:szCs w:val="24"/>
        </w:rPr>
        <w:t xml:space="preserve">A summary of the conference programme and details of all conference keynotes and presentations can be found on the </w:t>
      </w:r>
      <w:r w:rsidR="001C144C">
        <w:rPr>
          <w:sz w:val="24"/>
          <w:szCs w:val="24"/>
        </w:rPr>
        <w:t>c</w:t>
      </w:r>
      <w:r w:rsidR="00014E5B" w:rsidRPr="009962E0">
        <w:rPr>
          <w:sz w:val="24"/>
          <w:szCs w:val="24"/>
        </w:rPr>
        <w:t>onference website</w:t>
      </w:r>
      <w:r w:rsidR="00BD23BF">
        <w:rPr>
          <w:sz w:val="24"/>
          <w:szCs w:val="24"/>
        </w:rPr>
        <w:t>.</w:t>
      </w:r>
    </w:p>
    <w:p w14:paraId="03BE1ACB" w14:textId="77777777" w:rsidR="00CD13B8" w:rsidRPr="002C6270" w:rsidRDefault="00CD13B8" w:rsidP="00F753FE">
      <w:pPr>
        <w:pStyle w:val="NoSpacing"/>
        <w:spacing w:line="276" w:lineRule="auto"/>
        <w:rPr>
          <w:rFonts w:eastAsiaTheme="majorEastAsia" w:cstheme="minorHAnsi"/>
        </w:rPr>
      </w:pPr>
    </w:p>
    <w:p w14:paraId="2F169CC3" w14:textId="3CE66ABA" w:rsidR="00C031A1" w:rsidRPr="009962E0" w:rsidRDefault="43CDBD58" w:rsidP="009962E0">
      <w:pPr>
        <w:pStyle w:val="NoSpacing"/>
        <w:rPr>
          <w:i/>
          <w:iCs/>
          <w:sz w:val="24"/>
          <w:szCs w:val="24"/>
        </w:rPr>
      </w:pPr>
      <w:r w:rsidRPr="009962E0">
        <w:rPr>
          <w:i/>
          <w:iCs/>
          <w:sz w:val="24"/>
          <w:szCs w:val="24"/>
        </w:rPr>
        <w:t xml:space="preserve">Call and Response: </w:t>
      </w:r>
      <w:r w:rsidR="00FB54C8" w:rsidRPr="009962E0">
        <w:rPr>
          <w:i/>
          <w:iCs/>
          <w:sz w:val="24"/>
          <w:szCs w:val="24"/>
        </w:rPr>
        <w:t>The</w:t>
      </w:r>
      <w:r w:rsidRPr="009962E0">
        <w:rPr>
          <w:i/>
          <w:iCs/>
          <w:sz w:val="24"/>
          <w:szCs w:val="24"/>
        </w:rPr>
        <w:t xml:space="preserve"> University of Glasgow and Slavery</w:t>
      </w:r>
    </w:p>
    <w:p w14:paraId="3E905C0F" w14:textId="64DDCB9F" w:rsidR="00FF3483" w:rsidRPr="002C6270" w:rsidRDefault="288B1A2F" w:rsidP="288B1A2F">
      <w:pPr>
        <w:pStyle w:val="NoSpacing"/>
        <w:spacing w:line="276" w:lineRule="auto"/>
        <w:rPr>
          <w:rFonts w:eastAsiaTheme="majorEastAsia"/>
          <w:sz w:val="24"/>
          <w:szCs w:val="24"/>
        </w:rPr>
      </w:pPr>
      <w:r w:rsidRPr="288B1A2F">
        <w:rPr>
          <w:sz w:val="24"/>
          <w:szCs w:val="24"/>
        </w:rPr>
        <w:t>In August 2019, the University signed an historic Memorandum of Understanding with The University of the West Indies to establish a Glasgow-Caribbean Centre for Development Research. This was one of the recommendations that came from the publication in 2018 of the report, ‘Slavery, Abolition and the University of Glasgow’, which acknowledged the significant financial benefit the University has derived from slavery. To compliment the event the Library, in conjunction with colleagues in the Hunterian Museum and College of Arts, curated an exhibition in the Chapel. Drawing on the University’s archives, books and museum collections, the ‘Call and Response’ exhibition sought to continue this important conversation by widening the range of responses to our collections. The exhibition is also available as an electronic resource on the School of Humanities Slavery Studies website</w:t>
      </w:r>
      <w:r>
        <w:t>.</w:t>
      </w:r>
    </w:p>
    <w:p w14:paraId="4FF55179" w14:textId="6B0DE012" w:rsidR="288B1A2F" w:rsidRDefault="288B1A2F" w:rsidP="288B1A2F">
      <w:pPr>
        <w:pStyle w:val="NoSpacing"/>
        <w:spacing w:line="276" w:lineRule="auto"/>
      </w:pPr>
    </w:p>
    <w:p w14:paraId="4328825E" w14:textId="31CE48F8" w:rsidR="00FF3483" w:rsidRPr="002C6270" w:rsidRDefault="43CDBD58" w:rsidP="00FF02DC">
      <w:pPr>
        <w:pStyle w:val="SectText1"/>
        <w:ind w:left="0"/>
        <w:jc w:val="center"/>
        <w:rPr>
          <w:rFonts w:asciiTheme="minorHAnsi" w:eastAsiaTheme="majorEastAsia" w:hAnsiTheme="minorHAnsi" w:cstheme="minorBidi"/>
          <w:sz w:val="24"/>
          <w:szCs w:val="24"/>
        </w:rPr>
      </w:pPr>
      <w:r>
        <w:rPr>
          <w:noProof/>
        </w:rPr>
        <w:drawing>
          <wp:inline distT="0" distB="0" distL="0" distR="0" wp14:anchorId="30A40845" wp14:editId="1E9EE5DC">
            <wp:extent cx="2644901" cy="1885950"/>
            <wp:effectExtent l="0" t="0" r="3175" b="0"/>
            <wp:docPr id="2861252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1">
                      <a:extLst>
                        <a:ext uri="{28A0092B-C50C-407E-A947-70E740481C1C}">
                          <a14:useLocalDpi xmlns:a14="http://schemas.microsoft.com/office/drawing/2010/main" val="0"/>
                        </a:ext>
                      </a:extLst>
                    </a:blip>
                    <a:stretch>
                      <a:fillRect/>
                    </a:stretch>
                  </pic:blipFill>
                  <pic:spPr>
                    <a:xfrm>
                      <a:off x="0" y="0"/>
                      <a:ext cx="2644901" cy="1885950"/>
                    </a:xfrm>
                    <a:prstGeom prst="rect">
                      <a:avLst/>
                    </a:prstGeom>
                  </pic:spPr>
                </pic:pic>
              </a:graphicData>
            </a:graphic>
          </wp:inline>
        </w:drawing>
      </w:r>
      <w:r w:rsidR="008D12FB">
        <w:rPr>
          <w:rFonts w:asciiTheme="minorHAnsi" w:eastAsiaTheme="majorEastAsia" w:hAnsiTheme="minorHAnsi" w:cstheme="minorBidi"/>
          <w:sz w:val="24"/>
          <w:szCs w:val="24"/>
        </w:rPr>
        <w:t xml:space="preserve">  </w:t>
      </w:r>
      <w:r w:rsidR="008D12FB">
        <w:rPr>
          <w:noProof/>
        </w:rPr>
        <w:drawing>
          <wp:inline distT="0" distB="0" distL="0" distR="0" wp14:anchorId="51D2142E" wp14:editId="035D0A7F">
            <wp:extent cx="2554199" cy="1885512"/>
            <wp:effectExtent l="0" t="0" r="0" b="635"/>
            <wp:docPr id="5679806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2">
                      <a:extLst>
                        <a:ext uri="{28A0092B-C50C-407E-A947-70E740481C1C}">
                          <a14:useLocalDpi xmlns:a14="http://schemas.microsoft.com/office/drawing/2010/main" val="0"/>
                        </a:ext>
                      </a:extLst>
                    </a:blip>
                    <a:stretch>
                      <a:fillRect/>
                    </a:stretch>
                  </pic:blipFill>
                  <pic:spPr>
                    <a:xfrm>
                      <a:off x="0" y="0"/>
                      <a:ext cx="2554199" cy="1885512"/>
                    </a:xfrm>
                    <a:prstGeom prst="rect">
                      <a:avLst/>
                    </a:prstGeom>
                  </pic:spPr>
                </pic:pic>
              </a:graphicData>
            </a:graphic>
          </wp:inline>
        </w:drawing>
      </w:r>
    </w:p>
    <w:p w14:paraId="2DAA8F60" w14:textId="152F1C0D" w:rsidR="00EF6253" w:rsidRPr="00D46136" w:rsidRDefault="43CDBD58" w:rsidP="00D46136">
      <w:pPr>
        <w:pStyle w:val="NoSpacing"/>
        <w:jc w:val="center"/>
        <w:rPr>
          <w:i/>
          <w:iCs/>
          <w:sz w:val="24"/>
          <w:szCs w:val="24"/>
        </w:rPr>
      </w:pPr>
      <w:r w:rsidRPr="00D46136">
        <w:rPr>
          <w:i/>
          <w:iCs/>
          <w:sz w:val="24"/>
          <w:szCs w:val="24"/>
        </w:rPr>
        <w:t>Professor Sir Geoff Palmer, Councillor Graham Campbell and</w:t>
      </w:r>
    </w:p>
    <w:p w14:paraId="3A58EAA4" w14:textId="5679874C" w:rsidR="009962E0" w:rsidRPr="00D46136" w:rsidRDefault="43CDBD58" w:rsidP="00D46136">
      <w:pPr>
        <w:pStyle w:val="NoSpacing"/>
        <w:jc w:val="center"/>
        <w:rPr>
          <w:rFonts w:cstheme="minorHAnsi"/>
          <w:i/>
          <w:iCs/>
          <w:sz w:val="24"/>
          <w:szCs w:val="24"/>
        </w:rPr>
      </w:pPr>
      <w:r w:rsidRPr="00D46136">
        <w:rPr>
          <w:rFonts w:cstheme="minorHAnsi"/>
          <w:i/>
          <w:iCs/>
          <w:sz w:val="24"/>
          <w:szCs w:val="24"/>
        </w:rPr>
        <w:t>Scots Makar, Jackie Kay</w:t>
      </w:r>
      <w:r w:rsidR="0022395D" w:rsidRPr="00D46136">
        <w:rPr>
          <w:rFonts w:cstheme="minorHAnsi"/>
          <w:i/>
          <w:iCs/>
          <w:sz w:val="24"/>
          <w:szCs w:val="24"/>
        </w:rPr>
        <w:t>,</w:t>
      </w:r>
      <w:r w:rsidRPr="00D46136">
        <w:rPr>
          <w:rFonts w:cstheme="minorHAnsi"/>
          <w:i/>
          <w:iCs/>
          <w:sz w:val="24"/>
          <w:szCs w:val="24"/>
        </w:rPr>
        <w:t xml:space="preserve"> at the launch of the exhibition</w:t>
      </w:r>
    </w:p>
    <w:p w14:paraId="74FA0FCF" w14:textId="77777777" w:rsidR="008509A4" w:rsidRDefault="008509A4" w:rsidP="008509A4">
      <w:pPr>
        <w:pStyle w:val="SectText1"/>
        <w:ind w:left="0"/>
        <w:jc w:val="center"/>
        <w:rPr>
          <w:rFonts w:asciiTheme="minorHAnsi" w:eastAsiaTheme="majorEastAsia" w:hAnsiTheme="minorHAnsi" w:cstheme="minorHAnsi"/>
          <w:i/>
          <w:iCs/>
          <w:sz w:val="24"/>
          <w:szCs w:val="24"/>
        </w:rPr>
      </w:pPr>
    </w:p>
    <w:p w14:paraId="285243D3" w14:textId="77777777" w:rsidR="008509A4" w:rsidRDefault="008509A4" w:rsidP="008509A4">
      <w:pPr>
        <w:pStyle w:val="SectText1"/>
        <w:ind w:left="0"/>
        <w:jc w:val="center"/>
        <w:rPr>
          <w:rFonts w:asciiTheme="minorHAnsi" w:eastAsiaTheme="majorEastAsia" w:hAnsiTheme="minorHAnsi" w:cstheme="minorHAnsi"/>
          <w:i/>
          <w:iCs/>
          <w:sz w:val="24"/>
          <w:szCs w:val="24"/>
        </w:rPr>
      </w:pPr>
    </w:p>
    <w:p w14:paraId="74980CC8" w14:textId="694A38DF" w:rsidR="008509A4" w:rsidRPr="008509A4" w:rsidRDefault="008509A4" w:rsidP="008509A4">
      <w:pPr>
        <w:pStyle w:val="SectText1"/>
        <w:ind w:left="0"/>
        <w:jc w:val="left"/>
        <w:rPr>
          <w:rFonts w:asciiTheme="minorHAnsi" w:eastAsiaTheme="majorEastAsia" w:hAnsiTheme="minorHAnsi" w:cstheme="minorHAnsi"/>
          <w:sz w:val="24"/>
          <w:szCs w:val="24"/>
        </w:rPr>
      </w:pPr>
    </w:p>
    <w:p w14:paraId="5827D63F" w14:textId="33779465" w:rsidR="43CDBD58" w:rsidRPr="002C6270" w:rsidRDefault="00981E37" w:rsidP="009962E0">
      <w:pPr>
        <w:pStyle w:val="SectText1"/>
        <w:ind w:left="0"/>
        <w:jc w:val="center"/>
        <w:rPr>
          <w:rFonts w:asciiTheme="minorHAnsi" w:eastAsiaTheme="majorEastAsia" w:hAnsiTheme="minorHAnsi" w:cstheme="minorHAnsi"/>
          <w:sz w:val="24"/>
          <w:szCs w:val="24"/>
        </w:rPr>
      </w:pPr>
      <w:r>
        <w:rPr>
          <w:noProof/>
        </w:rPr>
        <w:drawing>
          <wp:inline distT="0" distB="0" distL="0" distR="0" wp14:anchorId="0CC16EF3" wp14:editId="3983F217">
            <wp:extent cx="5656579" cy="7998458"/>
            <wp:effectExtent l="0" t="0" r="1270" b="2540"/>
            <wp:docPr id="206361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5656579" cy="7998458"/>
                    </a:xfrm>
                    <a:prstGeom prst="rect">
                      <a:avLst/>
                    </a:prstGeom>
                  </pic:spPr>
                </pic:pic>
              </a:graphicData>
            </a:graphic>
          </wp:inline>
        </w:drawing>
      </w:r>
    </w:p>
    <w:p w14:paraId="2350BBAF" w14:textId="2C18BA0C" w:rsidR="2E8AE249" w:rsidRPr="002C6270" w:rsidRDefault="2E8AE249" w:rsidP="00916A0F">
      <w:pPr>
        <w:pStyle w:val="SectText1"/>
        <w:ind w:left="0"/>
        <w:rPr>
          <w:rFonts w:asciiTheme="minorHAnsi" w:hAnsiTheme="minorHAnsi" w:cstheme="minorHAnsi"/>
        </w:rPr>
      </w:pPr>
    </w:p>
    <w:sectPr w:rsidR="2E8AE249" w:rsidRPr="002C6270" w:rsidSect="00A75CC4">
      <w:footerReference w:type="default" r:id="rId3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FC515" w14:textId="77777777" w:rsidR="00AC0BBE" w:rsidRDefault="00AC0BBE">
      <w:r>
        <w:separator/>
      </w:r>
    </w:p>
  </w:endnote>
  <w:endnote w:type="continuationSeparator" w:id="0">
    <w:p w14:paraId="03CA0040" w14:textId="77777777" w:rsidR="00AC0BBE" w:rsidRDefault="00AC0BBE">
      <w:r>
        <w:continuationSeparator/>
      </w:r>
    </w:p>
  </w:endnote>
  <w:endnote w:type="continuationNotice" w:id="1">
    <w:p w14:paraId="5F75551C" w14:textId="77777777" w:rsidR="00AC0BBE" w:rsidRDefault="00AC0B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0821983"/>
      <w:docPartObj>
        <w:docPartGallery w:val="Page Numbers (Bottom of Page)"/>
        <w:docPartUnique/>
      </w:docPartObj>
    </w:sdtPr>
    <w:sdtEndPr>
      <w:rPr>
        <w:noProof/>
      </w:rPr>
    </w:sdtEndPr>
    <w:sdtContent>
      <w:p w14:paraId="3D3F9201" w14:textId="511F5773" w:rsidR="003734A4" w:rsidRDefault="003734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EE10EA" w14:textId="77777777" w:rsidR="004E3AC7" w:rsidRDefault="004E3A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249ED" w14:textId="77777777" w:rsidR="00AC0BBE" w:rsidRDefault="00AC0BBE">
      <w:r>
        <w:separator/>
      </w:r>
    </w:p>
  </w:footnote>
  <w:footnote w:type="continuationSeparator" w:id="0">
    <w:p w14:paraId="6FD72521" w14:textId="77777777" w:rsidR="00AC0BBE" w:rsidRDefault="00AC0BBE">
      <w:r>
        <w:continuationSeparator/>
      </w:r>
    </w:p>
  </w:footnote>
  <w:footnote w:type="continuationNotice" w:id="1">
    <w:p w14:paraId="58A30480" w14:textId="77777777" w:rsidR="00AC0BBE" w:rsidRDefault="00AC0BB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56954"/>
    <w:multiLevelType w:val="multilevel"/>
    <w:tmpl w:val="30D01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537B4F"/>
    <w:multiLevelType w:val="multilevel"/>
    <w:tmpl w:val="C09CC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FC02FE"/>
    <w:multiLevelType w:val="hybridMultilevel"/>
    <w:tmpl w:val="ED34A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B40A6B"/>
    <w:multiLevelType w:val="multilevel"/>
    <w:tmpl w:val="A50C4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DF5594"/>
    <w:multiLevelType w:val="hybridMultilevel"/>
    <w:tmpl w:val="01AA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BB1722"/>
    <w:multiLevelType w:val="hybridMultilevel"/>
    <w:tmpl w:val="8326AA2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24365EA3"/>
    <w:multiLevelType w:val="hybridMultilevel"/>
    <w:tmpl w:val="C5829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C3F2F36"/>
    <w:multiLevelType w:val="multilevel"/>
    <w:tmpl w:val="B96261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785AE7"/>
    <w:multiLevelType w:val="hybridMultilevel"/>
    <w:tmpl w:val="12E63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33965"/>
    <w:multiLevelType w:val="hybridMultilevel"/>
    <w:tmpl w:val="26304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B37807"/>
    <w:multiLevelType w:val="multilevel"/>
    <w:tmpl w:val="CE8C73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40D654E"/>
    <w:multiLevelType w:val="multilevel"/>
    <w:tmpl w:val="36E8B9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48C869B0"/>
    <w:multiLevelType w:val="multilevel"/>
    <w:tmpl w:val="C47687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EDD28E7"/>
    <w:multiLevelType w:val="hybridMultilevel"/>
    <w:tmpl w:val="E26A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AB1DF3"/>
    <w:multiLevelType w:val="hybridMultilevel"/>
    <w:tmpl w:val="9E082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B75BD7"/>
    <w:multiLevelType w:val="multilevel"/>
    <w:tmpl w:val="1AEADD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A709A4"/>
    <w:multiLevelType w:val="multilevel"/>
    <w:tmpl w:val="F942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2FE2809"/>
    <w:multiLevelType w:val="multilevel"/>
    <w:tmpl w:val="24064E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EB1612"/>
    <w:multiLevelType w:val="multilevel"/>
    <w:tmpl w:val="D8387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2F6BF7"/>
    <w:multiLevelType w:val="hybridMultilevel"/>
    <w:tmpl w:val="73E46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5E2B02"/>
    <w:multiLevelType w:val="multilevel"/>
    <w:tmpl w:val="60DAE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D4009A7"/>
    <w:multiLevelType w:val="multilevel"/>
    <w:tmpl w:val="19E007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26F5121"/>
    <w:multiLevelType w:val="multilevel"/>
    <w:tmpl w:val="3222B6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79125504">
    <w:abstractNumId w:val="16"/>
  </w:num>
  <w:num w:numId="2" w16cid:durableId="1995913849">
    <w:abstractNumId w:val="4"/>
  </w:num>
  <w:num w:numId="3" w16cid:durableId="1383286250">
    <w:abstractNumId w:val="20"/>
  </w:num>
  <w:num w:numId="4" w16cid:durableId="405692484">
    <w:abstractNumId w:val="1"/>
  </w:num>
  <w:num w:numId="5" w16cid:durableId="1397705177">
    <w:abstractNumId w:val="18"/>
  </w:num>
  <w:num w:numId="6" w16cid:durableId="1186554381">
    <w:abstractNumId w:val="5"/>
  </w:num>
  <w:num w:numId="7" w16cid:durableId="770472710">
    <w:abstractNumId w:val="9"/>
  </w:num>
  <w:num w:numId="8" w16cid:durableId="1848059351">
    <w:abstractNumId w:val="19"/>
  </w:num>
  <w:num w:numId="9" w16cid:durableId="564218056">
    <w:abstractNumId w:val="17"/>
  </w:num>
  <w:num w:numId="10" w16cid:durableId="21639751">
    <w:abstractNumId w:val="12"/>
  </w:num>
  <w:num w:numId="11" w16cid:durableId="1697533762">
    <w:abstractNumId w:val="10"/>
  </w:num>
  <w:num w:numId="12" w16cid:durableId="1521505230">
    <w:abstractNumId w:val="15"/>
  </w:num>
  <w:num w:numId="13" w16cid:durableId="447742502">
    <w:abstractNumId w:val="22"/>
  </w:num>
  <w:num w:numId="14" w16cid:durableId="1353144374">
    <w:abstractNumId w:val="7"/>
  </w:num>
  <w:num w:numId="15" w16cid:durableId="1458599785">
    <w:abstractNumId w:val="21"/>
  </w:num>
  <w:num w:numId="16" w16cid:durableId="222058007">
    <w:abstractNumId w:val="11"/>
  </w:num>
  <w:num w:numId="17" w16cid:durableId="635378773">
    <w:abstractNumId w:val="0"/>
  </w:num>
  <w:num w:numId="18" w16cid:durableId="1299650989">
    <w:abstractNumId w:val="3"/>
  </w:num>
  <w:num w:numId="19" w16cid:durableId="901939130">
    <w:abstractNumId w:val="6"/>
  </w:num>
  <w:num w:numId="20" w16cid:durableId="1547790427">
    <w:abstractNumId w:val="6"/>
  </w:num>
  <w:num w:numId="21" w16cid:durableId="109059643">
    <w:abstractNumId w:val="14"/>
  </w:num>
  <w:num w:numId="22" w16cid:durableId="999232291">
    <w:abstractNumId w:val="13"/>
  </w:num>
  <w:num w:numId="23" w16cid:durableId="786700514">
    <w:abstractNumId w:val="8"/>
  </w:num>
  <w:num w:numId="24" w16cid:durableId="2500930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BC5"/>
    <w:rsid w:val="000014FB"/>
    <w:rsid w:val="00001A19"/>
    <w:rsid w:val="000027AE"/>
    <w:rsid w:val="00006758"/>
    <w:rsid w:val="00006814"/>
    <w:rsid w:val="00011293"/>
    <w:rsid w:val="00014E5B"/>
    <w:rsid w:val="000174E0"/>
    <w:rsid w:val="0002054A"/>
    <w:rsid w:val="0002125B"/>
    <w:rsid w:val="0002730E"/>
    <w:rsid w:val="00042434"/>
    <w:rsid w:val="00046936"/>
    <w:rsid w:val="00053224"/>
    <w:rsid w:val="00056BC9"/>
    <w:rsid w:val="00067BC5"/>
    <w:rsid w:val="00073B39"/>
    <w:rsid w:val="00073DA5"/>
    <w:rsid w:val="000854B1"/>
    <w:rsid w:val="00087AED"/>
    <w:rsid w:val="00093403"/>
    <w:rsid w:val="0009374D"/>
    <w:rsid w:val="0009661C"/>
    <w:rsid w:val="000A0F66"/>
    <w:rsid w:val="000A3DC5"/>
    <w:rsid w:val="000C0CF1"/>
    <w:rsid w:val="000C47B3"/>
    <w:rsid w:val="000C5708"/>
    <w:rsid w:val="000C573E"/>
    <w:rsid w:val="000C68AD"/>
    <w:rsid w:val="000C7669"/>
    <w:rsid w:val="000D63F5"/>
    <w:rsid w:val="000E3A49"/>
    <w:rsid w:val="000E5ED3"/>
    <w:rsid w:val="000E76DC"/>
    <w:rsid w:val="000F2CCF"/>
    <w:rsid w:val="000F39BB"/>
    <w:rsid w:val="00100F14"/>
    <w:rsid w:val="00103AB0"/>
    <w:rsid w:val="0010469F"/>
    <w:rsid w:val="00104EAD"/>
    <w:rsid w:val="00106B58"/>
    <w:rsid w:val="0012098E"/>
    <w:rsid w:val="0012297D"/>
    <w:rsid w:val="0013461C"/>
    <w:rsid w:val="0013567C"/>
    <w:rsid w:val="00136EE3"/>
    <w:rsid w:val="00140223"/>
    <w:rsid w:val="00142323"/>
    <w:rsid w:val="00142B3E"/>
    <w:rsid w:val="00151477"/>
    <w:rsid w:val="00156DAE"/>
    <w:rsid w:val="00156E37"/>
    <w:rsid w:val="0016320A"/>
    <w:rsid w:val="00181006"/>
    <w:rsid w:val="00181ECA"/>
    <w:rsid w:val="00184125"/>
    <w:rsid w:val="00192E9E"/>
    <w:rsid w:val="00193D48"/>
    <w:rsid w:val="00197A88"/>
    <w:rsid w:val="001B0BA6"/>
    <w:rsid w:val="001B77C7"/>
    <w:rsid w:val="001C0902"/>
    <w:rsid w:val="001C0CCE"/>
    <w:rsid w:val="001C144C"/>
    <w:rsid w:val="001C2F7D"/>
    <w:rsid w:val="001C3AB3"/>
    <w:rsid w:val="001C3B89"/>
    <w:rsid w:val="001C4A02"/>
    <w:rsid w:val="001C5452"/>
    <w:rsid w:val="001D004C"/>
    <w:rsid w:val="001D39D8"/>
    <w:rsid w:val="001D7908"/>
    <w:rsid w:val="001E0791"/>
    <w:rsid w:val="001E19BF"/>
    <w:rsid w:val="001F32D9"/>
    <w:rsid w:val="00200C8D"/>
    <w:rsid w:val="00212227"/>
    <w:rsid w:val="002125C6"/>
    <w:rsid w:val="00214C43"/>
    <w:rsid w:val="002210E2"/>
    <w:rsid w:val="00222EE7"/>
    <w:rsid w:val="0022395D"/>
    <w:rsid w:val="002255D2"/>
    <w:rsid w:val="00225EC7"/>
    <w:rsid w:val="00231DC8"/>
    <w:rsid w:val="00233BCE"/>
    <w:rsid w:val="00236250"/>
    <w:rsid w:val="0023710B"/>
    <w:rsid w:val="002457E3"/>
    <w:rsid w:val="00250738"/>
    <w:rsid w:val="002549E9"/>
    <w:rsid w:val="002574AF"/>
    <w:rsid w:val="002658A5"/>
    <w:rsid w:val="00266A06"/>
    <w:rsid w:val="0027136C"/>
    <w:rsid w:val="0027289B"/>
    <w:rsid w:val="00274642"/>
    <w:rsid w:val="00274D6D"/>
    <w:rsid w:val="0028076C"/>
    <w:rsid w:val="00287C1B"/>
    <w:rsid w:val="00293D1F"/>
    <w:rsid w:val="00294438"/>
    <w:rsid w:val="002B2A3C"/>
    <w:rsid w:val="002B6DF8"/>
    <w:rsid w:val="002C01C4"/>
    <w:rsid w:val="002C0A1A"/>
    <w:rsid w:val="002C1B2F"/>
    <w:rsid w:val="002C6270"/>
    <w:rsid w:val="002D7184"/>
    <w:rsid w:val="002E4151"/>
    <w:rsid w:val="002E498B"/>
    <w:rsid w:val="002E7941"/>
    <w:rsid w:val="002E7E58"/>
    <w:rsid w:val="002F4219"/>
    <w:rsid w:val="00301E05"/>
    <w:rsid w:val="003066C3"/>
    <w:rsid w:val="003155CE"/>
    <w:rsid w:val="003229E4"/>
    <w:rsid w:val="003237B7"/>
    <w:rsid w:val="00326338"/>
    <w:rsid w:val="003346D0"/>
    <w:rsid w:val="003347E0"/>
    <w:rsid w:val="00335013"/>
    <w:rsid w:val="0034792F"/>
    <w:rsid w:val="00361957"/>
    <w:rsid w:val="003632FB"/>
    <w:rsid w:val="003653CD"/>
    <w:rsid w:val="003734A4"/>
    <w:rsid w:val="00373C09"/>
    <w:rsid w:val="00373D03"/>
    <w:rsid w:val="00381618"/>
    <w:rsid w:val="00381A4A"/>
    <w:rsid w:val="00391C70"/>
    <w:rsid w:val="00393AC0"/>
    <w:rsid w:val="003A49B0"/>
    <w:rsid w:val="003B2875"/>
    <w:rsid w:val="003B7163"/>
    <w:rsid w:val="003C455A"/>
    <w:rsid w:val="003C53DF"/>
    <w:rsid w:val="003C6A90"/>
    <w:rsid w:val="003D009B"/>
    <w:rsid w:val="003D6101"/>
    <w:rsid w:val="003D7F68"/>
    <w:rsid w:val="003E0381"/>
    <w:rsid w:val="003E1ACD"/>
    <w:rsid w:val="003E21BB"/>
    <w:rsid w:val="003F00A9"/>
    <w:rsid w:val="003F2C65"/>
    <w:rsid w:val="003F4968"/>
    <w:rsid w:val="003F6C13"/>
    <w:rsid w:val="0040327B"/>
    <w:rsid w:val="00403562"/>
    <w:rsid w:val="0041367F"/>
    <w:rsid w:val="0042460D"/>
    <w:rsid w:val="00431A78"/>
    <w:rsid w:val="00441425"/>
    <w:rsid w:val="0044244B"/>
    <w:rsid w:val="00447546"/>
    <w:rsid w:val="00451755"/>
    <w:rsid w:val="00451E29"/>
    <w:rsid w:val="00454FC0"/>
    <w:rsid w:val="004562A2"/>
    <w:rsid w:val="00457356"/>
    <w:rsid w:val="00457F04"/>
    <w:rsid w:val="004620BE"/>
    <w:rsid w:val="0046417D"/>
    <w:rsid w:val="004674CE"/>
    <w:rsid w:val="00472298"/>
    <w:rsid w:val="00472836"/>
    <w:rsid w:val="0047645C"/>
    <w:rsid w:val="004948BA"/>
    <w:rsid w:val="00497590"/>
    <w:rsid w:val="004A014D"/>
    <w:rsid w:val="004A69D4"/>
    <w:rsid w:val="004B5855"/>
    <w:rsid w:val="004B5BE6"/>
    <w:rsid w:val="004B5F7F"/>
    <w:rsid w:val="004C06A7"/>
    <w:rsid w:val="004C116F"/>
    <w:rsid w:val="004C3278"/>
    <w:rsid w:val="004D2723"/>
    <w:rsid w:val="004D3D3F"/>
    <w:rsid w:val="004D4EAF"/>
    <w:rsid w:val="004D509B"/>
    <w:rsid w:val="004D6217"/>
    <w:rsid w:val="004E3AC7"/>
    <w:rsid w:val="004E66A1"/>
    <w:rsid w:val="004F3A12"/>
    <w:rsid w:val="004F6CDD"/>
    <w:rsid w:val="004F7025"/>
    <w:rsid w:val="004F758F"/>
    <w:rsid w:val="00500A7A"/>
    <w:rsid w:val="00505187"/>
    <w:rsid w:val="00506B75"/>
    <w:rsid w:val="00506BC4"/>
    <w:rsid w:val="0051024D"/>
    <w:rsid w:val="00514EEB"/>
    <w:rsid w:val="00515F08"/>
    <w:rsid w:val="00517266"/>
    <w:rsid w:val="00522646"/>
    <w:rsid w:val="005255A6"/>
    <w:rsid w:val="0053550C"/>
    <w:rsid w:val="00546720"/>
    <w:rsid w:val="00573BAE"/>
    <w:rsid w:val="00573D13"/>
    <w:rsid w:val="00581FA3"/>
    <w:rsid w:val="00584E19"/>
    <w:rsid w:val="005A59C2"/>
    <w:rsid w:val="005A638D"/>
    <w:rsid w:val="005B295E"/>
    <w:rsid w:val="005B31F5"/>
    <w:rsid w:val="005C0D06"/>
    <w:rsid w:val="005C5D1E"/>
    <w:rsid w:val="005C5E0C"/>
    <w:rsid w:val="005D07A0"/>
    <w:rsid w:val="005D75D5"/>
    <w:rsid w:val="005E50BB"/>
    <w:rsid w:val="005F7269"/>
    <w:rsid w:val="006017C5"/>
    <w:rsid w:val="00603454"/>
    <w:rsid w:val="006048F9"/>
    <w:rsid w:val="00607337"/>
    <w:rsid w:val="00612D67"/>
    <w:rsid w:val="00622882"/>
    <w:rsid w:val="00626F6B"/>
    <w:rsid w:val="006322EB"/>
    <w:rsid w:val="00634E20"/>
    <w:rsid w:val="0063551E"/>
    <w:rsid w:val="0064294C"/>
    <w:rsid w:val="006448E0"/>
    <w:rsid w:val="00660A8B"/>
    <w:rsid w:val="00662F3F"/>
    <w:rsid w:val="0066461C"/>
    <w:rsid w:val="0066491D"/>
    <w:rsid w:val="00666694"/>
    <w:rsid w:val="00673D34"/>
    <w:rsid w:val="00673F1F"/>
    <w:rsid w:val="006870C8"/>
    <w:rsid w:val="00691702"/>
    <w:rsid w:val="006A058C"/>
    <w:rsid w:val="006A0A2A"/>
    <w:rsid w:val="006A170C"/>
    <w:rsid w:val="006A524E"/>
    <w:rsid w:val="006B0C7D"/>
    <w:rsid w:val="006B6636"/>
    <w:rsid w:val="006B7658"/>
    <w:rsid w:val="006C7700"/>
    <w:rsid w:val="006C7CEC"/>
    <w:rsid w:val="006D4829"/>
    <w:rsid w:val="006D60A9"/>
    <w:rsid w:val="006D621B"/>
    <w:rsid w:val="006E1573"/>
    <w:rsid w:val="006E3B94"/>
    <w:rsid w:val="006E6654"/>
    <w:rsid w:val="006F41E8"/>
    <w:rsid w:val="006F450A"/>
    <w:rsid w:val="006F54FA"/>
    <w:rsid w:val="006F5846"/>
    <w:rsid w:val="006F727B"/>
    <w:rsid w:val="006F7CCE"/>
    <w:rsid w:val="006F7EC4"/>
    <w:rsid w:val="00700603"/>
    <w:rsid w:val="00707BEE"/>
    <w:rsid w:val="0071297E"/>
    <w:rsid w:val="00712E65"/>
    <w:rsid w:val="00713523"/>
    <w:rsid w:val="00724430"/>
    <w:rsid w:val="00731ADF"/>
    <w:rsid w:val="00731EF7"/>
    <w:rsid w:val="0073309D"/>
    <w:rsid w:val="0073615D"/>
    <w:rsid w:val="00742B17"/>
    <w:rsid w:val="00750D3F"/>
    <w:rsid w:val="0075159F"/>
    <w:rsid w:val="00753487"/>
    <w:rsid w:val="007560A5"/>
    <w:rsid w:val="0075634C"/>
    <w:rsid w:val="0076084F"/>
    <w:rsid w:val="007620C5"/>
    <w:rsid w:val="00770E34"/>
    <w:rsid w:val="00775690"/>
    <w:rsid w:val="00785185"/>
    <w:rsid w:val="007861F3"/>
    <w:rsid w:val="00790163"/>
    <w:rsid w:val="00791BEF"/>
    <w:rsid w:val="0079592A"/>
    <w:rsid w:val="00795FAA"/>
    <w:rsid w:val="007A6969"/>
    <w:rsid w:val="007C3193"/>
    <w:rsid w:val="007C4D48"/>
    <w:rsid w:val="007D448D"/>
    <w:rsid w:val="007D743A"/>
    <w:rsid w:val="007D7A99"/>
    <w:rsid w:val="007E5EF2"/>
    <w:rsid w:val="007E741D"/>
    <w:rsid w:val="007E7EF7"/>
    <w:rsid w:val="007F1415"/>
    <w:rsid w:val="007F376B"/>
    <w:rsid w:val="007F4768"/>
    <w:rsid w:val="007F70A4"/>
    <w:rsid w:val="008019EA"/>
    <w:rsid w:val="00801FD6"/>
    <w:rsid w:val="008024A1"/>
    <w:rsid w:val="00813255"/>
    <w:rsid w:val="00814618"/>
    <w:rsid w:val="0082548C"/>
    <w:rsid w:val="00825DBF"/>
    <w:rsid w:val="00825DF8"/>
    <w:rsid w:val="00840763"/>
    <w:rsid w:val="00844523"/>
    <w:rsid w:val="00847814"/>
    <w:rsid w:val="008509A4"/>
    <w:rsid w:val="00854930"/>
    <w:rsid w:val="008578A2"/>
    <w:rsid w:val="00861A96"/>
    <w:rsid w:val="008629D4"/>
    <w:rsid w:val="008728DE"/>
    <w:rsid w:val="008756A0"/>
    <w:rsid w:val="00875F26"/>
    <w:rsid w:val="00876CC5"/>
    <w:rsid w:val="00877190"/>
    <w:rsid w:val="00886B58"/>
    <w:rsid w:val="00895008"/>
    <w:rsid w:val="00896AC6"/>
    <w:rsid w:val="00897501"/>
    <w:rsid w:val="008A287A"/>
    <w:rsid w:val="008A317E"/>
    <w:rsid w:val="008A5F65"/>
    <w:rsid w:val="008A7D88"/>
    <w:rsid w:val="008B2E06"/>
    <w:rsid w:val="008B37E4"/>
    <w:rsid w:val="008B658C"/>
    <w:rsid w:val="008C07B8"/>
    <w:rsid w:val="008C18DA"/>
    <w:rsid w:val="008C1E12"/>
    <w:rsid w:val="008D076E"/>
    <w:rsid w:val="008D12FB"/>
    <w:rsid w:val="008D417A"/>
    <w:rsid w:val="008E0688"/>
    <w:rsid w:val="008E22DA"/>
    <w:rsid w:val="008F33B1"/>
    <w:rsid w:val="008F7A1A"/>
    <w:rsid w:val="0090067A"/>
    <w:rsid w:val="00911ABF"/>
    <w:rsid w:val="0091497E"/>
    <w:rsid w:val="00916A0F"/>
    <w:rsid w:val="00917FAD"/>
    <w:rsid w:val="00921A91"/>
    <w:rsid w:val="00934853"/>
    <w:rsid w:val="009348AF"/>
    <w:rsid w:val="00941F17"/>
    <w:rsid w:val="00942666"/>
    <w:rsid w:val="0096144B"/>
    <w:rsid w:val="00962161"/>
    <w:rsid w:val="0096297A"/>
    <w:rsid w:val="0096658F"/>
    <w:rsid w:val="009722AE"/>
    <w:rsid w:val="00974B87"/>
    <w:rsid w:val="00974CE0"/>
    <w:rsid w:val="00981E37"/>
    <w:rsid w:val="009875EB"/>
    <w:rsid w:val="00987A8C"/>
    <w:rsid w:val="009962E0"/>
    <w:rsid w:val="009A0D00"/>
    <w:rsid w:val="009B0C54"/>
    <w:rsid w:val="009B1D61"/>
    <w:rsid w:val="009B556E"/>
    <w:rsid w:val="009B71CF"/>
    <w:rsid w:val="009C0284"/>
    <w:rsid w:val="009C1988"/>
    <w:rsid w:val="009C7B2B"/>
    <w:rsid w:val="009D10AC"/>
    <w:rsid w:val="009D5E65"/>
    <w:rsid w:val="009D73C4"/>
    <w:rsid w:val="009E18F4"/>
    <w:rsid w:val="009E217A"/>
    <w:rsid w:val="009E4A23"/>
    <w:rsid w:val="00A206A2"/>
    <w:rsid w:val="00A208D6"/>
    <w:rsid w:val="00A41BF2"/>
    <w:rsid w:val="00A50B83"/>
    <w:rsid w:val="00A54610"/>
    <w:rsid w:val="00A60B83"/>
    <w:rsid w:val="00A647FC"/>
    <w:rsid w:val="00A6567E"/>
    <w:rsid w:val="00A67F75"/>
    <w:rsid w:val="00A72846"/>
    <w:rsid w:val="00A754C7"/>
    <w:rsid w:val="00A75AA8"/>
    <w:rsid w:val="00A75CC4"/>
    <w:rsid w:val="00A926EA"/>
    <w:rsid w:val="00A94D48"/>
    <w:rsid w:val="00A97AB2"/>
    <w:rsid w:val="00AA0520"/>
    <w:rsid w:val="00AA79EB"/>
    <w:rsid w:val="00AA7DD3"/>
    <w:rsid w:val="00AB0D11"/>
    <w:rsid w:val="00AB0F33"/>
    <w:rsid w:val="00AB166C"/>
    <w:rsid w:val="00AB316D"/>
    <w:rsid w:val="00AB3962"/>
    <w:rsid w:val="00AB4A1E"/>
    <w:rsid w:val="00AB5C1C"/>
    <w:rsid w:val="00AC09D0"/>
    <w:rsid w:val="00AC0BBE"/>
    <w:rsid w:val="00AC45A0"/>
    <w:rsid w:val="00AC4BFD"/>
    <w:rsid w:val="00AC74A6"/>
    <w:rsid w:val="00AE0159"/>
    <w:rsid w:val="00AE154A"/>
    <w:rsid w:val="00AE5631"/>
    <w:rsid w:val="00AF48D0"/>
    <w:rsid w:val="00B006FE"/>
    <w:rsid w:val="00B04350"/>
    <w:rsid w:val="00B07ECC"/>
    <w:rsid w:val="00B1161D"/>
    <w:rsid w:val="00B14250"/>
    <w:rsid w:val="00B1477D"/>
    <w:rsid w:val="00B15261"/>
    <w:rsid w:val="00B15EB8"/>
    <w:rsid w:val="00B168A0"/>
    <w:rsid w:val="00B26622"/>
    <w:rsid w:val="00B309B4"/>
    <w:rsid w:val="00B36533"/>
    <w:rsid w:val="00B4018E"/>
    <w:rsid w:val="00B508C9"/>
    <w:rsid w:val="00B5372E"/>
    <w:rsid w:val="00B53B6A"/>
    <w:rsid w:val="00B559EF"/>
    <w:rsid w:val="00B56219"/>
    <w:rsid w:val="00B57C3C"/>
    <w:rsid w:val="00B60939"/>
    <w:rsid w:val="00B63D3A"/>
    <w:rsid w:val="00B74F56"/>
    <w:rsid w:val="00B757C7"/>
    <w:rsid w:val="00B80C75"/>
    <w:rsid w:val="00B820A5"/>
    <w:rsid w:val="00B90AD0"/>
    <w:rsid w:val="00B91332"/>
    <w:rsid w:val="00B934E8"/>
    <w:rsid w:val="00B93EF9"/>
    <w:rsid w:val="00BA5F37"/>
    <w:rsid w:val="00BB1BED"/>
    <w:rsid w:val="00BB3DB0"/>
    <w:rsid w:val="00BB5766"/>
    <w:rsid w:val="00BC233F"/>
    <w:rsid w:val="00BC3CFD"/>
    <w:rsid w:val="00BC3ED2"/>
    <w:rsid w:val="00BD23BF"/>
    <w:rsid w:val="00BD376B"/>
    <w:rsid w:val="00BD56C5"/>
    <w:rsid w:val="00BE0393"/>
    <w:rsid w:val="00BE27E8"/>
    <w:rsid w:val="00BF1E69"/>
    <w:rsid w:val="00BF3FBF"/>
    <w:rsid w:val="00BF5D34"/>
    <w:rsid w:val="00C0122D"/>
    <w:rsid w:val="00C02AE7"/>
    <w:rsid w:val="00C031A1"/>
    <w:rsid w:val="00C0351A"/>
    <w:rsid w:val="00C04694"/>
    <w:rsid w:val="00C166A5"/>
    <w:rsid w:val="00C34475"/>
    <w:rsid w:val="00C3785F"/>
    <w:rsid w:val="00C41399"/>
    <w:rsid w:val="00C42EA4"/>
    <w:rsid w:val="00C44343"/>
    <w:rsid w:val="00C44C24"/>
    <w:rsid w:val="00C5047A"/>
    <w:rsid w:val="00C5283E"/>
    <w:rsid w:val="00C66A0E"/>
    <w:rsid w:val="00C67B70"/>
    <w:rsid w:val="00C71536"/>
    <w:rsid w:val="00C716CA"/>
    <w:rsid w:val="00C72C77"/>
    <w:rsid w:val="00C81CAA"/>
    <w:rsid w:val="00C92E03"/>
    <w:rsid w:val="00C94C3E"/>
    <w:rsid w:val="00C95061"/>
    <w:rsid w:val="00C95614"/>
    <w:rsid w:val="00CA026C"/>
    <w:rsid w:val="00CA0EEF"/>
    <w:rsid w:val="00CA6584"/>
    <w:rsid w:val="00CA73AD"/>
    <w:rsid w:val="00CB3B20"/>
    <w:rsid w:val="00CB4E04"/>
    <w:rsid w:val="00CC7249"/>
    <w:rsid w:val="00CD13B8"/>
    <w:rsid w:val="00CD234A"/>
    <w:rsid w:val="00CD44BE"/>
    <w:rsid w:val="00CD61CB"/>
    <w:rsid w:val="00CE14AF"/>
    <w:rsid w:val="00CE183E"/>
    <w:rsid w:val="00CE266B"/>
    <w:rsid w:val="00CF1E22"/>
    <w:rsid w:val="00CF2B3F"/>
    <w:rsid w:val="00D00B30"/>
    <w:rsid w:val="00D01E7E"/>
    <w:rsid w:val="00D05A75"/>
    <w:rsid w:val="00D114B5"/>
    <w:rsid w:val="00D278B7"/>
    <w:rsid w:val="00D31CE0"/>
    <w:rsid w:val="00D37ACF"/>
    <w:rsid w:val="00D46136"/>
    <w:rsid w:val="00D5379B"/>
    <w:rsid w:val="00D56709"/>
    <w:rsid w:val="00D6691E"/>
    <w:rsid w:val="00D7348E"/>
    <w:rsid w:val="00D841A0"/>
    <w:rsid w:val="00D9249D"/>
    <w:rsid w:val="00D955C4"/>
    <w:rsid w:val="00D9763B"/>
    <w:rsid w:val="00DA0692"/>
    <w:rsid w:val="00DA64B7"/>
    <w:rsid w:val="00DB270B"/>
    <w:rsid w:val="00DB65E0"/>
    <w:rsid w:val="00DC1995"/>
    <w:rsid w:val="00DC20AD"/>
    <w:rsid w:val="00DC38E0"/>
    <w:rsid w:val="00DC4B29"/>
    <w:rsid w:val="00DC5576"/>
    <w:rsid w:val="00DD1CA3"/>
    <w:rsid w:val="00DE56FC"/>
    <w:rsid w:val="00DE7B08"/>
    <w:rsid w:val="00DF0453"/>
    <w:rsid w:val="00DF0BBD"/>
    <w:rsid w:val="00DF2152"/>
    <w:rsid w:val="00DF43BA"/>
    <w:rsid w:val="00DF57FE"/>
    <w:rsid w:val="00DF7DD3"/>
    <w:rsid w:val="00E03370"/>
    <w:rsid w:val="00E10C26"/>
    <w:rsid w:val="00E10D0D"/>
    <w:rsid w:val="00E13DBF"/>
    <w:rsid w:val="00E22FB4"/>
    <w:rsid w:val="00E241DA"/>
    <w:rsid w:val="00E32FE5"/>
    <w:rsid w:val="00E338CE"/>
    <w:rsid w:val="00E35AE2"/>
    <w:rsid w:val="00E35BC7"/>
    <w:rsid w:val="00E361A2"/>
    <w:rsid w:val="00E37527"/>
    <w:rsid w:val="00E40C6A"/>
    <w:rsid w:val="00E51E96"/>
    <w:rsid w:val="00E52B40"/>
    <w:rsid w:val="00E73FF0"/>
    <w:rsid w:val="00E76D19"/>
    <w:rsid w:val="00E91EA6"/>
    <w:rsid w:val="00E920DE"/>
    <w:rsid w:val="00E921E6"/>
    <w:rsid w:val="00E92D83"/>
    <w:rsid w:val="00E9407C"/>
    <w:rsid w:val="00E95D33"/>
    <w:rsid w:val="00E9646C"/>
    <w:rsid w:val="00EC1D7C"/>
    <w:rsid w:val="00EC29F4"/>
    <w:rsid w:val="00ED3BA8"/>
    <w:rsid w:val="00EE0BE5"/>
    <w:rsid w:val="00EE591A"/>
    <w:rsid w:val="00EE6E7C"/>
    <w:rsid w:val="00EF24DB"/>
    <w:rsid w:val="00EF394E"/>
    <w:rsid w:val="00EF6253"/>
    <w:rsid w:val="00F02CB0"/>
    <w:rsid w:val="00F03F0E"/>
    <w:rsid w:val="00F05EB3"/>
    <w:rsid w:val="00F11081"/>
    <w:rsid w:val="00F12466"/>
    <w:rsid w:val="00F20F1A"/>
    <w:rsid w:val="00F5188E"/>
    <w:rsid w:val="00F73DA9"/>
    <w:rsid w:val="00F752D2"/>
    <w:rsid w:val="00F753FE"/>
    <w:rsid w:val="00F76D5E"/>
    <w:rsid w:val="00F874C4"/>
    <w:rsid w:val="00F9129B"/>
    <w:rsid w:val="00F94654"/>
    <w:rsid w:val="00FA1149"/>
    <w:rsid w:val="00FA717A"/>
    <w:rsid w:val="00FB54C8"/>
    <w:rsid w:val="00FC4492"/>
    <w:rsid w:val="00FC4771"/>
    <w:rsid w:val="00FC6546"/>
    <w:rsid w:val="00FD0B9A"/>
    <w:rsid w:val="00FD56A9"/>
    <w:rsid w:val="00FD6196"/>
    <w:rsid w:val="00FF02DC"/>
    <w:rsid w:val="00FF3483"/>
    <w:rsid w:val="00FF5912"/>
    <w:rsid w:val="00FF7F27"/>
    <w:rsid w:val="020B7FBC"/>
    <w:rsid w:val="02AB38FB"/>
    <w:rsid w:val="0373DE7D"/>
    <w:rsid w:val="03D21DD4"/>
    <w:rsid w:val="0736EA89"/>
    <w:rsid w:val="081C92A0"/>
    <w:rsid w:val="0C86AFB8"/>
    <w:rsid w:val="1086FE4F"/>
    <w:rsid w:val="13878A7B"/>
    <w:rsid w:val="13FC6F13"/>
    <w:rsid w:val="14503F94"/>
    <w:rsid w:val="16595C73"/>
    <w:rsid w:val="18DD0099"/>
    <w:rsid w:val="1D8B0471"/>
    <w:rsid w:val="1F68ABF0"/>
    <w:rsid w:val="21E182F6"/>
    <w:rsid w:val="252ED0F7"/>
    <w:rsid w:val="264F5B60"/>
    <w:rsid w:val="2695193F"/>
    <w:rsid w:val="275B1721"/>
    <w:rsid w:val="281ECCF2"/>
    <w:rsid w:val="288B1A2F"/>
    <w:rsid w:val="28D9FC1F"/>
    <w:rsid w:val="29BD23ED"/>
    <w:rsid w:val="2A53FB83"/>
    <w:rsid w:val="2B9C8A1B"/>
    <w:rsid w:val="2C8E4BDE"/>
    <w:rsid w:val="2E8AE249"/>
    <w:rsid w:val="2FA4A500"/>
    <w:rsid w:val="3380FF2B"/>
    <w:rsid w:val="3661C09D"/>
    <w:rsid w:val="366EDC44"/>
    <w:rsid w:val="36AD2AC8"/>
    <w:rsid w:val="37C3D38A"/>
    <w:rsid w:val="37EC0951"/>
    <w:rsid w:val="39E256A2"/>
    <w:rsid w:val="3B0664A1"/>
    <w:rsid w:val="3B7C8A50"/>
    <w:rsid w:val="3C0B3DCE"/>
    <w:rsid w:val="3CB22E17"/>
    <w:rsid w:val="3E2E4854"/>
    <w:rsid w:val="400132D0"/>
    <w:rsid w:val="4182B9D5"/>
    <w:rsid w:val="43CDBD58"/>
    <w:rsid w:val="446A6C95"/>
    <w:rsid w:val="45358729"/>
    <w:rsid w:val="454FB3DF"/>
    <w:rsid w:val="45AF05F5"/>
    <w:rsid w:val="46A1FEE2"/>
    <w:rsid w:val="483FD219"/>
    <w:rsid w:val="4A3AF909"/>
    <w:rsid w:val="4AD69183"/>
    <w:rsid w:val="4B3992D2"/>
    <w:rsid w:val="4C273B9D"/>
    <w:rsid w:val="4DD59804"/>
    <w:rsid w:val="4E3363BC"/>
    <w:rsid w:val="4EBF6003"/>
    <w:rsid w:val="504D0F0D"/>
    <w:rsid w:val="59BC3C85"/>
    <w:rsid w:val="5BAE1CEE"/>
    <w:rsid w:val="5C6A334D"/>
    <w:rsid w:val="5EE88295"/>
    <w:rsid w:val="6137D0A3"/>
    <w:rsid w:val="61DC6392"/>
    <w:rsid w:val="627FBF70"/>
    <w:rsid w:val="64698135"/>
    <w:rsid w:val="6561704E"/>
    <w:rsid w:val="667A7EA4"/>
    <w:rsid w:val="667B6BF5"/>
    <w:rsid w:val="6918E021"/>
    <w:rsid w:val="6AB817D3"/>
    <w:rsid w:val="6DC09004"/>
    <w:rsid w:val="719DE0F3"/>
    <w:rsid w:val="7205FD0B"/>
    <w:rsid w:val="7363A86B"/>
    <w:rsid w:val="7397BC34"/>
    <w:rsid w:val="7430106D"/>
    <w:rsid w:val="759276AB"/>
    <w:rsid w:val="78CE0F46"/>
    <w:rsid w:val="7A6B93BE"/>
    <w:rsid w:val="7A8475D9"/>
    <w:rsid w:val="7B4C350B"/>
    <w:rsid w:val="7CD272B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59FE2D"/>
  <w15:chartTrackingRefBased/>
  <w15:docId w15:val="{AFFC051D-6A71-40A8-9BE7-3D7D134FE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BC5"/>
    <w:pPr>
      <w:spacing w:after="0" w:line="240" w:lineRule="auto"/>
    </w:pPr>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Text1">
    <w:name w:val="SectText1"/>
    <w:basedOn w:val="Normal"/>
    <w:rsid w:val="00067BC5"/>
    <w:pPr>
      <w:spacing w:after="120"/>
      <w:ind w:left="567"/>
      <w:jc w:val="both"/>
    </w:pPr>
    <w:rPr>
      <w:sz w:val="22"/>
      <w:szCs w:val="20"/>
    </w:rPr>
  </w:style>
  <w:style w:type="paragraph" w:customStyle="1" w:styleId="SectHead1">
    <w:name w:val="SectHead1"/>
    <w:basedOn w:val="Normal"/>
    <w:next w:val="SectText1"/>
    <w:rsid w:val="00067BC5"/>
    <w:pPr>
      <w:keepNext/>
      <w:spacing w:before="360" w:after="120"/>
      <w:ind w:left="567" w:hanging="567"/>
      <w:jc w:val="both"/>
      <w:outlineLvl w:val="0"/>
    </w:pPr>
    <w:rPr>
      <w:b/>
      <w:szCs w:val="20"/>
    </w:rPr>
  </w:style>
  <w:style w:type="paragraph" w:customStyle="1" w:styleId="SectText2">
    <w:name w:val="SectText2"/>
    <w:basedOn w:val="Normal"/>
    <w:rsid w:val="00067BC5"/>
    <w:pPr>
      <w:spacing w:after="120"/>
      <w:ind w:left="567"/>
      <w:jc w:val="both"/>
    </w:pPr>
    <w:rPr>
      <w:sz w:val="22"/>
      <w:szCs w:val="20"/>
    </w:rPr>
  </w:style>
  <w:style w:type="paragraph" w:styleId="Caption">
    <w:name w:val="caption"/>
    <w:basedOn w:val="Normal"/>
    <w:next w:val="Normal"/>
    <w:unhideWhenUsed/>
    <w:qFormat/>
    <w:rsid w:val="00067BC5"/>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067B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BC5"/>
    <w:rPr>
      <w:rFonts w:ascii="Segoe UI" w:eastAsia="Times New Roman" w:hAnsi="Segoe UI" w:cs="Segoe UI"/>
      <w:sz w:val="18"/>
      <w:szCs w:val="18"/>
      <w:lang w:eastAsia="en-US"/>
    </w:rPr>
  </w:style>
  <w:style w:type="character" w:styleId="Hyperlink">
    <w:name w:val="Hyperlink"/>
    <w:basedOn w:val="DefaultParagraphFont"/>
    <w:uiPriority w:val="99"/>
    <w:unhideWhenUsed/>
    <w:rsid w:val="00067BC5"/>
    <w:rPr>
      <w:color w:val="0563C1" w:themeColor="hyperlink"/>
      <w:u w:val="single"/>
    </w:rPr>
  </w:style>
  <w:style w:type="paragraph" w:styleId="PlainText">
    <w:name w:val="Plain Text"/>
    <w:basedOn w:val="Normal"/>
    <w:link w:val="PlainTextChar"/>
    <w:uiPriority w:val="99"/>
    <w:semiHidden/>
    <w:unhideWhenUsed/>
    <w:rsid w:val="00573D13"/>
    <w:rPr>
      <w:rFonts w:ascii="Calibri" w:eastAsiaTheme="minorEastAsia" w:hAnsi="Calibri" w:cstheme="minorBidi"/>
      <w:sz w:val="22"/>
      <w:szCs w:val="21"/>
      <w:lang w:eastAsia="zh-CN"/>
    </w:rPr>
  </w:style>
  <w:style w:type="character" w:customStyle="1" w:styleId="PlainTextChar">
    <w:name w:val="Plain Text Char"/>
    <w:basedOn w:val="DefaultParagraphFont"/>
    <w:link w:val="PlainText"/>
    <w:uiPriority w:val="99"/>
    <w:semiHidden/>
    <w:rsid w:val="00573D13"/>
    <w:rPr>
      <w:rFonts w:ascii="Calibri" w:hAnsi="Calibri"/>
      <w:szCs w:val="21"/>
    </w:rPr>
  </w:style>
  <w:style w:type="paragraph" w:customStyle="1" w:styleId="SectHead2">
    <w:name w:val="SectHead2"/>
    <w:basedOn w:val="Normal"/>
    <w:next w:val="SectText2"/>
    <w:rsid w:val="003632FB"/>
    <w:pPr>
      <w:keepNext/>
      <w:spacing w:before="240" w:after="120"/>
      <w:ind w:left="567" w:hanging="567"/>
      <w:jc w:val="both"/>
      <w:outlineLvl w:val="1"/>
    </w:pPr>
    <w:rPr>
      <w:i/>
      <w:szCs w:val="20"/>
    </w:rPr>
  </w:style>
  <w:style w:type="paragraph" w:styleId="ListParagraph">
    <w:name w:val="List Paragraph"/>
    <w:basedOn w:val="Normal"/>
    <w:uiPriority w:val="34"/>
    <w:qFormat/>
    <w:rsid w:val="000E3A49"/>
    <w:pPr>
      <w:ind w:left="720"/>
      <w:contextualSpacing/>
    </w:pPr>
  </w:style>
  <w:style w:type="paragraph" w:styleId="NormalWeb">
    <w:name w:val="Normal (Web)"/>
    <w:basedOn w:val="Normal"/>
    <w:uiPriority w:val="99"/>
    <w:semiHidden/>
    <w:unhideWhenUsed/>
    <w:rsid w:val="000E3A49"/>
    <w:pPr>
      <w:spacing w:before="100" w:beforeAutospacing="1" w:after="100" w:afterAutospacing="1"/>
    </w:pPr>
    <w:rPr>
      <w:lang w:eastAsia="zh-CN"/>
    </w:rPr>
  </w:style>
  <w:style w:type="table" w:styleId="TableGrid">
    <w:name w:val="Table Grid"/>
    <w:basedOn w:val="TableNormal"/>
    <w:uiPriority w:val="59"/>
    <w:rsid w:val="001C09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02CB0"/>
    <w:rPr>
      <w:lang w:eastAsia="zh-CN"/>
    </w:rPr>
  </w:style>
  <w:style w:type="character" w:customStyle="1" w:styleId="normaltextrun1">
    <w:name w:val="normaltextrun1"/>
    <w:basedOn w:val="DefaultParagraphFont"/>
    <w:rsid w:val="00F02CB0"/>
  </w:style>
  <w:style w:type="character" w:customStyle="1" w:styleId="eop">
    <w:name w:val="eop"/>
    <w:basedOn w:val="DefaultParagraphFont"/>
    <w:rsid w:val="00F02CB0"/>
  </w:style>
  <w:style w:type="character" w:customStyle="1" w:styleId="contextualspellingandgrammarerror">
    <w:name w:val="contextualspellingandgrammarerror"/>
    <w:basedOn w:val="DefaultParagraphFont"/>
    <w:rsid w:val="005B295E"/>
  </w:style>
  <w:style w:type="character" w:customStyle="1" w:styleId="spellingerror">
    <w:name w:val="spellingerror"/>
    <w:basedOn w:val="DefaultParagraphFont"/>
    <w:rsid w:val="005B295E"/>
  </w:style>
  <w:style w:type="character" w:styleId="UnresolvedMention">
    <w:name w:val="Unresolved Mention"/>
    <w:basedOn w:val="DefaultParagraphFont"/>
    <w:uiPriority w:val="99"/>
    <w:semiHidden/>
    <w:unhideWhenUsed/>
    <w:rsid w:val="00014E5B"/>
    <w:rPr>
      <w:color w:val="605E5C"/>
      <w:shd w:val="clear" w:color="auto" w:fill="E1DFDD"/>
    </w:rPr>
  </w:style>
  <w:style w:type="paragraph" w:customStyle="1" w:styleId="MetaPublishDate">
    <w:name w:val="MetaPublishDate"/>
    <w:basedOn w:val="MetaAuthor"/>
    <w:next w:val="Normal"/>
    <w:rsid w:val="008728DE"/>
    <w:pPr>
      <w:spacing w:after="240"/>
    </w:pPr>
  </w:style>
  <w:style w:type="paragraph" w:customStyle="1" w:styleId="MetaAuthor">
    <w:name w:val="MetaAuthor"/>
    <w:basedOn w:val="Normal"/>
    <w:next w:val="MetaPublishDate"/>
    <w:rsid w:val="008728DE"/>
    <w:pPr>
      <w:keepNext/>
      <w:spacing w:after="120"/>
      <w:jc w:val="center"/>
    </w:pPr>
    <w:rPr>
      <w:b/>
      <w:sz w:val="22"/>
      <w:szCs w:val="20"/>
    </w:rPr>
  </w:style>
  <w:style w:type="paragraph" w:customStyle="1" w:styleId="MetaMeetingHead">
    <w:name w:val="MetaMeetingHead"/>
    <w:basedOn w:val="Normal"/>
    <w:next w:val="Normal"/>
    <w:rsid w:val="008728DE"/>
    <w:pPr>
      <w:keepNext/>
      <w:spacing w:after="240"/>
      <w:jc w:val="center"/>
    </w:pPr>
    <w:rPr>
      <w:b/>
      <w:sz w:val="28"/>
      <w:szCs w:val="20"/>
    </w:rPr>
  </w:style>
  <w:style w:type="paragraph" w:customStyle="1" w:styleId="MetaUnivHead">
    <w:name w:val="MetaUnivHead"/>
    <w:basedOn w:val="Normal"/>
    <w:next w:val="MetaMeetingHead"/>
    <w:rsid w:val="008728DE"/>
    <w:pPr>
      <w:keepNext/>
      <w:spacing w:after="240"/>
      <w:jc w:val="both"/>
    </w:pPr>
    <w:rPr>
      <w:b/>
      <w:caps/>
      <w:szCs w:val="20"/>
    </w:rPr>
  </w:style>
  <w:style w:type="character" w:customStyle="1" w:styleId="UniversityName">
    <w:name w:val="UniversityName"/>
    <w:basedOn w:val="DefaultParagraphFont"/>
    <w:rsid w:val="008728DE"/>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rsid w:val="00DC4B29"/>
    <w:pPr>
      <w:tabs>
        <w:tab w:val="center" w:pos="4513"/>
        <w:tab w:val="right" w:pos="9026"/>
      </w:tabs>
    </w:pPr>
  </w:style>
  <w:style w:type="character" w:customStyle="1" w:styleId="HeaderChar">
    <w:name w:val="Header Char"/>
    <w:basedOn w:val="DefaultParagraphFont"/>
    <w:link w:val="Header"/>
    <w:uiPriority w:val="99"/>
    <w:rsid w:val="00DC4B29"/>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DC4B29"/>
    <w:pPr>
      <w:tabs>
        <w:tab w:val="center" w:pos="4513"/>
        <w:tab w:val="right" w:pos="9026"/>
      </w:tabs>
    </w:pPr>
  </w:style>
  <w:style w:type="character" w:customStyle="1" w:styleId="FooterChar">
    <w:name w:val="Footer Char"/>
    <w:basedOn w:val="DefaultParagraphFont"/>
    <w:link w:val="Footer"/>
    <w:uiPriority w:val="99"/>
    <w:rsid w:val="00DC4B29"/>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semiHidden/>
    <w:unhideWhenUsed/>
    <w:rsid w:val="00DC4B29"/>
    <w:rPr>
      <w:sz w:val="20"/>
      <w:szCs w:val="20"/>
    </w:rPr>
  </w:style>
  <w:style w:type="character" w:customStyle="1" w:styleId="FootnoteTextChar">
    <w:name w:val="Footnote Text Char"/>
    <w:basedOn w:val="DefaultParagraphFont"/>
    <w:link w:val="FootnoteText"/>
    <w:uiPriority w:val="99"/>
    <w:semiHidden/>
    <w:rsid w:val="00DC4B29"/>
    <w:rPr>
      <w:rFonts w:ascii="Times New Roman" w:eastAsia="Times New Roman" w:hAnsi="Times New Roman" w:cs="Times New Roman"/>
      <w:sz w:val="20"/>
      <w:szCs w:val="20"/>
      <w:lang w:eastAsia="en-US"/>
    </w:rPr>
  </w:style>
  <w:style w:type="character" w:styleId="FootnoteReference">
    <w:name w:val="footnote reference"/>
    <w:basedOn w:val="DefaultParagraphFont"/>
    <w:uiPriority w:val="99"/>
    <w:semiHidden/>
    <w:unhideWhenUsed/>
    <w:rsid w:val="00DC4B29"/>
    <w:rPr>
      <w:vertAlign w:val="superscript"/>
    </w:rPr>
  </w:style>
  <w:style w:type="paragraph" w:styleId="EndnoteText">
    <w:name w:val="endnote text"/>
    <w:basedOn w:val="Normal"/>
    <w:link w:val="EndnoteTextChar"/>
    <w:uiPriority w:val="99"/>
    <w:semiHidden/>
    <w:unhideWhenUsed/>
    <w:rsid w:val="004B5855"/>
    <w:rPr>
      <w:sz w:val="20"/>
      <w:szCs w:val="20"/>
    </w:rPr>
  </w:style>
  <w:style w:type="character" w:customStyle="1" w:styleId="EndnoteTextChar">
    <w:name w:val="Endnote Text Char"/>
    <w:basedOn w:val="DefaultParagraphFont"/>
    <w:link w:val="EndnoteText"/>
    <w:uiPriority w:val="99"/>
    <w:semiHidden/>
    <w:rsid w:val="004B5855"/>
    <w:rPr>
      <w:rFonts w:ascii="Times New Roman" w:eastAsia="Times New Roman" w:hAnsi="Times New Roman" w:cs="Times New Roman"/>
      <w:sz w:val="20"/>
      <w:szCs w:val="20"/>
      <w:lang w:eastAsia="en-US"/>
    </w:rPr>
  </w:style>
  <w:style w:type="character" w:styleId="EndnoteReference">
    <w:name w:val="endnote reference"/>
    <w:basedOn w:val="DefaultParagraphFont"/>
    <w:uiPriority w:val="99"/>
    <w:semiHidden/>
    <w:unhideWhenUsed/>
    <w:rsid w:val="004B58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648">
      <w:bodyDiv w:val="1"/>
      <w:marLeft w:val="0"/>
      <w:marRight w:val="0"/>
      <w:marTop w:val="0"/>
      <w:marBottom w:val="0"/>
      <w:divBdr>
        <w:top w:val="none" w:sz="0" w:space="0" w:color="auto"/>
        <w:left w:val="none" w:sz="0" w:space="0" w:color="auto"/>
        <w:bottom w:val="none" w:sz="0" w:space="0" w:color="auto"/>
        <w:right w:val="none" w:sz="0" w:space="0" w:color="auto"/>
      </w:divBdr>
    </w:div>
    <w:div w:id="33968450">
      <w:bodyDiv w:val="1"/>
      <w:marLeft w:val="0"/>
      <w:marRight w:val="0"/>
      <w:marTop w:val="0"/>
      <w:marBottom w:val="0"/>
      <w:divBdr>
        <w:top w:val="none" w:sz="0" w:space="0" w:color="auto"/>
        <w:left w:val="none" w:sz="0" w:space="0" w:color="auto"/>
        <w:bottom w:val="none" w:sz="0" w:space="0" w:color="auto"/>
        <w:right w:val="none" w:sz="0" w:space="0" w:color="auto"/>
      </w:divBdr>
      <w:divsChild>
        <w:div w:id="250702098">
          <w:marLeft w:val="-225"/>
          <w:marRight w:val="-225"/>
          <w:marTop w:val="0"/>
          <w:marBottom w:val="0"/>
          <w:divBdr>
            <w:top w:val="none" w:sz="0" w:space="0" w:color="auto"/>
            <w:left w:val="none" w:sz="0" w:space="0" w:color="auto"/>
            <w:bottom w:val="none" w:sz="0" w:space="0" w:color="auto"/>
            <w:right w:val="none" w:sz="0" w:space="0" w:color="auto"/>
          </w:divBdr>
          <w:divsChild>
            <w:div w:id="133714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4633">
      <w:bodyDiv w:val="1"/>
      <w:marLeft w:val="0"/>
      <w:marRight w:val="0"/>
      <w:marTop w:val="0"/>
      <w:marBottom w:val="0"/>
      <w:divBdr>
        <w:top w:val="none" w:sz="0" w:space="0" w:color="auto"/>
        <w:left w:val="none" w:sz="0" w:space="0" w:color="auto"/>
        <w:bottom w:val="none" w:sz="0" w:space="0" w:color="auto"/>
        <w:right w:val="none" w:sz="0" w:space="0" w:color="auto"/>
      </w:divBdr>
    </w:div>
    <w:div w:id="246157020">
      <w:bodyDiv w:val="1"/>
      <w:marLeft w:val="0"/>
      <w:marRight w:val="0"/>
      <w:marTop w:val="0"/>
      <w:marBottom w:val="0"/>
      <w:divBdr>
        <w:top w:val="none" w:sz="0" w:space="0" w:color="auto"/>
        <w:left w:val="none" w:sz="0" w:space="0" w:color="auto"/>
        <w:bottom w:val="none" w:sz="0" w:space="0" w:color="auto"/>
        <w:right w:val="none" w:sz="0" w:space="0" w:color="auto"/>
      </w:divBdr>
    </w:div>
    <w:div w:id="409347600">
      <w:bodyDiv w:val="1"/>
      <w:marLeft w:val="0"/>
      <w:marRight w:val="0"/>
      <w:marTop w:val="0"/>
      <w:marBottom w:val="0"/>
      <w:divBdr>
        <w:top w:val="none" w:sz="0" w:space="0" w:color="auto"/>
        <w:left w:val="none" w:sz="0" w:space="0" w:color="auto"/>
        <w:bottom w:val="none" w:sz="0" w:space="0" w:color="auto"/>
        <w:right w:val="none" w:sz="0" w:space="0" w:color="auto"/>
      </w:divBdr>
      <w:divsChild>
        <w:div w:id="1946382531">
          <w:marLeft w:val="0"/>
          <w:marRight w:val="0"/>
          <w:marTop w:val="0"/>
          <w:marBottom w:val="0"/>
          <w:divBdr>
            <w:top w:val="none" w:sz="0" w:space="0" w:color="auto"/>
            <w:left w:val="none" w:sz="0" w:space="0" w:color="auto"/>
            <w:bottom w:val="none" w:sz="0" w:space="0" w:color="auto"/>
            <w:right w:val="none" w:sz="0" w:space="0" w:color="auto"/>
          </w:divBdr>
          <w:divsChild>
            <w:div w:id="257325444">
              <w:marLeft w:val="0"/>
              <w:marRight w:val="0"/>
              <w:marTop w:val="0"/>
              <w:marBottom w:val="0"/>
              <w:divBdr>
                <w:top w:val="none" w:sz="0" w:space="0" w:color="auto"/>
                <w:left w:val="none" w:sz="0" w:space="0" w:color="auto"/>
                <w:bottom w:val="none" w:sz="0" w:space="0" w:color="auto"/>
                <w:right w:val="none" w:sz="0" w:space="0" w:color="auto"/>
              </w:divBdr>
              <w:divsChild>
                <w:div w:id="558790077">
                  <w:marLeft w:val="0"/>
                  <w:marRight w:val="0"/>
                  <w:marTop w:val="0"/>
                  <w:marBottom w:val="0"/>
                  <w:divBdr>
                    <w:top w:val="none" w:sz="0" w:space="0" w:color="auto"/>
                    <w:left w:val="none" w:sz="0" w:space="0" w:color="auto"/>
                    <w:bottom w:val="none" w:sz="0" w:space="0" w:color="auto"/>
                    <w:right w:val="none" w:sz="0" w:space="0" w:color="auto"/>
                  </w:divBdr>
                  <w:divsChild>
                    <w:div w:id="308898387">
                      <w:marLeft w:val="0"/>
                      <w:marRight w:val="0"/>
                      <w:marTop w:val="0"/>
                      <w:marBottom w:val="0"/>
                      <w:divBdr>
                        <w:top w:val="none" w:sz="0" w:space="0" w:color="auto"/>
                        <w:left w:val="none" w:sz="0" w:space="0" w:color="auto"/>
                        <w:bottom w:val="none" w:sz="0" w:space="0" w:color="auto"/>
                        <w:right w:val="none" w:sz="0" w:space="0" w:color="auto"/>
                      </w:divBdr>
                      <w:divsChild>
                        <w:div w:id="1004553428">
                          <w:marLeft w:val="0"/>
                          <w:marRight w:val="0"/>
                          <w:marTop w:val="0"/>
                          <w:marBottom w:val="0"/>
                          <w:divBdr>
                            <w:top w:val="none" w:sz="0" w:space="0" w:color="auto"/>
                            <w:left w:val="none" w:sz="0" w:space="0" w:color="auto"/>
                            <w:bottom w:val="none" w:sz="0" w:space="0" w:color="auto"/>
                            <w:right w:val="none" w:sz="0" w:space="0" w:color="auto"/>
                          </w:divBdr>
                          <w:divsChild>
                            <w:div w:id="551312916">
                              <w:marLeft w:val="0"/>
                              <w:marRight w:val="0"/>
                              <w:marTop w:val="0"/>
                              <w:marBottom w:val="0"/>
                              <w:divBdr>
                                <w:top w:val="none" w:sz="0" w:space="0" w:color="auto"/>
                                <w:left w:val="none" w:sz="0" w:space="0" w:color="auto"/>
                                <w:bottom w:val="none" w:sz="0" w:space="0" w:color="auto"/>
                                <w:right w:val="none" w:sz="0" w:space="0" w:color="auto"/>
                              </w:divBdr>
                              <w:divsChild>
                                <w:div w:id="1911112676">
                                  <w:marLeft w:val="0"/>
                                  <w:marRight w:val="0"/>
                                  <w:marTop w:val="0"/>
                                  <w:marBottom w:val="0"/>
                                  <w:divBdr>
                                    <w:top w:val="none" w:sz="0" w:space="0" w:color="auto"/>
                                    <w:left w:val="none" w:sz="0" w:space="0" w:color="auto"/>
                                    <w:bottom w:val="none" w:sz="0" w:space="0" w:color="auto"/>
                                    <w:right w:val="none" w:sz="0" w:space="0" w:color="auto"/>
                                  </w:divBdr>
                                  <w:divsChild>
                                    <w:div w:id="1674382923">
                                      <w:marLeft w:val="0"/>
                                      <w:marRight w:val="0"/>
                                      <w:marTop w:val="0"/>
                                      <w:marBottom w:val="0"/>
                                      <w:divBdr>
                                        <w:top w:val="none" w:sz="0" w:space="0" w:color="auto"/>
                                        <w:left w:val="none" w:sz="0" w:space="0" w:color="auto"/>
                                        <w:bottom w:val="none" w:sz="0" w:space="0" w:color="auto"/>
                                        <w:right w:val="none" w:sz="0" w:space="0" w:color="auto"/>
                                      </w:divBdr>
                                      <w:divsChild>
                                        <w:div w:id="1941058539">
                                          <w:marLeft w:val="0"/>
                                          <w:marRight w:val="0"/>
                                          <w:marTop w:val="0"/>
                                          <w:marBottom w:val="0"/>
                                          <w:divBdr>
                                            <w:top w:val="none" w:sz="0" w:space="0" w:color="auto"/>
                                            <w:left w:val="none" w:sz="0" w:space="0" w:color="auto"/>
                                            <w:bottom w:val="none" w:sz="0" w:space="0" w:color="auto"/>
                                            <w:right w:val="none" w:sz="0" w:space="0" w:color="auto"/>
                                          </w:divBdr>
                                          <w:divsChild>
                                            <w:div w:id="1174341869">
                                              <w:marLeft w:val="0"/>
                                              <w:marRight w:val="0"/>
                                              <w:marTop w:val="0"/>
                                              <w:marBottom w:val="0"/>
                                              <w:divBdr>
                                                <w:top w:val="none" w:sz="0" w:space="0" w:color="auto"/>
                                                <w:left w:val="none" w:sz="0" w:space="0" w:color="auto"/>
                                                <w:bottom w:val="none" w:sz="0" w:space="0" w:color="auto"/>
                                                <w:right w:val="none" w:sz="0" w:space="0" w:color="auto"/>
                                              </w:divBdr>
                                              <w:divsChild>
                                                <w:div w:id="138428976">
                                                  <w:marLeft w:val="0"/>
                                                  <w:marRight w:val="0"/>
                                                  <w:marTop w:val="0"/>
                                                  <w:marBottom w:val="0"/>
                                                  <w:divBdr>
                                                    <w:top w:val="none" w:sz="0" w:space="0" w:color="auto"/>
                                                    <w:left w:val="none" w:sz="0" w:space="0" w:color="auto"/>
                                                    <w:bottom w:val="none" w:sz="0" w:space="0" w:color="auto"/>
                                                    <w:right w:val="none" w:sz="0" w:space="0" w:color="auto"/>
                                                  </w:divBdr>
                                                  <w:divsChild>
                                                    <w:div w:id="318850246">
                                                      <w:marLeft w:val="0"/>
                                                      <w:marRight w:val="0"/>
                                                      <w:marTop w:val="0"/>
                                                      <w:marBottom w:val="0"/>
                                                      <w:divBdr>
                                                        <w:top w:val="single" w:sz="6" w:space="0" w:color="auto"/>
                                                        <w:left w:val="none" w:sz="0" w:space="0" w:color="auto"/>
                                                        <w:bottom w:val="single" w:sz="6" w:space="0" w:color="auto"/>
                                                        <w:right w:val="none" w:sz="0" w:space="0" w:color="auto"/>
                                                      </w:divBdr>
                                                      <w:divsChild>
                                                        <w:div w:id="1431119735">
                                                          <w:marLeft w:val="0"/>
                                                          <w:marRight w:val="0"/>
                                                          <w:marTop w:val="0"/>
                                                          <w:marBottom w:val="0"/>
                                                          <w:divBdr>
                                                            <w:top w:val="none" w:sz="0" w:space="0" w:color="auto"/>
                                                            <w:left w:val="none" w:sz="0" w:space="0" w:color="auto"/>
                                                            <w:bottom w:val="none" w:sz="0" w:space="0" w:color="auto"/>
                                                            <w:right w:val="none" w:sz="0" w:space="0" w:color="auto"/>
                                                          </w:divBdr>
                                                          <w:divsChild>
                                                            <w:div w:id="1586524904">
                                                              <w:marLeft w:val="0"/>
                                                              <w:marRight w:val="0"/>
                                                              <w:marTop w:val="0"/>
                                                              <w:marBottom w:val="0"/>
                                                              <w:divBdr>
                                                                <w:top w:val="none" w:sz="0" w:space="0" w:color="auto"/>
                                                                <w:left w:val="none" w:sz="0" w:space="0" w:color="auto"/>
                                                                <w:bottom w:val="none" w:sz="0" w:space="0" w:color="auto"/>
                                                                <w:right w:val="none" w:sz="0" w:space="0" w:color="auto"/>
                                                              </w:divBdr>
                                                              <w:divsChild>
                                                                <w:div w:id="876042686">
                                                                  <w:marLeft w:val="0"/>
                                                                  <w:marRight w:val="0"/>
                                                                  <w:marTop w:val="0"/>
                                                                  <w:marBottom w:val="0"/>
                                                                  <w:divBdr>
                                                                    <w:top w:val="none" w:sz="0" w:space="0" w:color="auto"/>
                                                                    <w:left w:val="none" w:sz="0" w:space="0" w:color="auto"/>
                                                                    <w:bottom w:val="none" w:sz="0" w:space="0" w:color="auto"/>
                                                                    <w:right w:val="none" w:sz="0" w:space="0" w:color="auto"/>
                                                                  </w:divBdr>
                                                                  <w:divsChild>
                                                                    <w:div w:id="832380081">
                                                                      <w:marLeft w:val="0"/>
                                                                      <w:marRight w:val="0"/>
                                                                      <w:marTop w:val="0"/>
                                                                      <w:marBottom w:val="0"/>
                                                                      <w:divBdr>
                                                                        <w:top w:val="none" w:sz="0" w:space="0" w:color="auto"/>
                                                                        <w:left w:val="none" w:sz="0" w:space="0" w:color="auto"/>
                                                                        <w:bottom w:val="none" w:sz="0" w:space="0" w:color="auto"/>
                                                                        <w:right w:val="none" w:sz="0" w:space="0" w:color="auto"/>
                                                                      </w:divBdr>
                                                                      <w:divsChild>
                                                                        <w:div w:id="880050123">
                                                                          <w:marLeft w:val="0"/>
                                                                          <w:marRight w:val="0"/>
                                                                          <w:marTop w:val="0"/>
                                                                          <w:marBottom w:val="0"/>
                                                                          <w:divBdr>
                                                                            <w:top w:val="none" w:sz="0" w:space="0" w:color="auto"/>
                                                                            <w:left w:val="none" w:sz="0" w:space="0" w:color="auto"/>
                                                                            <w:bottom w:val="none" w:sz="0" w:space="0" w:color="auto"/>
                                                                            <w:right w:val="none" w:sz="0" w:space="0" w:color="auto"/>
                                                                          </w:divBdr>
                                                                          <w:divsChild>
                                                                            <w:div w:id="1110465477">
                                                                              <w:marLeft w:val="0"/>
                                                                              <w:marRight w:val="0"/>
                                                                              <w:marTop w:val="0"/>
                                                                              <w:marBottom w:val="0"/>
                                                                              <w:divBdr>
                                                                                <w:top w:val="none" w:sz="0" w:space="0" w:color="auto"/>
                                                                                <w:left w:val="none" w:sz="0" w:space="0" w:color="auto"/>
                                                                                <w:bottom w:val="none" w:sz="0" w:space="0" w:color="auto"/>
                                                                                <w:right w:val="none" w:sz="0" w:space="0" w:color="auto"/>
                                                                              </w:divBdr>
                                                                              <w:divsChild>
                                                                                <w:div w:id="635068011">
                                                                                  <w:marLeft w:val="0"/>
                                                                                  <w:marRight w:val="0"/>
                                                                                  <w:marTop w:val="0"/>
                                                                                  <w:marBottom w:val="0"/>
                                                                                  <w:divBdr>
                                                                                    <w:top w:val="none" w:sz="0" w:space="0" w:color="auto"/>
                                                                                    <w:left w:val="none" w:sz="0" w:space="0" w:color="auto"/>
                                                                                    <w:bottom w:val="none" w:sz="0" w:space="0" w:color="auto"/>
                                                                                    <w:right w:val="none" w:sz="0" w:space="0" w:color="auto"/>
                                                                                  </w:divBdr>
                                                                                  <w:divsChild>
                                                                                    <w:div w:id="10923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1156398">
      <w:bodyDiv w:val="1"/>
      <w:marLeft w:val="0"/>
      <w:marRight w:val="0"/>
      <w:marTop w:val="0"/>
      <w:marBottom w:val="0"/>
      <w:divBdr>
        <w:top w:val="none" w:sz="0" w:space="0" w:color="auto"/>
        <w:left w:val="none" w:sz="0" w:space="0" w:color="auto"/>
        <w:bottom w:val="none" w:sz="0" w:space="0" w:color="auto"/>
        <w:right w:val="none" w:sz="0" w:space="0" w:color="auto"/>
      </w:divBdr>
      <w:divsChild>
        <w:div w:id="505243699">
          <w:marLeft w:val="0"/>
          <w:marRight w:val="0"/>
          <w:marTop w:val="0"/>
          <w:marBottom w:val="0"/>
          <w:divBdr>
            <w:top w:val="none" w:sz="0" w:space="0" w:color="auto"/>
            <w:left w:val="none" w:sz="0" w:space="0" w:color="auto"/>
            <w:bottom w:val="none" w:sz="0" w:space="0" w:color="auto"/>
            <w:right w:val="none" w:sz="0" w:space="0" w:color="auto"/>
          </w:divBdr>
          <w:divsChild>
            <w:div w:id="673148980">
              <w:marLeft w:val="0"/>
              <w:marRight w:val="0"/>
              <w:marTop w:val="0"/>
              <w:marBottom w:val="0"/>
              <w:divBdr>
                <w:top w:val="none" w:sz="0" w:space="0" w:color="auto"/>
                <w:left w:val="none" w:sz="0" w:space="0" w:color="auto"/>
                <w:bottom w:val="none" w:sz="0" w:space="0" w:color="auto"/>
                <w:right w:val="none" w:sz="0" w:space="0" w:color="auto"/>
              </w:divBdr>
              <w:divsChild>
                <w:div w:id="872811091">
                  <w:marLeft w:val="0"/>
                  <w:marRight w:val="0"/>
                  <w:marTop w:val="0"/>
                  <w:marBottom w:val="0"/>
                  <w:divBdr>
                    <w:top w:val="none" w:sz="0" w:space="0" w:color="auto"/>
                    <w:left w:val="none" w:sz="0" w:space="0" w:color="auto"/>
                    <w:bottom w:val="none" w:sz="0" w:space="0" w:color="auto"/>
                    <w:right w:val="none" w:sz="0" w:space="0" w:color="auto"/>
                  </w:divBdr>
                  <w:divsChild>
                    <w:div w:id="71634092">
                      <w:marLeft w:val="0"/>
                      <w:marRight w:val="0"/>
                      <w:marTop w:val="0"/>
                      <w:marBottom w:val="0"/>
                      <w:divBdr>
                        <w:top w:val="none" w:sz="0" w:space="0" w:color="auto"/>
                        <w:left w:val="none" w:sz="0" w:space="0" w:color="auto"/>
                        <w:bottom w:val="none" w:sz="0" w:space="0" w:color="auto"/>
                        <w:right w:val="none" w:sz="0" w:space="0" w:color="auto"/>
                      </w:divBdr>
                      <w:divsChild>
                        <w:div w:id="190263303">
                          <w:marLeft w:val="0"/>
                          <w:marRight w:val="0"/>
                          <w:marTop w:val="0"/>
                          <w:marBottom w:val="0"/>
                          <w:divBdr>
                            <w:top w:val="none" w:sz="0" w:space="0" w:color="auto"/>
                            <w:left w:val="none" w:sz="0" w:space="0" w:color="auto"/>
                            <w:bottom w:val="none" w:sz="0" w:space="0" w:color="auto"/>
                            <w:right w:val="none" w:sz="0" w:space="0" w:color="auto"/>
                          </w:divBdr>
                          <w:divsChild>
                            <w:div w:id="1111558472">
                              <w:marLeft w:val="0"/>
                              <w:marRight w:val="0"/>
                              <w:marTop w:val="0"/>
                              <w:marBottom w:val="0"/>
                              <w:divBdr>
                                <w:top w:val="none" w:sz="0" w:space="0" w:color="auto"/>
                                <w:left w:val="none" w:sz="0" w:space="0" w:color="auto"/>
                                <w:bottom w:val="none" w:sz="0" w:space="0" w:color="auto"/>
                                <w:right w:val="none" w:sz="0" w:space="0" w:color="auto"/>
                              </w:divBdr>
                              <w:divsChild>
                                <w:div w:id="10760858">
                                  <w:marLeft w:val="0"/>
                                  <w:marRight w:val="0"/>
                                  <w:marTop w:val="0"/>
                                  <w:marBottom w:val="0"/>
                                  <w:divBdr>
                                    <w:top w:val="none" w:sz="0" w:space="0" w:color="auto"/>
                                    <w:left w:val="none" w:sz="0" w:space="0" w:color="auto"/>
                                    <w:bottom w:val="none" w:sz="0" w:space="0" w:color="auto"/>
                                    <w:right w:val="none" w:sz="0" w:space="0" w:color="auto"/>
                                  </w:divBdr>
                                  <w:divsChild>
                                    <w:div w:id="595020411">
                                      <w:marLeft w:val="0"/>
                                      <w:marRight w:val="0"/>
                                      <w:marTop w:val="0"/>
                                      <w:marBottom w:val="0"/>
                                      <w:divBdr>
                                        <w:top w:val="none" w:sz="0" w:space="0" w:color="auto"/>
                                        <w:left w:val="none" w:sz="0" w:space="0" w:color="auto"/>
                                        <w:bottom w:val="none" w:sz="0" w:space="0" w:color="auto"/>
                                        <w:right w:val="none" w:sz="0" w:space="0" w:color="auto"/>
                                      </w:divBdr>
                                      <w:divsChild>
                                        <w:div w:id="2145464818">
                                          <w:marLeft w:val="0"/>
                                          <w:marRight w:val="0"/>
                                          <w:marTop w:val="0"/>
                                          <w:marBottom w:val="0"/>
                                          <w:divBdr>
                                            <w:top w:val="none" w:sz="0" w:space="0" w:color="auto"/>
                                            <w:left w:val="none" w:sz="0" w:space="0" w:color="auto"/>
                                            <w:bottom w:val="none" w:sz="0" w:space="0" w:color="auto"/>
                                            <w:right w:val="none" w:sz="0" w:space="0" w:color="auto"/>
                                          </w:divBdr>
                                          <w:divsChild>
                                            <w:div w:id="1153448323">
                                              <w:marLeft w:val="0"/>
                                              <w:marRight w:val="0"/>
                                              <w:marTop w:val="0"/>
                                              <w:marBottom w:val="0"/>
                                              <w:divBdr>
                                                <w:top w:val="none" w:sz="0" w:space="0" w:color="auto"/>
                                                <w:left w:val="none" w:sz="0" w:space="0" w:color="auto"/>
                                                <w:bottom w:val="none" w:sz="0" w:space="0" w:color="auto"/>
                                                <w:right w:val="none" w:sz="0" w:space="0" w:color="auto"/>
                                              </w:divBdr>
                                              <w:divsChild>
                                                <w:div w:id="2001107428">
                                                  <w:marLeft w:val="0"/>
                                                  <w:marRight w:val="0"/>
                                                  <w:marTop w:val="0"/>
                                                  <w:marBottom w:val="0"/>
                                                  <w:divBdr>
                                                    <w:top w:val="none" w:sz="0" w:space="0" w:color="auto"/>
                                                    <w:left w:val="none" w:sz="0" w:space="0" w:color="auto"/>
                                                    <w:bottom w:val="none" w:sz="0" w:space="0" w:color="auto"/>
                                                    <w:right w:val="none" w:sz="0" w:space="0" w:color="auto"/>
                                                  </w:divBdr>
                                                  <w:divsChild>
                                                    <w:div w:id="1786388742">
                                                      <w:marLeft w:val="0"/>
                                                      <w:marRight w:val="0"/>
                                                      <w:marTop w:val="0"/>
                                                      <w:marBottom w:val="0"/>
                                                      <w:divBdr>
                                                        <w:top w:val="single" w:sz="6" w:space="0" w:color="auto"/>
                                                        <w:left w:val="none" w:sz="0" w:space="0" w:color="auto"/>
                                                        <w:bottom w:val="single" w:sz="6" w:space="0" w:color="auto"/>
                                                        <w:right w:val="none" w:sz="0" w:space="0" w:color="auto"/>
                                                      </w:divBdr>
                                                      <w:divsChild>
                                                        <w:div w:id="1177421220">
                                                          <w:marLeft w:val="0"/>
                                                          <w:marRight w:val="0"/>
                                                          <w:marTop w:val="0"/>
                                                          <w:marBottom w:val="0"/>
                                                          <w:divBdr>
                                                            <w:top w:val="none" w:sz="0" w:space="0" w:color="auto"/>
                                                            <w:left w:val="none" w:sz="0" w:space="0" w:color="auto"/>
                                                            <w:bottom w:val="none" w:sz="0" w:space="0" w:color="auto"/>
                                                            <w:right w:val="none" w:sz="0" w:space="0" w:color="auto"/>
                                                          </w:divBdr>
                                                          <w:divsChild>
                                                            <w:div w:id="1030257781">
                                                              <w:marLeft w:val="0"/>
                                                              <w:marRight w:val="0"/>
                                                              <w:marTop w:val="0"/>
                                                              <w:marBottom w:val="0"/>
                                                              <w:divBdr>
                                                                <w:top w:val="none" w:sz="0" w:space="0" w:color="auto"/>
                                                                <w:left w:val="none" w:sz="0" w:space="0" w:color="auto"/>
                                                                <w:bottom w:val="none" w:sz="0" w:space="0" w:color="auto"/>
                                                                <w:right w:val="none" w:sz="0" w:space="0" w:color="auto"/>
                                                              </w:divBdr>
                                                              <w:divsChild>
                                                                <w:div w:id="934939487">
                                                                  <w:marLeft w:val="0"/>
                                                                  <w:marRight w:val="0"/>
                                                                  <w:marTop w:val="0"/>
                                                                  <w:marBottom w:val="0"/>
                                                                  <w:divBdr>
                                                                    <w:top w:val="none" w:sz="0" w:space="0" w:color="auto"/>
                                                                    <w:left w:val="none" w:sz="0" w:space="0" w:color="auto"/>
                                                                    <w:bottom w:val="none" w:sz="0" w:space="0" w:color="auto"/>
                                                                    <w:right w:val="none" w:sz="0" w:space="0" w:color="auto"/>
                                                                  </w:divBdr>
                                                                  <w:divsChild>
                                                                    <w:div w:id="1771270600">
                                                                      <w:marLeft w:val="0"/>
                                                                      <w:marRight w:val="0"/>
                                                                      <w:marTop w:val="0"/>
                                                                      <w:marBottom w:val="0"/>
                                                                      <w:divBdr>
                                                                        <w:top w:val="none" w:sz="0" w:space="0" w:color="auto"/>
                                                                        <w:left w:val="none" w:sz="0" w:space="0" w:color="auto"/>
                                                                        <w:bottom w:val="none" w:sz="0" w:space="0" w:color="auto"/>
                                                                        <w:right w:val="none" w:sz="0" w:space="0" w:color="auto"/>
                                                                      </w:divBdr>
                                                                      <w:divsChild>
                                                                        <w:div w:id="1012994642">
                                                                          <w:marLeft w:val="0"/>
                                                                          <w:marRight w:val="0"/>
                                                                          <w:marTop w:val="0"/>
                                                                          <w:marBottom w:val="0"/>
                                                                          <w:divBdr>
                                                                            <w:top w:val="none" w:sz="0" w:space="0" w:color="auto"/>
                                                                            <w:left w:val="none" w:sz="0" w:space="0" w:color="auto"/>
                                                                            <w:bottom w:val="none" w:sz="0" w:space="0" w:color="auto"/>
                                                                            <w:right w:val="none" w:sz="0" w:space="0" w:color="auto"/>
                                                                          </w:divBdr>
                                                                          <w:divsChild>
                                                                            <w:div w:id="1915897515">
                                                                              <w:marLeft w:val="0"/>
                                                                              <w:marRight w:val="0"/>
                                                                              <w:marTop w:val="0"/>
                                                                              <w:marBottom w:val="0"/>
                                                                              <w:divBdr>
                                                                                <w:top w:val="none" w:sz="0" w:space="0" w:color="auto"/>
                                                                                <w:left w:val="none" w:sz="0" w:space="0" w:color="auto"/>
                                                                                <w:bottom w:val="none" w:sz="0" w:space="0" w:color="auto"/>
                                                                                <w:right w:val="none" w:sz="0" w:space="0" w:color="auto"/>
                                                                              </w:divBdr>
                                                                              <w:divsChild>
                                                                                <w:div w:id="963845962">
                                                                                  <w:marLeft w:val="0"/>
                                                                                  <w:marRight w:val="0"/>
                                                                                  <w:marTop w:val="0"/>
                                                                                  <w:marBottom w:val="0"/>
                                                                                  <w:divBdr>
                                                                                    <w:top w:val="none" w:sz="0" w:space="0" w:color="auto"/>
                                                                                    <w:left w:val="none" w:sz="0" w:space="0" w:color="auto"/>
                                                                                    <w:bottom w:val="none" w:sz="0" w:space="0" w:color="auto"/>
                                                                                    <w:right w:val="none" w:sz="0" w:space="0" w:color="auto"/>
                                                                                  </w:divBdr>
                                                                                  <w:divsChild>
                                                                                    <w:div w:id="1222836309">
                                                                                      <w:marLeft w:val="0"/>
                                                                                      <w:marRight w:val="0"/>
                                                                                      <w:marTop w:val="0"/>
                                                                                      <w:marBottom w:val="0"/>
                                                                                      <w:divBdr>
                                                                                        <w:top w:val="none" w:sz="0" w:space="0" w:color="auto"/>
                                                                                        <w:left w:val="none" w:sz="0" w:space="0" w:color="auto"/>
                                                                                        <w:bottom w:val="none" w:sz="0" w:space="0" w:color="auto"/>
                                                                                        <w:right w:val="none" w:sz="0" w:space="0" w:color="auto"/>
                                                                                      </w:divBdr>
                                                                                    </w:div>
                                                                                    <w:div w:id="126943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898186">
      <w:bodyDiv w:val="1"/>
      <w:marLeft w:val="0"/>
      <w:marRight w:val="0"/>
      <w:marTop w:val="0"/>
      <w:marBottom w:val="0"/>
      <w:divBdr>
        <w:top w:val="none" w:sz="0" w:space="0" w:color="auto"/>
        <w:left w:val="none" w:sz="0" w:space="0" w:color="auto"/>
        <w:bottom w:val="none" w:sz="0" w:space="0" w:color="auto"/>
        <w:right w:val="none" w:sz="0" w:space="0" w:color="auto"/>
      </w:divBdr>
    </w:div>
    <w:div w:id="893156310">
      <w:bodyDiv w:val="1"/>
      <w:marLeft w:val="0"/>
      <w:marRight w:val="0"/>
      <w:marTop w:val="0"/>
      <w:marBottom w:val="0"/>
      <w:divBdr>
        <w:top w:val="none" w:sz="0" w:space="0" w:color="auto"/>
        <w:left w:val="none" w:sz="0" w:space="0" w:color="auto"/>
        <w:bottom w:val="none" w:sz="0" w:space="0" w:color="auto"/>
        <w:right w:val="none" w:sz="0" w:space="0" w:color="auto"/>
      </w:divBdr>
    </w:div>
    <w:div w:id="1208760342">
      <w:bodyDiv w:val="1"/>
      <w:marLeft w:val="0"/>
      <w:marRight w:val="0"/>
      <w:marTop w:val="0"/>
      <w:marBottom w:val="0"/>
      <w:divBdr>
        <w:top w:val="none" w:sz="0" w:space="0" w:color="auto"/>
        <w:left w:val="none" w:sz="0" w:space="0" w:color="auto"/>
        <w:bottom w:val="none" w:sz="0" w:space="0" w:color="auto"/>
        <w:right w:val="none" w:sz="0" w:space="0" w:color="auto"/>
      </w:divBdr>
    </w:div>
    <w:div w:id="1286160587">
      <w:bodyDiv w:val="1"/>
      <w:marLeft w:val="0"/>
      <w:marRight w:val="0"/>
      <w:marTop w:val="0"/>
      <w:marBottom w:val="0"/>
      <w:divBdr>
        <w:top w:val="none" w:sz="0" w:space="0" w:color="auto"/>
        <w:left w:val="none" w:sz="0" w:space="0" w:color="auto"/>
        <w:bottom w:val="none" w:sz="0" w:space="0" w:color="auto"/>
        <w:right w:val="none" w:sz="0" w:space="0" w:color="auto"/>
      </w:divBdr>
    </w:div>
    <w:div w:id="1400596779">
      <w:bodyDiv w:val="1"/>
      <w:marLeft w:val="0"/>
      <w:marRight w:val="0"/>
      <w:marTop w:val="0"/>
      <w:marBottom w:val="0"/>
      <w:divBdr>
        <w:top w:val="none" w:sz="0" w:space="0" w:color="auto"/>
        <w:left w:val="none" w:sz="0" w:space="0" w:color="auto"/>
        <w:bottom w:val="none" w:sz="0" w:space="0" w:color="auto"/>
        <w:right w:val="none" w:sz="0" w:space="0" w:color="auto"/>
      </w:divBdr>
      <w:divsChild>
        <w:div w:id="1955672550">
          <w:marLeft w:val="0"/>
          <w:marRight w:val="0"/>
          <w:marTop w:val="0"/>
          <w:marBottom w:val="0"/>
          <w:divBdr>
            <w:top w:val="none" w:sz="0" w:space="0" w:color="auto"/>
            <w:left w:val="none" w:sz="0" w:space="0" w:color="auto"/>
            <w:bottom w:val="none" w:sz="0" w:space="0" w:color="auto"/>
            <w:right w:val="none" w:sz="0" w:space="0" w:color="auto"/>
          </w:divBdr>
          <w:divsChild>
            <w:div w:id="1964649101">
              <w:marLeft w:val="0"/>
              <w:marRight w:val="0"/>
              <w:marTop w:val="0"/>
              <w:marBottom w:val="0"/>
              <w:divBdr>
                <w:top w:val="none" w:sz="0" w:space="0" w:color="auto"/>
                <w:left w:val="none" w:sz="0" w:space="0" w:color="auto"/>
                <w:bottom w:val="none" w:sz="0" w:space="0" w:color="auto"/>
                <w:right w:val="none" w:sz="0" w:space="0" w:color="auto"/>
              </w:divBdr>
              <w:divsChild>
                <w:div w:id="1870337892">
                  <w:marLeft w:val="0"/>
                  <w:marRight w:val="0"/>
                  <w:marTop w:val="0"/>
                  <w:marBottom w:val="0"/>
                  <w:divBdr>
                    <w:top w:val="none" w:sz="0" w:space="0" w:color="auto"/>
                    <w:left w:val="none" w:sz="0" w:space="0" w:color="auto"/>
                    <w:bottom w:val="none" w:sz="0" w:space="0" w:color="auto"/>
                    <w:right w:val="none" w:sz="0" w:space="0" w:color="auto"/>
                  </w:divBdr>
                  <w:divsChild>
                    <w:div w:id="606347379">
                      <w:marLeft w:val="0"/>
                      <w:marRight w:val="0"/>
                      <w:marTop w:val="0"/>
                      <w:marBottom w:val="0"/>
                      <w:divBdr>
                        <w:top w:val="none" w:sz="0" w:space="0" w:color="auto"/>
                        <w:left w:val="none" w:sz="0" w:space="0" w:color="auto"/>
                        <w:bottom w:val="none" w:sz="0" w:space="0" w:color="auto"/>
                        <w:right w:val="none" w:sz="0" w:space="0" w:color="auto"/>
                      </w:divBdr>
                      <w:divsChild>
                        <w:div w:id="337731965">
                          <w:marLeft w:val="0"/>
                          <w:marRight w:val="0"/>
                          <w:marTop w:val="0"/>
                          <w:marBottom w:val="0"/>
                          <w:divBdr>
                            <w:top w:val="none" w:sz="0" w:space="0" w:color="auto"/>
                            <w:left w:val="none" w:sz="0" w:space="0" w:color="auto"/>
                            <w:bottom w:val="none" w:sz="0" w:space="0" w:color="auto"/>
                            <w:right w:val="none" w:sz="0" w:space="0" w:color="auto"/>
                          </w:divBdr>
                          <w:divsChild>
                            <w:div w:id="559368304">
                              <w:marLeft w:val="0"/>
                              <w:marRight w:val="0"/>
                              <w:marTop w:val="0"/>
                              <w:marBottom w:val="0"/>
                              <w:divBdr>
                                <w:top w:val="none" w:sz="0" w:space="0" w:color="auto"/>
                                <w:left w:val="none" w:sz="0" w:space="0" w:color="auto"/>
                                <w:bottom w:val="none" w:sz="0" w:space="0" w:color="auto"/>
                                <w:right w:val="none" w:sz="0" w:space="0" w:color="auto"/>
                              </w:divBdr>
                              <w:divsChild>
                                <w:div w:id="164588022">
                                  <w:marLeft w:val="0"/>
                                  <w:marRight w:val="0"/>
                                  <w:marTop w:val="0"/>
                                  <w:marBottom w:val="0"/>
                                  <w:divBdr>
                                    <w:top w:val="none" w:sz="0" w:space="0" w:color="auto"/>
                                    <w:left w:val="none" w:sz="0" w:space="0" w:color="auto"/>
                                    <w:bottom w:val="none" w:sz="0" w:space="0" w:color="auto"/>
                                    <w:right w:val="none" w:sz="0" w:space="0" w:color="auto"/>
                                  </w:divBdr>
                                  <w:divsChild>
                                    <w:div w:id="550700419">
                                      <w:marLeft w:val="0"/>
                                      <w:marRight w:val="0"/>
                                      <w:marTop w:val="0"/>
                                      <w:marBottom w:val="0"/>
                                      <w:divBdr>
                                        <w:top w:val="none" w:sz="0" w:space="0" w:color="auto"/>
                                        <w:left w:val="none" w:sz="0" w:space="0" w:color="auto"/>
                                        <w:bottom w:val="none" w:sz="0" w:space="0" w:color="auto"/>
                                        <w:right w:val="none" w:sz="0" w:space="0" w:color="auto"/>
                                      </w:divBdr>
                                      <w:divsChild>
                                        <w:div w:id="428234806">
                                          <w:marLeft w:val="0"/>
                                          <w:marRight w:val="0"/>
                                          <w:marTop w:val="0"/>
                                          <w:marBottom w:val="0"/>
                                          <w:divBdr>
                                            <w:top w:val="none" w:sz="0" w:space="0" w:color="auto"/>
                                            <w:left w:val="none" w:sz="0" w:space="0" w:color="auto"/>
                                            <w:bottom w:val="none" w:sz="0" w:space="0" w:color="auto"/>
                                            <w:right w:val="none" w:sz="0" w:space="0" w:color="auto"/>
                                          </w:divBdr>
                                          <w:divsChild>
                                            <w:div w:id="1659266703">
                                              <w:marLeft w:val="0"/>
                                              <w:marRight w:val="0"/>
                                              <w:marTop w:val="0"/>
                                              <w:marBottom w:val="0"/>
                                              <w:divBdr>
                                                <w:top w:val="none" w:sz="0" w:space="0" w:color="auto"/>
                                                <w:left w:val="none" w:sz="0" w:space="0" w:color="auto"/>
                                                <w:bottom w:val="none" w:sz="0" w:space="0" w:color="auto"/>
                                                <w:right w:val="none" w:sz="0" w:space="0" w:color="auto"/>
                                              </w:divBdr>
                                              <w:divsChild>
                                                <w:div w:id="1272513746">
                                                  <w:marLeft w:val="0"/>
                                                  <w:marRight w:val="0"/>
                                                  <w:marTop w:val="0"/>
                                                  <w:marBottom w:val="0"/>
                                                  <w:divBdr>
                                                    <w:top w:val="none" w:sz="0" w:space="0" w:color="auto"/>
                                                    <w:left w:val="none" w:sz="0" w:space="0" w:color="auto"/>
                                                    <w:bottom w:val="none" w:sz="0" w:space="0" w:color="auto"/>
                                                    <w:right w:val="none" w:sz="0" w:space="0" w:color="auto"/>
                                                  </w:divBdr>
                                                  <w:divsChild>
                                                    <w:div w:id="1859922992">
                                                      <w:marLeft w:val="0"/>
                                                      <w:marRight w:val="0"/>
                                                      <w:marTop w:val="0"/>
                                                      <w:marBottom w:val="0"/>
                                                      <w:divBdr>
                                                        <w:top w:val="single" w:sz="6" w:space="0" w:color="auto"/>
                                                        <w:left w:val="none" w:sz="0" w:space="0" w:color="auto"/>
                                                        <w:bottom w:val="single" w:sz="6" w:space="0" w:color="auto"/>
                                                        <w:right w:val="none" w:sz="0" w:space="0" w:color="auto"/>
                                                      </w:divBdr>
                                                      <w:divsChild>
                                                        <w:div w:id="79765923">
                                                          <w:marLeft w:val="0"/>
                                                          <w:marRight w:val="0"/>
                                                          <w:marTop w:val="0"/>
                                                          <w:marBottom w:val="0"/>
                                                          <w:divBdr>
                                                            <w:top w:val="none" w:sz="0" w:space="0" w:color="auto"/>
                                                            <w:left w:val="none" w:sz="0" w:space="0" w:color="auto"/>
                                                            <w:bottom w:val="none" w:sz="0" w:space="0" w:color="auto"/>
                                                            <w:right w:val="none" w:sz="0" w:space="0" w:color="auto"/>
                                                          </w:divBdr>
                                                          <w:divsChild>
                                                            <w:div w:id="1106585803">
                                                              <w:marLeft w:val="0"/>
                                                              <w:marRight w:val="0"/>
                                                              <w:marTop w:val="0"/>
                                                              <w:marBottom w:val="0"/>
                                                              <w:divBdr>
                                                                <w:top w:val="none" w:sz="0" w:space="0" w:color="auto"/>
                                                                <w:left w:val="none" w:sz="0" w:space="0" w:color="auto"/>
                                                                <w:bottom w:val="none" w:sz="0" w:space="0" w:color="auto"/>
                                                                <w:right w:val="none" w:sz="0" w:space="0" w:color="auto"/>
                                                              </w:divBdr>
                                                              <w:divsChild>
                                                                <w:div w:id="665862033">
                                                                  <w:marLeft w:val="0"/>
                                                                  <w:marRight w:val="0"/>
                                                                  <w:marTop w:val="0"/>
                                                                  <w:marBottom w:val="0"/>
                                                                  <w:divBdr>
                                                                    <w:top w:val="none" w:sz="0" w:space="0" w:color="auto"/>
                                                                    <w:left w:val="none" w:sz="0" w:space="0" w:color="auto"/>
                                                                    <w:bottom w:val="none" w:sz="0" w:space="0" w:color="auto"/>
                                                                    <w:right w:val="none" w:sz="0" w:space="0" w:color="auto"/>
                                                                  </w:divBdr>
                                                                  <w:divsChild>
                                                                    <w:div w:id="1438524329">
                                                                      <w:marLeft w:val="0"/>
                                                                      <w:marRight w:val="0"/>
                                                                      <w:marTop w:val="0"/>
                                                                      <w:marBottom w:val="0"/>
                                                                      <w:divBdr>
                                                                        <w:top w:val="none" w:sz="0" w:space="0" w:color="auto"/>
                                                                        <w:left w:val="none" w:sz="0" w:space="0" w:color="auto"/>
                                                                        <w:bottom w:val="none" w:sz="0" w:space="0" w:color="auto"/>
                                                                        <w:right w:val="none" w:sz="0" w:space="0" w:color="auto"/>
                                                                      </w:divBdr>
                                                                      <w:divsChild>
                                                                        <w:div w:id="685400934">
                                                                          <w:marLeft w:val="0"/>
                                                                          <w:marRight w:val="0"/>
                                                                          <w:marTop w:val="0"/>
                                                                          <w:marBottom w:val="0"/>
                                                                          <w:divBdr>
                                                                            <w:top w:val="none" w:sz="0" w:space="0" w:color="auto"/>
                                                                            <w:left w:val="none" w:sz="0" w:space="0" w:color="auto"/>
                                                                            <w:bottom w:val="none" w:sz="0" w:space="0" w:color="auto"/>
                                                                            <w:right w:val="none" w:sz="0" w:space="0" w:color="auto"/>
                                                                          </w:divBdr>
                                                                          <w:divsChild>
                                                                            <w:div w:id="2113354894">
                                                                              <w:marLeft w:val="0"/>
                                                                              <w:marRight w:val="0"/>
                                                                              <w:marTop w:val="0"/>
                                                                              <w:marBottom w:val="0"/>
                                                                              <w:divBdr>
                                                                                <w:top w:val="none" w:sz="0" w:space="0" w:color="auto"/>
                                                                                <w:left w:val="none" w:sz="0" w:space="0" w:color="auto"/>
                                                                                <w:bottom w:val="none" w:sz="0" w:space="0" w:color="auto"/>
                                                                                <w:right w:val="none" w:sz="0" w:space="0" w:color="auto"/>
                                                                              </w:divBdr>
                                                                              <w:divsChild>
                                                                                <w:div w:id="885676712">
                                                                                  <w:marLeft w:val="0"/>
                                                                                  <w:marRight w:val="0"/>
                                                                                  <w:marTop w:val="0"/>
                                                                                  <w:marBottom w:val="0"/>
                                                                                  <w:divBdr>
                                                                                    <w:top w:val="none" w:sz="0" w:space="0" w:color="auto"/>
                                                                                    <w:left w:val="none" w:sz="0" w:space="0" w:color="auto"/>
                                                                                    <w:bottom w:val="none" w:sz="0" w:space="0" w:color="auto"/>
                                                                                    <w:right w:val="none" w:sz="0" w:space="0" w:color="auto"/>
                                                                                  </w:divBdr>
                                                                                </w:div>
                                                                                <w:div w:id="1098256167">
                                                                                  <w:marLeft w:val="0"/>
                                                                                  <w:marRight w:val="0"/>
                                                                                  <w:marTop w:val="0"/>
                                                                                  <w:marBottom w:val="0"/>
                                                                                  <w:divBdr>
                                                                                    <w:top w:val="none" w:sz="0" w:space="0" w:color="auto"/>
                                                                                    <w:left w:val="none" w:sz="0" w:space="0" w:color="auto"/>
                                                                                    <w:bottom w:val="none" w:sz="0" w:space="0" w:color="auto"/>
                                                                                    <w:right w:val="none" w:sz="0" w:space="0" w:color="auto"/>
                                                                                  </w:divBdr>
                                                                                </w:div>
                                                                                <w:div w:id="136787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7742204">
      <w:bodyDiv w:val="1"/>
      <w:marLeft w:val="0"/>
      <w:marRight w:val="0"/>
      <w:marTop w:val="0"/>
      <w:marBottom w:val="0"/>
      <w:divBdr>
        <w:top w:val="none" w:sz="0" w:space="0" w:color="auto"/>
        <w:left w:val="none" w:sz="0" w:space="0" w:color="auto"/>
        <w:bottom w:val="none" w:sz="0" w:space="0" w:color="auto"/>
        <w:right w:val="none" w:sz="0" w:space="0" w:color="auto"/>
      </w:divBdr>
      <w:divsChild>
        <w:div w:id="1190994625">
          <w:marLeft w:val="0"/>
          <w:marRight w:val="0"/>
          <w:marTop w:val="0"/>
          <w:marBottom w:val="0"/>
          <w:divBdr>
            <w:top w:val="none" w:sz="0" w:space="0" w:color="auto"/>
            <w:left w:val="none" w:sz="0" w:space="0" w:color="auto"/>
            <w:bottom w:val="none" w:sz="0" w:space="0" w:color="auto"/>
            <w:right w:val="none" w:sz="0" w:space="0" w:color="auto"/>
          </w:divBdr>
          <w:divsChild>
            <w:div w:id="780148590">
              <w:marLeft w:val="0"/>
              <w:marRight w:val="0"/>
              <w:marTop w:val="0"/>
              <w:marBottom w:val="0"/>
              <w:divBdr>
                <w:top w:val="none" w:sz="0" w:space="0" w:color="auto"/>
                <w:left w:val="none" w:sz="0" w:space="0" w:color="auto"/>
                <w:bottom w:val="none" w:sz="0" w:space="0" w:color="auto"/>
                <w:right w:val="none" w:sz="0" w:space="0" w:color="auto"/>
              </w:divBdr>
              <w:divsChild>
                <w:div w:id="285818385">
                  <w:marLeft w:val="0"/>
                  <w:marRight w:val="0"/>
                  <w:marTop w:val="0"/>
                  <w:marBottom w:val="0"/>
                  <w:divBdr>
                    <w:top w:val="none" w:sz="0" w:space="0" w:color="auto"/>
                    <w:left w:val="none" w:sz="0" w:space="0" w:color="auto"/>
                    <w:bottom w:val="none" w:sz="0" w:space="0" w:color="auto"/>
                    <w:right w:val="none" w:sz="0" w:space="0" w:color="auto"/>
                  </w:divBdr>
                  <w:divsChild>
                    <w:div w:id="516430433">
                      <w:marLeft w:val="0"/>
                      <w:marRight w:val="0"/>
                      <w:marTop w:val="0"/>
                      <w:marBottom w:val="0"/>
                      <w:divBdr>
                        <w:top w:val="none" w:sz="0" w:space="0" w:color="auto"/>
                        <w:left w:val="none" w:sz="0" w:space="0" w:color="auto"/>
                        <w:bottom w:val="none" w:sz="0" w:space="0" w:color="auto"/>
                        <w:right w:val="none" w:sz="0" w:space="0" w:color="auto"/>
                      </w:divBdr>
                      <w:divsChild>
                        <w:div w:id="1850287414">
                          <w:marLeft w:val="0"/>
                          <w:marRight w:val="0"/>
                          <w:marTop w:val="0"/>
                          <w:marBottom w:val="0"/>
                          <w:divBdr>
                            <w:top w:val="none" w:sz="0" w:space="0" w:color="auto"/>
                            <w:left w:val="none" w:sz="0" w:space="0" w:color="auto"/>
                            <w:bottom w:val="none" w:sz="0" w:space="0" w:color="auto"/>
                            <w:right w:val="none" w:sz="0" w:space="0" w:color="auto"/>
                          </w:divBdr>
                          <w:divsChild>
                            <w:div w:id="1530755951">
                              <w:marLeft w:val="0"/>
                              <w:marRight w:val="0"/>
                              <w:marTop w:val="0"/>
                              <w:marBottom w:val="0"/>
                              <w:divBdr>
                                <w:top w:val="none" w:sz="0" w:space="0" w:color="auto"/>
                                <w:left w:val="none" w:sz="0" w:space="0" w:color="auto"/>
                                <w:bottom w:val="none" w:sz="0" w:space="0" w:color="auto"/>
                                <w:right w:val="none" w:sz="0" w:space="0" w:color="auto"/>
                              </w:divBdr>
                              <w:divsChild>
                                <w:div w:id="994407171">
                                  <w:marLeft w:val="0"/>
                                  <w:marRight w:val="0"/>
                                  <w:marTop w:val="0"/>
                                  <w:marBottom w:val="0"/>
                                  <w:divBdr>
                                    <w:top w:val="none" w:sz="0" w:space="0" w:color="auto"/>
                                    <w:left w:val="none" w:sz="0" w:space="0" w:color="auto"/>
                                    <w:bottom w:val="none" w:sz="0" w:space="0" w:color="auto"/>
                                    <w:right w:val="none" w:sz="0" w:space="0" w:color="auto"/>
                                  </w:divBdr>
                                  <w:divsChild>
                                    <w:div w:id="790977340">
                                      <w:marLeft w:val="0"/>
                                      <w:marRight w:val="0"/>
                                      <w:marTop w:val="0"/>
                                      <w:marBottom w:val="0"/>
                                      <w:divBdr>
                                        <w:top w:val="none" w:sz="0" w:space="0" w:color="auto"/>
                                        <w:left w:val="none" w:sz="0" w:space="0" w:color="auto"/>
                                        <w:bottom w:val="none" w:sz="0" w:space="0" w:color="auto"/>
                                        <w:right w:val="none" w:sz="0" w:space="0" w:color="auto"/>
                                      </w:divBdr>
                                      <w:divsChild>
                                        <w:div w:id="1591351522">
                                          <w:marLeft w:val="0"/>
                                          <w:marRight w:val="0"/>
                                          <w:marTop w:val="0"/>
                                          <w:marBottom w:val="0"/>
                                          <w:divBdr>
                                            <w:top w:val="none" w:sz="0" w:space="0" w:color="auto"/>
                                            <w:left w:val="none" w:sz="0" w:space="0" w:color="auto"/>
                                            <w:bottom w:val="none" w:sz="0" w:space="0" w:color="auto"/>
                                            <w:right w:val="none" w:sz="0" w:space="0" w:color="auto"/>
                                          </w:divBdr>
                                          <w:divsChild>
                                            <w:div w:id="1916939183">
                                              <w:marLeft w:val="0"/>
                                              <w:marRight w:val="0"/>
                                              <w:marTop w:val="0"/>
                                              <w:marBottom w:val="0"/>
                                              <w:divBdr>
                                                <w:top w:val="none" w:sz="0" w:space="0" w:color="auto"/>
                                                <w:left w:val="none" w:sz="0" w:space="0" w:color="auto"/>
                                                <w:bottom w:val="none" w:sz="0" w:space="0" w:color="auto"/>
                                                <w:right w:val="none" w:sz="0" w:space="0" w:color="auto"/>
                                              </w:divBdr>
                                              <w:divsChild>
                                                <w:div w:id="1021278933">
                                                  <w:marLeft w:val="0"/>
                                                  <w:marRight w:val="0"/>
                                                  <w:marTop w:val="0"/>
                                                  <w:marBottom w:val="0"/>
                                                  <w:divBdr>
                                                    <w:top w:val="none" w:sz="0" w:space="0" w:color="auto"/>
                                                    <w:left w:val="none" w:sz="0" w:space="0" w:color="auto"/>
                                                    <w:bottom w:val="none" w:sz="0" w:space="0" w:color="auto"/>
                                                    <w:right w:val="none" w:sz="0" w:space="0" w:color="auto"/>
                                                  </w:divBdr>
                                                  <w:divsChild>
                                                    <w:div w:id="101657508">
                                                      <w:marLeft w:val="0"/>
                                                      <w:marRight w:val="0"/>
                                                      <w:marTop w:val="0"/>
                                                      <w:marBottom w:val="0"/>
                                                      <w:divBdr>
                                                        <w:top w:val="single" w:sz="6" w:space="0" w:color="auto"/>
                                                        <w:left w:val="none" w:sz="0" w:space="0" w:color="auto"/>
                                                        <w:bottom w:val="single" w:sz="6" w:space="0" w:color="auto"/>
                                                        <w:right w:val="none" w:sz="0" w:space="0" w:color="auto"/>
                                                      </w:divBdr>
                                                      <w:divsChild>
                                                        <w:div w:id="1661276842">
                                                          <w:marLeft w:val="0"/>
                                                          <w:marRight w:val="0"/>
                                                          <w:marTop w:val="0"/>
                                                          <w:marBottom w:val="0"/>
                                                          <w:divBdr>
                                                            <w:top w:val="none" w:sz="0" w:space="0" w:color="auto"/>
                                                            <w:left w:val="none" w:sz="0" w:space="0" w:color="auto"/>
                                                            <w:bottom w:val="none" w:sz="0" w:space="0" w:color="auto"/>
                                                            <w:right w:val="none" w:sz="0" w:space="0" w:color="auto"/>
                                                          </w:divBdr>
                                                          <w:divsChild>
                                                            <w:div w:id="1809546325">
                                                              <w:marLeft w:val="0"/>
                                                              <w:marRight w:val="0"/>
                                                              <w:marTop w:val="0"/>
                                                              <w:marBottom w:val="0"/>
                                                              <w:divBdr>
                                                                <w:top w:val="none" w:sz="0" w:space="0" w:color="auto"/>
                                                                <w:left w:val="none" w:sz="0" w:space="0" w:color="auto"/>
                                                                <w:bottom w:val="none" w:sz="0" w:space="0" w:color="auto"/>
                                                                <w:right w:val="none" w:sz="0" w:space="0" w:color="auto"/>
                                                              </w:divBdr>
                                                              <w:divsChild>
                                                                <w:div w:id="1971132354">
                                                                  <w:marLeft w:val="0"/>
                                                                  <w:marRight w:val="0"/>
                                                                  <w:marTop w:val="0"/>
                                                                  <w:marBottom w:val="0"/>
                                                                  <w:divBdr>
                                                                    <w:top w:val="none" w:sz="0" w:space="0" w:color="auto"/>
                                                                    <w:left w:val="none" w:sz="0" w:space="0" w:color="auto"/>
                                                                    <w:bottom w:val="none" w:sz="0" w:space="0" w:color="auto"/>
                                                                    <w:right w:val="none" w:sz="0" w:space="0" w:color="auto"/>
                                                                  </w:divBdr>
                                                                  <w:divsChild>
                                                                    <w:div w:id="360516882">
                                                                      <w:marLeft w:val="0"/>
                                                                      <w:marRight w:val="0"/>
                                                                      <w:marTop w:val="0"/>
                                                                      <w:marBottom w:val="0"/>
                                                                      <w:divBdr>
                                                                        <w:top w:val="none" w:sz="0" w:space="0" w:color="auto"/>
                                                                        <w:left w:val="none" w:sz="0" w:space="0" w:color="auto"/>
                                                                        <w:bottom w:val="none" w:sz="0" w:space="0" w:color="auto"/>
                                                                        <w:right w:val="none" w:sz="0" w:space="0" w:color="auto"/>
                                                                      </w:divBdr>
                                                                      <w:divsChild>
                                                                        <w:div w:id="389574174">
                                                                          <w:marLeft w:val="0"/>
                                                                          <w:marRight w:val="0"/>
                                                                          <w:marTop w:val="0"/>
                                                                          <w:marBottom w:val="0"/>
                                                                          <w:divBdr>
                                                                            <w:top w:val="none" w:sz="0" w:space="0" w:color="auto"/>
                                                                            <w:left w:val="none" w:sz="0" w:space="0" w:color="auto"/>
                                                                            <w:bottom w:val="none" w:sz="0" w:space="0" w:color="auto"/>
                                                                            <w:right w:val="none" w:sz="0" w:space="0" w:color="auto"/>
                                                                          </w:divBdr>
                                                                          <w:divsChild>
                                                                            <w:div w:id="1824159409">
                                                                              <w:marLeft w:val="0"/>
                                                                              <w:marRight w:val="0"/>
                                                                              <w:marTop w:val="0"/>
                                                                              <w:marBottom w:val="0"/>
                                                                              <w:divBdr>
                                                                                <w:top w:val="none" w:sz="0" w:space="0" w:color="auto"/>
                                                                                <w:left w:val="none" w:sz="0" w:space="0" w:color="auto"/>
                                                                                <w:bottom w:val="none" w:sz="0" w:space="0" w:color="auto"/>
                                                                                <w:right w:val="none" w:sz="0" w:space="0" w:color="auto"/>
                                                                              </w:divBdr>
                                                                              <w:divsChild>
                                                                                <w:div w:id="600382582">
                                                                                  <w:marLeft w:val="0"/>
                                                                                  <w:marRight w:val="0"/>
                                                                                  <w:marTop w:val="0"/>
                                                                                  <w:marBottom w:val="0"/>
                                                                                  <w:divBdr>
                                                                                    <w:top w:val="none" w:sz="0" w:space="0" w:color="auto"/>
                                                                                    <w:left w:val="none" w:sz="0" w:space="0" w:color="auto"/>
                                                                                    <w:bottom w:val="none" w:sz="0" w:space="0" w:color="auto"/>
                                                                                    <w:right w:val="none" w:sz="0" w:space="0" w:color="auto"/>
                                                                                  </w:divBdr>
                                                                                  <w:divsChild>
                                                                                    <w:div w:id="110896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7062473">
      <w:bodyDiv w:val="1"/>
      <w:marLeft w:val="0"/>
      <w:marRight w:val="0"/>
      <w:marTop w:val="0"/>
      <w:marBottom w:val="0"/>
      <w:divBdr>
        <w:top w:val="none" w:sz="0" w:space="0" w:color="auto"/>
        <w:left w:val="none" w:sz="0" w:space="0" w:color="auto"/>
        <w:bottom w:val="none" w:sz="0" w:space="0" w:color="auto"/>
        <w:right w:val="none" w:sz="0" w:space="0" w:color="auto"/>
      </w:divBdr>
    </w:div>
    <w:div w:id="1730107289">
      <w:bodyDiv w:val="1"/>
      <w:marLeft w:val="0"/>
      <w:marRight w:val="0"/>
      <w:marTop w:val="0"/>
      <w:marBottom w:val="0"/>
      <w:divBdr>
        <w:top w:val="none" w:sz="0" w:space="0" w:color="auto"/>
        <w:left w:val="none" w:sz="0" w:space="0" w:color="auto"/>
        <w:bottom w:val="none" w:sz="0" w:space="0" w:color="auto"/>
        <w:right w:val="none" w:sz="0" w:space="0" w:color="auto"/>
      </w:divBdr>
    </w:div>
    <w:div w:id="1801072442">
      <w:bodyDiv w:val="1"/>
      <w:marLeft w:val="0"/>
      <w:marRight w:val="0"/>
      <w:marTop w:val="0"/>
      <w:marBottom w:val="0"/>
      <w:divBdr>
        <w:top w:val="none" w:sz="0" w:space="0" w:color="auto"/>
        <w:left w:val="none" w:sz="0" w:space="0" w:color="auto"/>
        <w:bottom w:val="none" w:sz="0" w:space="0" w:color="auto"/>
        <w:right w:val="none" w:sz="0" w:space="0" w:color="auto"/>
      </w:divBdr>
    </w:div>
    <w:div w:id="1862426729">
      <w:bodyDiv w:val="1"/>
      <w:marLeft w:val="0"/>
      <w:marRight w:val="0"/>
      <w:marTop w:val="0"/>
      <w:marBottom w:val="0"/>
      <w:divBdr>
        <w:top w:val="none" w:sz="0" w:space="0" w:color="auto"/>
        <w:left w:val="none" w:sz="0" w:space="0" w:color="auto"/>
        <w:bottom w:val="none" w:sz="0" w:space="0" w:color="auto"/>
        <w:right w:val="none" w:sz="0" w:space="0" w:color="auto"/>
      </w:divBdr>
      <w:divsChild>
        <w:div w:id="1331758347">
          <w:marLeft w:val="0"/>
          <w:marRight w:val="0"/>
          <w:marTop w:val="0"/>
          <w:marBottom w:val="0"/>
          <w:divBdr>
            <w:top w:val="none" w:sz="0" w:space="0" w:color="auto"/>
            <w:left w:val="none" w:sz="0" w:space="0" w:color="auto"/>
            <w:bottom w:val="none" w:sz="0" w:space="0" w:color="auto"/>
            <w:right w:val="none" w:sz="0" w:space="0" w:color="auto"/>
          </w:divBdr>
          <w:divsChild>
            <w:div w:id="1741756566">
              <w:marLeft w:val="0"/>
              <w:marRight w:val="0"/>
              <w:marTop w:val="0"/>
              <w:marBottom w:val="0"/>
              <w:divBdr>
                <w:top w:val="none" w:sz="0" w:space="0" w:color="auto"/>
                <w:left w:val="none" w:sz="0" w:space="0" w:color="auto"/>
                <w:bottom w:val="none" w:sz="0" w:space="0" w:color="auto"/>
                <w:right w:val="none" w:sz="0" w:space="0" w:color="auto"/>
              </w:divBdr>
              <w:divsChild>
                <w:div w:id="2007509922">
                  <w:marLeft w:val="0"/>
                  <w:marRight w:val="0"/>
                  <w:marTop w:val="0"/>
                  <w:marBottom w:val="0"/>
                  <w:divBdr>
                    <w:top w:val="none" w:sz="0" w:space="0" w:color="auto"/>
                    <w:left w:val="none" w:sz="0" w:space="0" w:color="auto"/>
                    <w:bottom w:val="none" w:sz="0" w:space="0" w:color="auto"/>
                    <w:right w:val="none" w:sz="0" w:space="0" w:color="auto"/>
                  </w:divBdr>
                  <w:divsChild>
                    <w:div w:id="1409307160">
                      <w:marLeft w:val="0"/>
                      <w:marRight w:val="0"/>
                      <w:marTop w:val="0"/>
                      <w:marBottom w:val="0"/>
                      <w:divBdr>
                        <w:top w:val="none" w:sz="0" w:space="0" w:color="auto"/>
                        <w:left w:val="none" w:sz="0" w:space="0" w:color="auto"/>
                        <w:bottom w:val="none" w:sz="0" w:space="0" w:color="auto"/>
                        <w:right w:val="none" w:sz="0" w:space="0" w:color="auto"/>
                      </w:divBdr>
                      <w:divsChild>
                        <w:div w:id="217981703">
                          <w:marLeft w:val="0"/>
                          <w:marRight w:val="0"/>
                          <w:marTop w:val="0"/>
                          <w:marBottom w:val="0"/>
                          <w:divBdr>
                            <w:top w:val="none" w:sz="0" w:space="0" w:color="auto"/>
                            <w:left w:val="none" w:sz="0" w:space="0" w:color="auto"/>
                            <w:bottom w:val="none" w:sz="0" w:space="0" w:color="auto"/>
                            <w:right w:val="none" w:sz="0" w:space="0" w:color="auto"/>
                          </w:divBdr>
                          <w:divsChild>
                            <w:div w:id="1681590103">
                              <w:marLeft w:val="0"/>
                              <w:marRight w:val="0"/>
                              <w:marTop w:val="0"/>
                              <w:marBottom w:val="0"/>
                              <w:divBdr>
                                <w:top w:val="none" w:sz="0" w:space="0" w:color="auto"/>
                                <w:left w:val="none" w:sz="0" w:space="0" w:color="auto"/>
                                <w:bottom w:val="none" w:sz="0" w:space="0" w:color="auto"/>
                                <w:right w:val="none" w:sz="0" w:space="0" w:color="auto"/>
                              </w:divBdr>
                              <w:divsChild>
                                <w:div w:id="1969780890">
                                  <w:marLeft w:val="0"/>
                                  <w:marRight w:val="0"/>
                                  <w:marTop w:val="0"/>
                                  <w:marBottom w:val="0"/>
                                  <w:divBdr>
                                    <w:top w:val="none" w:sz="0" w:space="0" w:color="auto"/>
                                    <w:left w:val="none" w:sz="0" w:space="0" w:color="auto"/>
                                    <w:bottom w:val="none" w:sz="0" w:space="0" w:color="auto"/>
                                    <w:right w:val="none" w:sz="0" w:space="0" w:color="auto"/>
                                  </w:divBdr>
                                  <w:divsChild>
                                    <w:div w:id="1454708614">
                                      <w:marLeft w:val="0"/>
                                      <w:marRight w:val="0"/>
                                      <w:marTop w:val="0"/>
                                      <w:marBottom w:val="0"/>
                                      <w:divBdr>
                                        <w:top w:val="none" w:sz="0" w:space="0" w:color="auto"/>
                                        <w:left w:val="none" w:sz="0" w:space="0" w:color="auto"/>
                                        <w:bottom w:val="none" w:sz="0" w:space="0" w:color="auto"/>
                                        <w:right w:val="none" w:sz="0" w:space="0" w:color="auto"/>
                                      </w:divBdr>
                                      <w:divsChild>
                                        <w:div w:id="149638488">
                                          <w:marLeft w:val="0"/>
                                          <w:marRight w:val="0"/>
                                          <w:marTop w:val="0"/>
                                          <w:marBottom w:val="0"/>
                                          <w:divBdr>
                                            <w:top w:val="none" w:sz="0" w:space="0" w:color="auto"/>
                                            <w:left w:val="none" w:sz="0" w:space="0" w:color="auto"/>
                                            <w:bottom w:val="none" w:sz="0" w:space="0" w:color="auto"/>
                                            <w:right w:val="none" w:sz="0" w:space="0" w:color="auto"/>
                                          </w:divBdr>
                                          <w:divsChild>
                                            <w:div w:id="1047680043">
                                              <w:marLeft w:val="0"/>
                                              <w:marRight w:val="0"/>
                                              <w:marTop w:val="0"/>
                                              <w:marBottom w:val="0"/>
                                              <w:divBdr>
                                                <w:top w:val="none" w:sz="0" w:space="0" w:color="auto"/>
                                                <w:left w:val="none" w:sz="0" w:space="0" w:color="auto"/>
                                                <w:bottom w:val="none" w:sz="0" w:space="0" w:color="auto"/>
                                                <w:right w:val="none" w:sz="0" w:space="0" w:color="auto"/>
                                              </w:divBdr>
                                              <w:divsChild>
                                                <w:div w:id="743600815">
                                                  <w:marLeft w:val="0"/>
                                                  <w:marRight w:val="0"/>
                                                  <w:marTop w:val="0"/>
                                                  <w:marBottom w:val="0"/>
                                                  <w:divBdr>
                                                    <w:top w:val="none" w:sz="0" w:space="0" w:color="auto"/>
                                                    <w:left w:val="none" w:sz="0" w:space="0" w:color="auto"/>
                                                    <w:bottom w:val="none" w:sz="0" w:space="0" w:color="auto"/>
                                                    <w:right w:val="none" w:sz="0" w:space="0" w:color="auto"/>
                                                  </w:divBdr>
                                                  <w:divsChild>
                                                    <w:div w:id="1619529807">
                                                      <w:marLeft w:val="0"/>
                                                      <w:marRight w:val="0"/>
                                                      <w:marTop w:val="0"/>
                                                      <w:marBottom w:val="0"/>
                                                      <w:divBdr>
                                                        <w:top w:val="single" w:sz="6" w:space="0" w:color="auto"/>
                                                        <w:left w:val="none" w:sz="0" w:space="0" w:color="auto"/>
                                                        <w:bottom w:val="single" w:sz="6" w:space="0" w:color="auto"/>
                                                        <w:right w:val="none" w:sz="0" w:space="0" w:color="auto"/>
                                                      </w:divBdr>
                                                      <w:divsChild>
                                                        <w:div w:id="450704904">
                                                          <w:marLeft w:val="0"/>
                                                          <w:marRight w:val="0"/>
                                                          <w:marTop w:val="0"/>
                                                          <w:marBottom w:val="0"/>
                                                          <w:divBdr>
                                                            <w:top w:val="none" w:sz="0" w:space="0" w:color="auto"/>
                                                            <w:left w:val="none" w:sz="0" w:space="0" w:color="auto"/>
                                                            <w:bottom w:val="none" w:sz="0" w:space="0" w:color="auto"/>
                                                            <w:right w:val="none" w:sz="0" w:space="0" w:color="auto"/>
                                                          </w:divBdr>
                                                          <w:divsChild>
                                                            <w:div w:id="1933275044">
                                                              <w:marLeft w:val="0"/>
                                                              <w:marRight w:val="0"/>
                                                              <w:marTop w:val="0"/>
                                                              <w:marBottom w:val="0"/>
                                                              <w:divBdr>
                                                                <w:top w:val="none" w:sz="0" w:space="0" w:color="auto"/>
                                                                <w:left w:val="none" w:sz="0" w:space="0" w:color="auto"/>
                                                                <w:bottom w:val="none" w:sz="0" w:space="0" w:color="auto"/>
                                                                <w:right w:val="none" w:sz="0" w:space="0" w:color="auto"/>
                                                              </w:divBdr>
                                                              <w:divsChild>
                                                                <w:div w:id="774136321">
                                                                  <w:marLeft w:val="0"/>
                                                                  <w:marRight w:val="0"/>
                                                                  <w:marTop w:val="0"/>
                                                                  <w:marBottom w:val="0"/>
                                                                  <w:divBdr>
                                                                    <w:top w:val="none" w:sz="0" w:space="0" w:color="auto"/>
                                                                    <w:left w:val="none" w:sz="0" w:space="0" w:color="auto"/>
                                                                    <w:bottom w:val="none" w:sz="0" w:space="0" w:color="auto"/>
                                                                    <w:right w:val="none" w:sz="0" w:space="0" w:color="auto"/>
                                                                  </w:divBdr>
                                                                  <w:divsChild>
                                                                    <w:div w:id="560096761">
                                                                      <w:marLeft w:val="0"/>
                                                                      <w:marRight w:val="0"/>
                                                                      <w:marTop w:val="0"/>
                                                                      <w:marBottom w:val="0"/>
                                                                      <w:divBdr>
                                                                        <w:top w:val="none" w:sz="0" w:space="0" w:color="auto"/>
                                                                        <w:left w:val="none" w:sz="0" w:space="0" w:color="auto"/>
                                                                        <w:bottom w:val="none" w:sz="0" w:space="0" w:color="auto"/>
                                                                        <w:right w:val="none" w:sz="0" w:space="0" w:color="auto"/>
                                                                      </w:divBdr>
                                                                      <w:divsChild>
                                                                        <w:div w:id="1964076177">
                                                                          <w:marLeft w:val="0"/>
                                                                          <w:marRight w:val="0"/>
                                                                          <w:marTop w:val="0"/>
                                                                          <w:marBottom w:val="0"/>
                                                                          <w:divBdr>
                                                                            <w:top w:val="none" w:sz="0" w:space="0" w:color="auto"/>
                                                                            <w:left w:val="none" w:sz="0" w:space="0" w:color="auto"/>
                                                                            <w:bottom w:val="none" w:sz="0" w:space="0" w:color="auto"/>
                                                                            <w:right w:val="none" w:sz="0" w:space="0" w:color="auto"/>
                                                                          </w:divBdr>
                                                                          <w:divsChild>
                                                                            <w:div w:id="1659306307">
                                                                              <w:marLeft w:val="0"/>
                                                                              <w:marRight w:val="0"/>
                                                                              <w:marTop w:val="0"/>
                                                                              <w:marBottom w:val="0"/>
                                                                              <w:divBdr>
                                                                                <w:top w:val="none" w:sz="0" w:space="0" w:color="auto"/>
                                                                                <w:left w:val="none" w:sz="0" w:space="0" w:color="auto"/>
                                                                                <w:bottom w:val="none" w:sz="0" w:space="0" w:color="auto"/>
                                                                                <w:right w:val="none" w:sz="0" w:space="0" w:color="auto"/>
                                                                              </w:divBdr>
                                                                              <w:divsChild>
                                                                                <w:div w:id="1784808264">
                                                                                  <w:marLeft w:val="0"/>
                                                                                  <w:marRight w:val="0"/>
                                                                                  <w:marTop w:val="0"/>
                                                                                  <w:marBottom w:val="0"/>
                                                                                  <w:divBdr>
                                                                                    <w:top w:val="none" w:sz="0" w:space="0" w:color="auto"/>
                                                                                    <w:left w:val="none" w:sz="0" w:space="0" w:color="auto"/>
                                                                                    <w:bottom w:val="none" w:sz="0" w:space="0" w:color="auto"/>
                                                                                    <w:right w:val="none" w:sz="0" w:space="0" w:color="auto"/>
                                                                                  </w:divBdr>
                                                                                  <w:divsChild>
                                                                                    <w:div w:id="9833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5968951">
      <w:bodyDiv w:val="1"/>
      <w:marLeft w:val="0"/>
      <w:marRight w:val="0"/>
      <w:marTop w:val="0"/>
      <w:marBottom w:val="0"/>
      <w:divBdr>
        <w:top w:val="none" w:sz="0" w:space="0" w:color="auto"/>
        <w:left w:val="none" w:sz="0" w:space="0" w:color="auto"/>
        <w:bottom w:val="none" w:sz="0" w:space="0" w:color="auto"/>
        <w:right w:val="none" w:sz="0" w:space="0" w:color="auto"/>
      </w:divBdr>
      <w:divsChild>
        <w:div w:id="1782609784">
          <w:marLeft w:val="0"/>
          <w:marRight w:val="0"/>
          <w:marTop w:val="0"/>
          <w:marBottom w:val="0"/>
          <w:divBdr>
            <w:top w:val="none" w:sz="0" w:space="0" w:color="auto"/>
            <w:left w:val="none" w:sz="0" w:space="0" w:color="auto"/>
            <w:bottom w:val="none" w:sz="0" w:space="0" w:color="auto"/>
            <w:right w:val="none" w:sz="0" w:space="0" w:color="auto"/>
          </w:divBdr>
          <w:divsChild>
            <w:div w:id="21782494">
              <w:marLeft w:val="0"/>
              <w:marRight w:val="0"/>
              <w:marTop w:val="0"/>
              <w:marBottom w:val="0"/>
              <w:divBdr>
                <w:top w:val="none" w:sz="0" w:space="0" w:color="auto"/>
                <w:left w:val="none" w:sz="0" w:space="0" w:color="auto"/>
                <w:bottom w:val="none" w:sz="0" w:space="0" w:color="auto"/>
                <w:right w:val="none" w:sz="0" w:space="0" w:color="auto"/>
              </w:divBdr>
              <w:divsChild>
                <w:div w:id="576325712">
                  <w:marLeft w:val="0"/>
                  <w:marRight w:val="0"/>
                  <w:marTop w:val="0"/>
                  <w:marBottom w:val="0"/>
                  <w:divBdr>
                    <w:top w:val="none" w:sz="0" w:space="0" w:color="auto"/>
                    <w:left w:val="none" w:sz="0" w:space="0" w:color="auto"/>
                    <w:bottom w:val="none" w:sz="0" w:space="0" w:color="auto"/>
                    <w:right w:val="none" w:sz="0" w:space="0" w:color="auto"/>
                  </w:divBdr>
                  <w:divsChild>
                    <w:div w:id="354162997">
                      <w:marLeft w:val="0"/>
                      <w:marRight w:val="0"/>
                      <w:marTop w:val="0"/>
                      <w:marBottom w:val="0"/>
                      <w:divBdr>
                        <w:top w:val="none" w:sz="0" w:space="0" w:color="auto"/>
                        <w:left w:val="none" w:sz="0" w:space="0" w:color="auto"/>
                        <w:bottom w:val="none" w:sz="0" w:space="0" w:color="auto"/>
                        <w:right w:val="none" w:sz="0" w:space="0" w:color="auto"/>
                      </w:divBdr>
                      <w:divsChild>
                        <w:div w:id="241374957">
                          <w:marLeft w:val="0"/>
                          <w:marRight w:val="0"/>
                          <w:marTop w:val="0"/>
                          <w:marBottom w:val="0"/>
                          <w:divBdr>
                            <w:top w:val="none" w:sz="0" w:space="0" w:color="auto"/>
                            <w:left w:val="none" w:sz="0" w:space="0" w:color="auto"/>
                            <w:bottom w:val="none" w:sz="0" w:space="0" w:color="auto"/>
                            <w:right w:val="none" w:sz="0" w:space="0" w:color="auto"/>
                          </w:divBdr>
                          <w:divsChild>
                            <w:div w:id="309987689">
                              <w:marLeft w:val="0"/>
                              <w:marRight w:val="0"/>
                              <w:marTop w:val="0"/>
                              <w:marBottom w:val="0"/>
                              <w:divBdr>
                                <w:top w:val="none" w:sz="0" w:space="0" w:color="auto"/>
                                <w:left w:val="none" w:sz="0" w:space="0" w:color="auto"/>
                                <w:bottom w:val="none" w:sz="0" w:space="0" w:color="auto"/>
                                <w:right w:val="none" w:sz="0" w:space="0" w:color="auto"/>
                              </w:divBdr>
                              <w:divsChild>
                                <w:div w:id="725958040">
                                  <w:marLeft w:val="0"/>
                                  <w:marRight w:val="0"/>
                                  <w:marTop w:val="0"/>
                                  <w:marBottom w:val="0"/>
                                  <w:divBdr>
                                    <w:top w:val="none" w:sz="0" w:space="0" w:color="auto"/>
                                    <w:left w:val="none" w:sz="0" w:space="0" w:color="auto"/>
                                    <w:bottom w:val="none" w:sz="0" w:space="0" w:color="auto"/>
                                    <w:right w:val="none" w:sz="0" w:space="0" w:color="auto"/>
                                  </w:divBdr>
                                  <w:divsChild>
                                    <w:div w:id="754129346">
                                      <w:marLeft w:val="0"/>
                                      <w:marRight w:val="0"/>
                                      <w:marTop w:val="0"/>
                                      <w:marBottom w:val="0"/>
                                      <w:divBdr>
                                        <w:top w:val="none" w:sz="0" w:space="0" w:color="auto"/>
                                        <w:left w:val="none" w:sz="0" w:space="0" w:color="auto"/>
                                        <w:bottom w:val="none" w:sz="0" w:space="0" w:color="auto"/>
                                        <w:right w:val="none" w:sz="0" w:space="0" w:color="auto"/>
                                      </w:divBdr>
                                      <w:divsChild>
                                        <w:div w:id="93088019">
                                          <w:marLeft w:val="0"/>
                                          <w:marRight w:val="0"/>
                                          <w:marTop w:val="0"/>
                                          <w:marBottom w:val="0"/>
                                          <w:divBdr>
                                            <w:top w:val="none" w:sz="0" w:space="0" w:color="auto"/>
                                            <w:left w:val="none" w:sz="0" w:space="0" w:color="auto"/>
                                            <w:bottom w:val="none" w:sz="0" w:space="0" w:color="auto"/>
                                            <w:right w:val="none" w:sz="0" w:space="0" w:color="auto"/>
                                          </w:divBdr>
                                          <w:divsChild>
                                            <w:div w:id="631715727">
                                              <w:marLeft w:val="0"/>
                                              <w:marRight w:val="0"/>
                                              <w:marTop w:val="0"/>
                                              <w:marBottom w:val="0"/>
                                              <w:divBdr>
                                                <w:top w:val="none" w:sz="0" w:space="0" w:color="auto"/>
                                                <w:left w:val="none" w:sz="0" w:space="0" w:color="auto"/>
                                                <w:bottom w:val="none" w:sz="0" w:space="0" w:color="auto"/>
                                                <w:right w:val="none" w:sz="0" w:space="0" w:color="auto"/>
                                              </w:divBdr>
                                              <w:divsChild>
                                                <w:div w:id="1982420642">
                                                  <w:marLeft w:val="0"/>
                                                  <w:marRight w:val="0"/>
                                                  <w:marTop w:val="0"/>
                                                  <w:marBottom w:val="0"/>
                                                  <w:divBdr>
                                                    <w:top w:val="none" w:sz="0" w:space="0" w:color="auto"/>
                                                    <w:left w:val="none" w:sz="0" w:space="0" w:color="auto"/>
                                                    <w:bottom w:val="none" w:sz="0" w:space="0" w:color="auto"/>
                                                    <w:right w:val="none" w:sz="0" w:space="0" w:color="auto"/>
                                                  </w:divBdr>
                                                  <w:divsChild>
                                                    <w:div w:id="723680948">
                                                      <w:marLeft w:val="0"/>
                                                      <w:marRight w:val="0"/>
                                                      <w:marTop w:val="0"/>
                                                      <w:marBottom w:val="0"/>
                                                      <w:divBdr>
                                                        <w:top w:val="single" w:sz="6" w:space="0" w:color="auto"/>
                                                        <w:left w:val="none" w:sz="0" w:space="0" w:color="auto"/>
                                                        <w:bottom w:val="single" w:sz="6" w:space="0" w:color="auto"/>
                                                        <w:right w:val="none" w:sz="0" w:space="0" w:color="auto"/>
                                                      </w:divBdr>
                                                      <w:divsChild>
                                                        <w:div w:id="1862350799">
                                                          <w:marLeft w:val="0"/>
                                                          <w:marRight w:val="0"/>
                                                          <w:marTop w:val="0"/>
                                                          <w:marBottom w:val="0"/>
                                                          <w:divBdr>
                                                            <w:top w:val="none" w:sz="0" w:space="0" w:color="auto"/>
                                                            <w:left w:val="none" w:sz="0" w:space="0" w:color="auto"/>
                                                            <w:bottom w:val="none" w:sz="0" w:space="0" w:color="auto"/>
                                                            <w:right w:val="none" w:sz="0" w:space="0" w:color="auto"/>
                                                          </w:divBdr>
                                                          <w:divsChild>
                                                            <w:div w:id="1230648910">
                                                              <w:marLeft w:val="0"/>
                                                              <w:marRight w:val="0"/>
                                                              <w:marTop w:val="0"/>
                                                              <w:marBottom w:val="0"/>
                                                              <w:divBdr>
                                                                <w:top w:val="none" w:sz="0" w:space="0" w:color="auto"/>
                                                                <w:left w:val="none" w:sz="0" w:space="0" w:color="auto"/>
                                                                <w:bottom w:val="none" w:sz="0" w:space="0" w:color="auto"/>
                                                                <w:right w:val="none" w:sz="0" w:space="0" w:color="auto"/>
                                                              </w:divBdr>
                                                              <w:divsChild>
                                                                <w:div w:id="1320116953">
                                                                  <w:marLeft w:val="0"/>
                                                                  <w:marRight w:val="0"/>
                                                                  <w:marTop w:val="0"/>
                                                                  <w:marBottom w:val="0"/>
                                                                  <w:divBdr>
                                                                    <w:top w:val="none" w:sz="0" w:space="0" w:color="auto"/>
                                                                    <w:left w:val="none" w:sz="0" w:space="0" w:color="auto"/>
                                                                    <w:bottom w:val="none" w:sz="0" w:space="0" w:color="auto"/>
                                                                    <w:right w:val="none" w:sz="0" w:space="0" w:color="auto"/>
                                                                  </w:divBdr>
                                                                  <w:divsChild>
                                                                    <w:div w:id="1454207810">
                                                                      <w:marLeft w:val="0"/>
                                                                      <w:marRight w:val="0"/>
                                                                      <w:marTop w:val="0"/>
                                                                      <w:marBottom w:val="0"/>
                                                                      <w:divBdr>
                                                                        <w:top w:val="none" w:sz="0" w:space="0" w:color="auto"/>
                                                                        <w:left w:val="none" w:sz="0" w:space="0" w:color="auto"/>
                                                                        <w:bottom w:val="none" w:sz="0" w:space="0" w:color="auto"/>
                                                                        <w:right w:val="none" w:sz="0" w:space="0" w:color="auto"/>
                                                                      </w:divBdr>
                                                                      <w:divsChild>
                                                                        <w:div w:id="195392536">
                                                                          <w:marLeft w:val="0"/>
                                                                          <w:marRight w:val="0"/>
                                                                          <w:marTop w:val="0"/>
                                                                          <w:marBottom w:val="0"/>
                                                                          <w:divBdr>
                                                                            <w:top w:val="none" w:sz="0" w:space="0" w:color="auto"/>
                                                                            <w:left w:val="none" w:sz="0" w:space="0" w:color="auto"/>
                                                                            <w:bottom w:val="none" w:sz="0" w:space="0" w:color="auto"/>
                                                                            <w:right w:val="none" w:sz="0" w:space="0" w:color="auto"/>
                                                                          </w:divBdr>
                                                                          <w:divsChild>
                                                                            <w:div w:id="484130781">
                                                                              <w:marLeft w:val="0"/>
                                                                              <w:marRight w:val="0"/>
                                                                              <w:marTop w:val="0"/>
                                                                              <w:marBottom w:val="0"/>
                                                                              <w:divBdr>
                                                                                <w:top w:val="none" w:sz="0" w:space="0" w:color="auto"/>
                                                                                <w:left w:val="none" w:sz="0" w:space="0" w:color="auto"/>
                                                                                <w:bottom w:val="none" w:sz="0" w:space="0" w:color="auto"/>
                                                                                <w:right w:val="none" w:sz="0" w:space="0" w:color="auto"/>
                                                                              </w:divBdr>
                                                                              <w:divsChild>
                                                                                <w:div w:id="1540361257">
                                                                                  <w:marLeft w:val="0"/>
                                                                                  <w:marRight w:val="0"/>
                                                                                  <w:marTop w:val="0"/>
                                                                                  <w:marBottom w:val="0"/>
                                                                                  <w:divBdr>
                                                                                    <w:top w:val="none" w:sz="0" w:space="0" w:color="auto"/>
                                                                                    <w:left w:val="none" w:sz="0" w:space="0" w:color="auto"/>
                                                                                    <w:bottom w:val="none" w:sz="0" w:space="0" w:color="auto"/>
                                                                                    <w:right w:val="none" w:sz="0" w:space="0" w:color="auto"/>
                                                                                  </w:divBdr>
                                                                                  <w:divsChild>
                                                                                    <w:div w:id="63225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267156">
      <w:bodyDiv w:val="1"/>
      <w:marLeft w:val="0"/>
      <w:marRight w:val="0"/>
      <w:marTop w:val="0"/>
      <w:marBottom w:val="0"/>
      <w:divBdr>
        <w:top w:val="none" w:sz="0" w:space="0" w:color="auto"/>
        <w:left w:val="none" w:sz="0" w:space="0" w:color="auto"/>
        <w:bottom w:val="none" w:sz="0" w:space="0" w:color="auto"/>
        <w:right w:val="none" w:sz="0" w:space="0" w:color="auto"/>
      </w:divBdr>
      <w:divsChild>
        <w:div w:id="1461339290">
          <w:marLeft w:val="0"/>
          <w:marRight w:val="0"/>
          <w:marTop w:val="0"/>
          <w:marBottom w:val="0"/>
          <w:divBdr>
            <w:top w:val="none" w:sz="0" w:space="0" w:color="auto"/>
            <w:left w:val="none" w:sz="0" w:space="0" w:color="auto"/>
            <w:bottom w:val="none" w:sz="0" w:space="0" w:color="auto"/>
            <w:right w:val="none" w:sz="0" w:space="0" w:color="auto"/>
          </w:divBdr>
          <w:divsChild>
            <w:div w:id="1509829560">
              <w:marLeft w:val="0"/>
              <w:marRight w:val="0"/>
              <w:marTop w:val="0"/>
              <w:marBottom w:val="0"/>
              <w:divBdr>
                <w:top w:val="none" w:sz="0" w:space="0" w:color="auto"/>
                <w:left w:val="none" w:sz="0" w:space="0" w:color="auto"/>
                <w:bottom w:val="none" w:sz="0" w:space="0" w:color="auto"/>
                <w:right w:val="none" w:sz="0" w:space="0" w:color="auto"/>
              </w:divBdr>
              <w:divsChild>
                <w:div w:id="1300770228">
                  <w:marLeft w:val="0"/>
                  <w:marRight w:val="0"/>
                  <w:marTop w:val="0"/>
                  <w:marBottom w:val="0"/>
                  <w:divBdr>
                    <w:top w:val="none" w:sz="0" w:space="0" w:color="auto"/>
                    <w:left w:val="none" w:sz="0" w:space="0" w:color="auto"/>
                    <w:bottom w:val="none" w:sz="0" w:space="0" w:color="auto"/>
                    <w:right w:val="none" w:sz="0" w:space="0" w:color="auto"/>
                  </w:divBdr>
                  <w:divsChild>
                    <w:div w:id="708148261">
                      <w:marLeft w:val="0"/>
                      <w:marRight w:val="0"/>
                      <w:marTop w:val="0"/>
                      <w:marBottom w:val="0"/>
                      <w:divBdr>
                        <w:top w:val="none" w:sz="0" w:space="0" w:color="auto"/>
                        <w:left w:val="none" w:sz="0" w:space="0" w:color="auto"/>
                        <w:bottom w:val="none" w:sz="0" w:space="0" w:color="auto"/>
                        <w:right w:val="none" w:sz="0" w:space="0" w:color="auto"/>
                      </w:divBdr>
                      <w:divsChild>
                        <w:div w:id="1779830729">
                          <w:marLeft w:val="0"/>
                          <w:marRight w:val="0"/>
                          <w:marTop w:val="0"/>
                          <w:marBottom w:val="0"/>
                          <w:divBdr>
                            <w:top w:val="none" w:sz="0" w:space="0" w:color="auto"/>
                            <w:left w:val="none" w:sz="0" w:space="0" w:color="auto"/>
                            <w:bottom w:val="none" w:sz="0" w:space="0" w:color="auto"/>
                            <w:right w:val="none" w:sz="0" w:space="0" w:color="auto"/>
                          </w:divBdr>
                          <w:divsChild>
                            <w:div w:id="9258502">
                              <w:marLeft w:val="0"/>
                              <w:marRight w:val="0"/>
                              <w:marTop w:val="0"/>
                              <w:marBottom w:val="0"/>
                              <w:divBdr>
                                <w:top w:val="none" w:sz="0" w:space="0" w:color="auto"/>
                                <w:left w:val="none" w:sz="0" w:space="0" w:color="auto"/>
                                <w:bottom w:val="none" w:sz="0" w:space="0" w:color="auto"/>
                                <w:right w:val="none" w:sz="0" w:space="0" w:color="auto"/>
                              </w:divBdr>
                              <w:divsChild>
                                <w:div w:id="362705684">
                                  <w:marLeft w:val="0"/>
                                  <w:marRight w:val="0"/>
                                  <w:marTop w:val="0"/>
                                  <w:marBottom w:val="0"/>
                                  <w:divBdr>
                                    <w:top w:val="none" w:sz="0" w:space="0" w:color="auto"/>
                                    <w:left w:val="none" w:sz="0" w:space="0" w:color="auto"/>
                                    <w:bottom w:val="none" w:sz="0" w:space="0" w:color="auto"/>
                                    <w:right w:val="none" w:sz="0" w:space="0" w:color="auto"/>
                                  </w:divBdr>
                                  <w:divsChild>
                                    <w:div w:id="307057974">
                                      <w:marLeft w:val="0"/>
                                      <w:marRight w:val="0"/>
                                      <w:marTop w:val="0"/>
                                      <w:marBottom w:val="0"/>
                                      <w:divBdr>
                                        <w:top w:val="none" w:sz="0" w:space="0" w:color="auto"/>
                                        <w:left w:val="none" w:sz="0" w:space="0" w:color="auto"/>
                                        <w:bottom w:val="none" w:sz="0" w:space="0" w:color="auto"/>
                                        <w:right w:val="none" w:sz="0" w:space="0" w:color="auto"/>
                                      </w:divBdr>
                                      <w:divsChild>
                                        <w:div w:id="1048379472">
                                          <w:marLeft w:val="0"/>
                                          <w:marRight w:val="0"/>
                                          <w:marTop w:val="0"/>
                                          <w:marBottom w:val="0"/>
                                          <w:divBdr>
                                            <w:top w:val="none" w:sz="0" w:space="0" w:color="auto"/>
                                            <w:left w:val="none" w:sz="0" w:space="0" w:color="auto"/>
                                            <w:bottom w:val="none" w:sz="0" w:space="0" w:color="auto"/>
                                            <w:right w:val="none" w:sz="0" w:space="0" w:color="auto"/>
                                          </w:divBdr>
                                          <w:divsChild>
                                            <w:div w:id="641466426">
                                              <w:marLeft w:val="0"/>
                                              <w:marRight w:val="0"/>
                                              <w:marTop w:val="0"/>
                                              <w:marBottom w:val="0"/>
                                              <w:divBdr>
                                                <w:top w:val="none" w:sz="0" w:space="0" w:color="auto"/>
                                                <w:left w:val="none" w:sz="0" w:space="0" w:color="auto"/>
                                                <w:bottom w:val="none" w:sz="0" w:space="0" w:color="auto"/>
                                                <w:right w:val="none" w:sz="0" w:space="0" w:color="auto"/>
                                              </w:divBdr>
                                              <w:divsChild>
                                                <w:div w:id="1293055636">
                                                  <w:marLeft w:val="0"/>
                                                  <w:marRight w:val="0"/>
                                                  <w:marTop w:val="0"/>
                                                  <w:marBottom w:val="0"/>
                                                  <w:divBdr>
                                                    <w:top w:val="none" w:sz="0" w:space="0" w:color="auto"/>
                                                    <w:left w:val="none" w:sz="0" w:space="0" w:color="auto"/>
                                                    <w:bottom w:val="none" w:sz="0" w:space="0" w:color="auto"/>
                                                    <w:right w:val="none" w:sz="0" w:space="0" w:color="auto"/>
                                                  </w:divBdr>
                                                  <w:divsChild>
                                                    <w:div w:id="853685253">
                                                      <w:marLeft w:val="0"/>
                                                      <w:marRight w:val="0"/>
                                                      <w:marTop w:val="0"/>
                                                      <w:marBottom w:val="0"/>
                                                      <w:divBdr>
                                                        <w:top w:val="single" w:sz="6" w:space="0" w:color="auto"/>
                                                        <w:left w:val="none" w:sz="0" w:space="0" w:color="auto"/>
                                                        <w:bottom w:val="single" w:sz="6" w:space="0" w:color="auto"/>
                                                        <w:right w:val="none" w:sz="0" w:space="0" w:color="auto"/>
                                                      </w:divBdr>
                                                      <w:divsChild>
                                                        <w:div w:id="1860315487">
                                                          <w:marLeft w:val="0"/>
                                                          <w:marRight w:val="0"/>
                                                          <w:marTop w:val="0"/>
                                                          <w:marBottom w:val="0"/>
                                                          <w:divBdr>
                                                            <w:top w:val="none" w:sz="0" w:space="0" w:color="auto"/>
                                                            <w:left w:val="none" w:sz="0" w:space="0" w:color="auto"/>
                                                            <w:bottom w:val="none" w:sz="0" w:space="0" w:color="auto"/>
                                                            <w:right w:val="none" w:sz="0" w:space="0" w:color="auto"/>
                                                          </w:divBdr>
                                                          <w:divsChild>
                                                            <w:div w:id="2058822648">
                                                              <w:marLeft w:val="0"/>
                                                              <w:marRight w:val="0"/>
                                                              <w:marTop w:val="0"/>
                                                              <w:marBottom w:val="0"/>
                                                              <w:divBdr>
                                                                <w:top w:val="none" w:sz="0" w:space="0" w:color="auto"/>
                                                                <w:left w:val="none" w:sz="0" w:space="0" w:color="auto"/>
                                                                <w:bottom w:val="none" w:sz="0" w:space="0" w:color="auto"/>
                                                                <w:right w:val="none" w:sz="0" w:space="0" w:color="auto"/>
                                                              </w:divBdr>
                                                              <w:divsChild>
                                                                <w:div w:id="479662545">
                                                                  <w:marLeft w:val="0"/>
                                                                  <w:marRight w:val="0"/>
                                                                  <w:marTop w:val="0"/>
                                                                  <w:marBottom w:val="0"/>
                                                                  <w:divBdr>
                                                                    <w:top w:val="none" w:sz="0" w:space="0" w:color="auto"/>
                                                                    <w:left w:val="none" w:sz="0" w:space="0" w:color="auto"/>
                                                                    <w:bottom w:val="none" w:sz="0" w:space="0" w:color="auto"/>
                                                                    <w:right w:val="none" w:sz="0" w:space="0" w:color="auto"/>
                                                                  </w:divBdr>
                                                                  <w:divsChild>
                                                                    <w:div w:id="1832603114">
                                                                      <w:marLeft w:val="0"/>
                                                                      <w:marRight w:val="0"/>
                                                                      <w:marTop w:val="0"/>
                                                                      <w:marBottom w:val="0"/>
                                                                      <w:divBdr>
                                                                        <w:top w:val="none" w:sz="0" w:space="0" w:color="auto"/>
                                                                        <w:left w:val="none" w:sz="0" w:space="0" w:color="auto"/>
                                                                        <w:bottom w:val="none" w:sz="0" w:space="0" w:color="auto"/>
                                                                        <w:right w:val="none" w:sz="0" w:space="0" w:color="auto"/>
                                                                      </w:divBdr>
                                                                      <w:divsChild>
                                                                        <w:div w:id="913704823">
                                                                          <w:marLeft w:val="0"/>
                                                                          <w:marRight w:val="0"/>
                                                                          <w:marTop w:val="0"/>
                                                                          <w:marBottom w:val="0"/>
                                                                          <w:divBdr>
                                                                            <w:top w:val="none" w:sz="0" w:space="0" w:color="auto"/>
                                                                            <w:left w:val="none" w:sz="0" w:space="0" w:color="auto"/>
                                                                            <w:bottom w:val="none" w:sz="0" w:space="0" w:color="auto"/>
                                                                            <w:right w:val="none" w:sz="0" w:space="0" w:color="auto"/>
                                                                          </w:divBdr>
                                                                          <w:divsChild>
                                                                            <w:div w:id="2133596233">
                                                                              <w:marLeft w:val="0"/>
                                                                              <w:marRight w:val="0"/>
                                                                              <w:marTop w:val="0"/>
                                                                              <w:marBottom w:val="0"/>
                                                                              <w:divBdr>
                                                                                <w:top w:val="none" w:sz="0" w:space="0" w:color="auto"/>
                                                                                <w:left w:val="none" w:sz="0" w:space="0" w:color="auto"/>
                                                                                <w:bottom w:val="none" w:sz="0" w:space="0" w:color="auto"/>
                                                                                <w:right w:val="none" w:sz="0" w:space="0" w:color="auto"/>
                                                                              </w:divBdr>
                                                                              <w:divsChild>
                                                                                <w:div w:id="658582748">
                                                                                  <w:marLeft w:val="0"/>
                                                                                  <w:marRight w:val="0"/>
                                                                                  <w:marTop w:val="0"/>
                                                                                  <w:marBottom w:val="0"/>
                                                                                  <w:divBdr>
                                                                                    <w:top w:val="none" w:sz="0" w:space="0" w:color="auto"/>
                                                                                    <w:left w:val="none" w:sz="0" w:space="0" w:color="auto"/>
                                                                                    <w:bottom w:val="none" w:sz="0" w:space="0" w:color="auto"/>
                                                                                    <w:right w:val="none" w:sz="0" w:space="0" w:color="auto"/>
                                                                                  </w:divBdr>
                                                                                  <w:divsChild>
                                                                                    <w:div w:id="17137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5726618">
      <w:bodyDiv w:val="1"/>
      <w:marLeft w:val="0"/>
      <w:marRight w:val="0"/>
      <w:marTop w:val="0"/>
      <w:marBottom w:val="0"/>
      <w:divBdr>
        <w:top w:val="none" w:sz="0" w:space="0" w:color="auto"/>
        <w:left w:val="none" w:sz="0" w:space="0" w:color="auto"/>
        <w:bottom w:val="none" w:sz="0" w:space="0" w:color="auto"/>
        <w:right w:val="none" w:sz="0" w:space="0" w:color="auto"/>
      </w:divBdr>
      <w:divsChild>
        <w:div w:id="34241107">
          <w:marLeft w:val="0"/>
          <w:marRight w:val="0"/>
          <w:marTop w:val="0"/>
          <w:marBottom w:val="0"/>
          <w:divBdr>
            <w:top w:val="none" w:sz="0" w:space="0" w:color="auto"/>
            <w:left w:val="none" w:sz="0" w:space="0" w:color="auto"/>
            <w:bottom w:val="none" w:sz="0" w:space="0" w:color="auto"/>
            <w:right w:val="none" w:sz="0" w:space="0" w:color="auto"/>
          </w:divBdr>
          <w:divsChild>
            <w:div w:id="1874027380">
              <w:marLeft w:val="0"/>
              <w:marRight w:val="0"/>
              <w:marTop w:val="0"/>
              <w:marBottom w:val="0"/>
              <w:divBdr>
                <w:top w:val="none" w:sz="0" w:space="0" w:color="auto"/>
                <w:left w:val="none" w:sz="0" w:space="0" w:color="auto"/>
                <w:bottom w:val="none" w:sz="0" w:space="0" w:color="auto"/>
                <w:right w:val="none" w:sz="0" w:space="0" w:color="auto"/>
              </w:divBdr>
              <w:divsChild>
                <w:div w:id="1751343120">
                  <w:marLeft w:val="0"/>
                  <w:marRight w:val="0"/>
                  <w:marTop w:val="0"/>
                  <w:marBottom w:val="0"/>
                  <w:divBdr>
                    <w:top w:val="none" w:sz="0" w:space="0" w:color="auto"/>
                    <w:left w:val="none" w:sz="0" w:space="0" w:color="auto"/>
                    <w:bottom w:val="none" w:sz="0" w:space="0" w:color="auto"/>
                    <w:right w:val="none" w:sz="0" w:space="0" w:color="auto"/>
                  </w:divBdr>
                  <w:divsChild>
                    <w:div w:id="556402317">
                      <w:marLeft w:val="0"/>
                      <w:marRight w:val="0"/>
                      <w:marTop w:val="0"/>
                      <w:marBottom w:val="0"/>
                      <w:divBdr>
                        <w:top w:val="none" w:sz="0" w:space="0" w:color="auto"/>
                        <w:left w:val="none" w:sz="0" w:space="0" w:color="auto"/>
                        <w:bottom w:val="none" w:sz="0" w:space="0" w:color="auto"/>
                        <w:right w:val="none" w:sz="0" w:space="0" w:color="auto"/>
                      </w:divBdr>
                      <w:divsChild>
                        <w:div w:id="711461119">
                          <w:marLeft w:val="0"/>
                          <w:marRight w:val="0"/>
                          <w:marTop w:val="0"/>
                          <w:marBottom w:val="0"/>
                          <w:divBdr>
                            <w:top w:val="none" w:sz="0" w:space="0" w:color="auto"/>
                            <w:left w:val="none" w:sz="0" w:space="0" w:color="auto"/>
                            <w:bottom w:val="none" w:sz="0" w:space="0" w:color="auto"/>
                            <w:right w:val="none" w:sz="0" w:space="0" w:color="auto"/>
                          </w:divBdr>
                          <w:divsChild>
                            <w:div w:id="2137288473">
                              <w:marLeft w:val="0"/>
                              <w:marRight w:val="0"/>
                              <w:marTop w:val="0"/>
                              <w:marBottom w:val="0"/>
                              <w:divBdr>
                                <w:top w:val="none" w:sz="0" w:space="0" w:color="auto"/>
                                <w:left w:val="none" w:sz="0" w:space="0" w:color="auto"/>
                                <w:bottom w:val="none" w:sz="0" w:space="0" w:color="auto"/>
                                <w:right w:val="none" w:sz="0" w:space="0" w:color="auto"/>
                              </w:divBdr>
                              <w:divsChild>
                                <w:div w:id="1582106905">
                                  <w:marLeft w:val="0"/>
                                  <w:marRight w:val="0"/>
                                  <w:marTop w:val="0"/>
                                  <w:marBottom w:val="0"/>
                                  <w:divBdr>
                                    <w:top w:val="none" w:sz="0" w:space="0" w:color="auto"/>
                                    <w:left w:val="none" w:sz="0" w:space="0" w:color="auto"/>
                                    <w:bottom w:val="none" w:sz="0" w:space="0" w:color="auto"/>
                                    <w:right w:val="none" w:sz="0" w:space="0" w:color="auto"/>
                                  </w:divBdr>
                                  <w:divsChild>
                                    <w:div w:id="1917665353">
                                      <w:marLeft w:val="0"/>
                                      <w:marRight w:val="0"/>
                                      <w:marTop w:val="0"/>
                                      <w:marBottom w:val="0"/>
                                      <w:divBdr>
                                        <w:top w:val="none" w:sz="0" w:space="0" w:color="auto"/>
                                        <w:left w:val="none" w:sz="0" w:space="0" w:color="auto"/>
                                        <w:bottom w:val="none" w:sz="0" w:space="0" w:color="auto"/>
                                        <w:right w:val="none" w:sz="0" w:space="0" w:color="auto"/>
                                      </w:divBdr>
                                      <w:divsChild>
                                        <w:div w:id="1557352703">
                                          <w:marLeft w:val="0"/>
                                          <w:marRight w:val="0"/>
                                          <w:marTop w:val="0"/>
                                          <w:marBottom w:val="0"/>
                                          <w:divBdr>
                                            <w:top w:val="none" w:sz="0" w:space="0" w:color="auto"/>
                                            <w:left w:val="none" w:sz="0" w:space="0" w:color="auto"/>
                                            <w:bottom w:val="none" w:sz="0" w:space="0" w:color="auto"/>
                                            <w:right w:val="none" w:sz="0" w:space="0" w:color="auto"/>
                                          </w:divBdr>
                                          <w:divsChild>
                                            <w:div w:id="1971476869">
                                              <w:marLeft w:val="0"/>
                                              <w:marRight w:val="0"/>
                                              <w:marTop w:val="0"/>
                                              <w:marBottom w:val="0"/>
                                              <w:divBdr>
                                                <w:top w:val="none" w:sz="0" w:space="0" w:color="auto"/>
                                                <w:left w:val="none" w:sz="0" w:space="0" w:color="auto"/>
                                                <w:bottom w:val="none" w:sz="0" w:space="0" w:color="auto"/>
                                                <w:right w:val="none" w:sz="0" w:space="0" w:color="auto"/>
                                              </w:divBdr>
                                              <w:divsChild>
                                                <w:div w:id="88085361">
                                                  <w:marLeft w:val="0"/>
                                                  <w:marRight w:val="0"/>
                                                  <w:marTop w:val="0"/>
                                                  <w:marBottom w:val="0"/>
                                                  <w:divBdr>
                                                    <w:top w:val="none" w:sz="0" w:space="0" w:color="auto"/>
                                                    <w:left w:val="none" w:sz="0" w:space="0" w:color="auto"/>
                                                    <w:bottom w:val="none" w:sz="0" w:space="0" w:color="auto"/>
                                                    <w:right w:val="none" w:sz="0" w:space="0" w:color="auto"/>
                                                  </w:divBdr>
                                                  <w:divsChild>
                                                    <w:div w:id="1638992593">
                                                      <w:marLeft w:val="0"/>
                                                      <w:marRight w:val="0"/>
                                                      <w:marTop w:val="0"/>
                                                      <w:marBottom w:val="0"/>
                                                      <w:divBdr>
                                                        <w:top w:val="single" w:sz="6" w:space="0" w:color="auto"/>
                                                        <w:left w:val="none" w:sz="0" w:space="0" w:color="auto"/>
                                                        <w:bottom w:val="single" w:sz="6" w:space="0" w:color="auto"/>
                                                        <w:right w:val="none" w:sz="0" w:space="0" w:color="auto"/>
                                                      </w:divBdr>
                                                      <w:divsChild>
                                                        <w:div w:id="1234393797">
                                                          <w:marLeft w:val="0"/>
                                                          <w:marRight w:val="0"/>
                                                          <w:marTop w:val="0"/>
                                                          <w:marBottom w:val="0"/>
                                                          <w:divBdr>
                                                            <w:top w:val="none" w:sz="0" w:space="0" w:color="auto"/>
                                                            <w:left w:val="none" w:sz="0" w:space="0" w:color="auto"/>
                                                            <w:bottom w:val="none" w:sz="0" w:space="0" w:color="auto"/>
                                                            <w:right w:val="none" w:sz="0" w:space="0" w:color="auto"/>
                                                          </w:divBdr>
                                                          <w:divsChild>
                                                            <w:div w:id="636763749">
                                                              <w:marLeft w:val="0"/>
                                                              <w:marRight w:val="0"/>
                                                              <w:marTop w:val="0"/>
                                                              <w:marBottom w:val="0"/>
                                                              <w:divBdr>
                                                                <w:top w:val="none" w:sz="0" w:space="0" w:color="auto"/>
                                                                <w:left w:val="none" w:sz="0" w:space="0" w:color="auto"/>
                                                                <w:bottom w:val="none" w:sz="0" w:space="0" w:color="auto"/>
                                                                <w:right w:val="none" w:sz="0" w:space="0" w:color="auto"/>
                                                              </w:divBdr>
                                                              <w:divsChild>
                                                                <w:div w:id="499469375">
                                                                  <w:marLeft w:val="0"/>
                                                                  <w:marRight w:val="0"/>
                                                                  <w:marTop w:val="0"/>
                                                                  <w:marBottom w:val="0"/>
                                                                  <w:divBdr>
                                                                    <w:top w:val="none" w:sz="0" w:space="0" w:color="auto"/>
                                                                    <w:left w:val="none" w:sz="0" w:space="0" w:color="auto"/>
                                                                    <w:bottom w:val="none" w:sz="0" w:space="0" w:color="auto"/>
                                                                    <w:right w:val="none" w:sz="0" w:space="0" w:color="auto"/>
                                                                  </w:divBdr>
                                                                  <w:divsChild>
                                                                    <w:div w:id="873419025">
                                                                      <w:marLeft w:val="0"/>
                                                                      <w:marRight w:val="0"/>
                                                                      <w:marTop w:val="0"/>
                                                                      <w:marBottom w:val="0"/>
                                                                      <w:divBdr>
                                                                        <w:top w:val="none" w:sz="0" w:space="0" w:color="auto"/>
                                                                        <w:left w:val="none" w:sz="0" w:space="0" w:color="auto"/>
                                                                        <w:bottom w:val="none" w:sz="0" w:space="0" w:color="auto"/>
                                                                        <w:right w:val="none" w:sz="0" w:space="0" w:color="auto"/>
                                                                      </w:divBdr>
                                                                      <w:divsChild>
                                                                        <w:div w:id="1887833063">
                                                                          <w:marLeft w:val="0"/>
                                                                          <w:marRight w:val="0"/>
                                                                          <w:marTop w:val="0"/>
                                                                          <w:marBottom w:val="0"/>
                                                                          <w:divBdr>
                                                                            <w:top w:val="none" w:sz="0" w:space="0" w:color="auto"/>
                                                                            <w:left w:val="none" w:sz="0" w:space="0" w:color="auto"/>
                                                                            <w:bottom w:val="none" w:sz="0" w:space="0" w:color="auto"/>
                                                                            <w:right w:val="none" w:sz="0" w:space="0" w:color="auto"/>
                                                                          </w:divBdr>
                                                                          <w:divsChild>
                                                                            <w:div w:id="1238636595">
                                                                              <w:marLeft w:val="0"/>
                                                                              <w:marRight w:val="0"/>
                                                                              <w:marTop w:val="0"/>
                                                                              <w:marBottom w:val="0"/>
                                                                              <w:divBdr>
                                                                                <w:top w:val="none" w:sz="0" w:space="0" w:color="auto"/>
                                                                                <w:left w:val="none" w:sz="0" w:space="0" w:color="auto"/>
                                                                                <w:bottom w:val="none" w:sz="0" w:space="0" w:color="auto"/>
                                                                                <w:right w:val="none" w:sz="0" w:space="0" w:color="auto"/>
                                                                              </w:divBdr>
                                                                              <w:divsChild>
                                                                                <w:div w:id="474566003">
                                                                                  <w:marLeft w:val="0"/>
                                                                                  <w:marRight w:val="0"/>
                                                                                  <w:marTop w:val="0"/>
                                                                                  <w:marBottom w:val="0"/>
                                                                                  <w:divBdr>
                                                                                    <w:top w:val="none" w:sz="0" w:space="0" w:color="auto"/>
                                                                                    <w:left w:val="none" w:sz="0" w:space="0" w:color="auto"/>
                                                                                    <w:bottom w:val="none" w:sz="0" w:space="0" w:color="auto"/>
                                                                                    <w:right w:val="none" w:sz="0" w:space="0" w:color="auto"/>
                                                                                  </w:divBdr>
                                                                                  <w:divsChild>
                                                                                    <w:div w:id="124341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8610125">
      <w:bodyDiv w:val="1"/>
      <w:marLeft w:val="0"/>
      <w:marRight w:val="0"/>
      <w:marTop w:val="0"/>
      <w:marBottom w:val="0"/>
      <w:divBdr>
        <w:top w:val="none" w:sz="0" w:space="0" w:color="auto"/>
        <w:left w:val="none" w:sz="0" w:space="0" w:color="auto"/>
        <w:bottom w:val="none" w:sz="0" w:space="0" w:color="auto"/>
        <w:right w:val="none" w:sz="0" w:space="0" w:color="auto"/>
      </w:divBdr>
    </w:div>
    <w:div w:id="1938246796">
      <w:bodyDiv w:val="1"/>
      <w:marLeft w:val="0"/>
      <w:marRight w:val="0"/>
      <w:marTop w:val="0"/>
      <w:marBottom w:val="0"/>
      <w:divBdr>
        <w:top w:val="none" w:sz="0" w:space="0" w:color="auto"/>
        <w:left w:val="none" w:sz="0" w:space="0" w:color="auto"/>
        <w:bottom w:val="none" w:sz="0" w:space="0" w:color="auto"/>
        <w:right w:val="none" w:sz="0" w:space="0" w:color="auto"/>
      </w:divBdr>
    </w:div>
    <w:div w:id="1959992402">
      <w:bodyDiv w:val="1"/>
      <w:marLeft w:val="0"/>
      <w:marRight w:val="0"/>
      <w:marTop w:val="0"/>
      <w:marBottom w:val="0"/>
      <w:divBdr>
        <w:top w:val="none" w:sz="0" w:space="0" w:color="auto"/>
        <w:left w:val="none" w:sz="0" w:space="0" w:color="auto"/>
        <w:bottom w:val="none" w:sz="0" w:space="0" w:color="auto"/>
        <w:right w:val="none" w:sz="0" w:space="0" w:color="auto"/>
      </w:divBdr>
      <w:divsChild>
        <w:div w:id="1748184901">
          <w:marLeft w:val="-225"/>
          <w:marRight w:val="-225"/>
          <w:marTop w:val="0"/>
          <w:marBottom w:val="0"/>
          <w:divBdr>
            <w:top w:val="none" w:sz="0" w:space="0" w:color="auto"/>
            <w:left w:val="none" w:sz="0" w:space="0" w:color="auto"/>
            <w:bottom w:val="none" w:sz="0" w:space="0" w:color="auto"/>
            <w:right w:val="none" w:sz="0" w:space="0" w:color="auto"/>
          </w:divBdr>
          <w:divsChild>
            <w:div w:id="3657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05885">
      <w:bodyDiv w:val="1"/>
      <w:marLeft w:val="0"/>
      <w:marRight w:val="0"/>
      <w:marTop w:val="0"/>
      <w:marBottom w:val="0"/>
      <w:divBdr>
        <w:top w:val="none" w:sz="0" w:space="0" w:color="auto"/>
        <w:left w:val="none" w:sz="0" w:space="0" w:color="auto"/>
        <w:bottom w:val="none" w:sz="0" w:space="0" w:color="auto"/>
        <w:right w:val="none" w:sz="0" w:space="0" w:color="auto"/>
      </w:divBdr>
    </w:div>
    <w:div w:id="2058509947">
      <w:bodyDiv w:val="1"/>
      <w:marLeft w:val="0"/>
      <w:marRight w:val="0"/>
      <w:marTop w:val="0"/>
      <w:marBottom w:val="0"/>
      <w:divBdr>
        <w:top w:val="none" w:sz="0" w:space="0" w:color="auto"/>
        <w:left w:val="none" w:sz="0" w:space="0" w:color="auto"/>
        <w:bottom w:val="none" w:sz="0" w:space="0" w:color="auto"/>
        <w:right w:val="none" w:sz="0" w:space="0" w:color="auto"/>
      </w:divBdr>
      <w:divsChild>
        <w:div w:id="1998338409">
          <w:marLeft w:val="0"/>
          <w:marRight w:val="0"/>
          <w:marTop w:val="0"/>
          <w:marBottom w:val="0"/>
          <w:divBdr>
            <w:top w:val="none" w:sz="0" w:space="0" w:color="auto"/>
            <w:left w:val="none" w:sz="0" w:space="0" w:color="auto"/>
            <w:bottom w:val="none" w:sz="0" w:space="0" w:color="auto"/>
            <w:right w:val="none" w:sz="0" w:space="0" w:color="auto"/>
          </w:divBdr>
          <w:divsChild>
            <w:div w:id="600455225">
              <w:marLeft w:val="0"/>
              <w:marRight w:val="0"/>
              <w:marTop w:val="0"/>
              <w:marBottom w:val="0"/>
              <w:divBdr>
                <w:top w:val="none" w:sz="0" w:space="0" w:color="auto"/>
                <w:left w:val="none" w:sz="0" w:space="0" w:color="auto"/>
                <w:bottom w:val="none" w:sz="0" w:space="0" w:color="auto"/>
                <w:right w:val="none" w:sz="0" w:space="0" w:color="auto"/>
              </w:divBdr>
              <w:divsChild>
                <w:div w:id="1515266131">
                  <w:marLeft w:val="0"/>
                  <w:marRight w:val="0"/>
                  <w:marTop w:val="0"/>
                  <w:marBottom w:val="0"/>
                  <w:divBdr>
                    <w:top w:val="none" w:sz="0" w:space="0" w:color="auto"/>
                    <w:left w:val="none" w:sz="0" w:space="0" w:color="auto"/>
                    <w:bottom w:val="none" w:sz="0" w:space="0" w:color="auto"/>
                    <w:right w:val="none" w:sz="0" w:space="0" w:color="auto"/>
                  </w:divBdr>
                  <w:divsChild>
                    <w:div w:id="1875077023">
                      <w:marLeft w:val="0"/>
                      <w:marRight w:val="0"/>
                      <w:marTop w:val="0"/>
                      <w:marBottom w:val="0"/>
                      <w:divBdr>
                        <w:top w:val="none" w:sz="0" w:space="0" w:color="auto"/>
                        <w:left w:val="none" w:sz="0" w:space="0" w:color="auto"/>
                        <w:bottom w:val="none" w:sz="0" w:space="0" w:color="auto"/>
                        <w:right w:val="none" w:sz="0" w:space="0" w:color="auto"/>
                      </w:divBdr>
                      <w:divsChild>
                        <w:div w:id="165556497">
                          <w:marLeft w:val="0"/>
                          <w:marRight w:val="0"/>
                          <w:marTop w:val="0"/>
                          <w:marBottom w:val="0"/>
                          <w:divBdr>
                            <w:top w:val="none" w:sz="0" w:space="0" w:color="auto"/>
                            <w:left w:val="none" w:sz="0" w:space="0" w:color="auto"/>
                            <w:bottom w:val="none" w:sz="0" w:space="0" w:color="auto"/>
                            <w:right w:val="none" w:sz="0" w:space="0" w:color="auto"/>
                          </w:divBdr>
                          <w:divsChild>
                            <w:div w:id="210775444">
                              <w:marLeft w:val="0"/>
                              <w:marRight w:val="0"/>
                              <w:marTop w:val="0"/>
                              <w:marBottom w:val="0"/>
                              <w:divBdr>
                                <w:top w:val="none" w:sz="0" w:space="0" w:color="auto"/>
                                <w:left w:val="none" w:sz="0" w:space="0" w:color="auto"/>
                                <w:bottom w:val="none" w:sz="0" w:space="0" w:color="auto"/>
                                <w:right w:val="none" w:sz="0" w:space="0" w:color="auto"/>
                              </w:divBdr>
                              <w:divsChild>
                                <w:div w:id="965744198">
                                  <w:marLeft w:val="0"/>
                                  <w:marRight w:val="0"/>
                                  <w:marTop w:val="0"/>
                                  <w:marBottom w:val="0"/>
                                  <w:divBdr>
                                    <w:top w:val="none" w:sz="0" w:space="0" w:color="auto"/>
                                    <w:left w:val="none" w:sz="0" w:space="0" w:color="auto"/>
                                    <w:bottom w:val="none" w:sz="0" w:space="0" w:color="auto"/>
                                    <w:right w:val="none" w:sz="0" w:space="0" w:color="auto"/>
                                  </w:divBdr>
                                  <w:divsChild>
                                    <w:div w:id="422192042">
                                      <w:marLeft w:val="0"/>
                                      <w:marRight w:val="0"/>
                                      <w:marTop w:val="0"/>
                                      <w:marBottom w:val="0"/>
                                      <w:divBdr>
                                        <w:top w:val="none" w:sz="0" w:space="0" w:color="auto"/>
                                        <w:left w:val="none" w:sz="0" w:space="0" w:color="auto"/>
                                        <w:bottom w:val="none" w:sz="0" w:space="0" w:color="auto"/>
                                        <w:right w:val="none" w:sz="0" w:space="0" w:color="auto"/>
                                      </w:divBdr>
                                      <w:divsChild>
                                        <w:div w:id="1828210370">
                                          <w:marLeft w:val="0"/>
                                          <w:marRight w:val="0"/>
                                          <w:marTop w:val="0"/>
                                          <w:marBottom w:val="0"/>
                                          <w:divBdr>
                                            <w:top w:val="none" w:sz="0" w:space="0" w:color="auto"/>
                                            <w:left w:val="none" w:sz="0" w:space="0" w:color="auto"/>
                                            <w:bottom w:val="none" w:sz="0" w:space="0" w:color="auto"/>
                                            <w:right w:val="none" w:sz="0" w:space="0" w:color="auto"/>
                                          </w:divBdr>
                                          <w:divsChild>
                                            <w:div w:id="376242459">
                                              <w:marLeft w:val="0"/>
                                              <w:marRight w:val="0"/>
                                              <w:marTop w:val="0"/>
                                              <w:marBottom w:val="0"/>
                                              <w:divBdr>
                                                <w:top w:val="none" w:sz="0" w:space="0" w:color="auto"/>
                                                <w:left w:val="none" w:sz="0" w:space="0" w:color="auto"/>
                                                <w:bottom w:val="none" w:sz="0" w:space="0" w:color="auto"/>
                                                <w:right w:val="none" w:sz="0" w:space="0" w:color="auto"/>
                                              </w:divBdr>
                                              <w:divsChild>
                                                <w:div w:id="756562091">
                                                  <w:marLeft w:val="0"/>
                                                  <w:marRight w:val="0"/>
                                                  <w:marTop w:val="0"/>
                                                  <w:marBottom w:val="0"/>
                                                  <w:divBdr>
                                                    <w:top w:val="none" w:sz="0" w:space="0" w:color="auto"/>
                                                    <w:left w:val="none" w:sz="0" w:space="0" w:color="auto"/>
                                                    <w:bottom w:val="none" w:sz="0" w:space="0" w:color="auto"/>
                                                    <w:right w:val="none" w:sz="0" w:space="0" w:color="auto"/>
                                                  </w:divBdr>
                                                  <w:divsChild>
                                                    <w:div w:id="239484907">
                                                      <w:marLeft w:val="0"/>
                                                      <w:marRight w:val="0"/>
                                                      <w:marTop w:val="0"/>
                                                      <w:marBottom w:val="0"/>
                                                      <w:divBdr>
                                                        <w:top w:val="single" w:sz="6" w:space="0" w:color="auto"/>
                                                        <w:left w:val="none" w:sz="0" w:space="0" w:color="auto"/>
                                                        <w:bottom w:val="single" w:sz="6" w:space="0" w:color="auto"/>
                                                        <w:right w:val="none" w:sz="0" w:space="0" w:color="auto"/>
                                                      </w:divBdr>
                                                      <w:divsChild>
                                                        <w:div w:id="1206941371">
                                                          <w:marLeft w:val="0"/>
                                                          <w:marRight w:val="0"/>
                                                          <w:marTop w:val="0"/>
                                                          <w:marBottom w:val="0"/>
                                                          <w:divBdr>
                                                            <w:top w:val="none" w:sz="0" w:space="0" w:color="auto"/>
                                                            <w:left w:val="none" w:sz="0" w:space="0" w:color="auto"/>
                                                            <w:bottom w:val="none" w:sz="0" w:space="0" w:color="auto"/>
                                                            <w:right w:val="none" w:sz="0" w:space="0" w:color="auto"/>
                                                          </w:divBdr>
                                                          <w:divsChild>
                                                            <w:div w:id="128137405">
                                                              <w:marLeft w:val="0"/>
                                                              <w:marRight w:val="0"/>
                                                              <w:marTop w:val="0"/>
                                                              <w:marBottom w:val="0"/>
                                                              <w:divBdr>
                                                                <w:top w:val="none" w:sz="0" w:space="0" w:color="auto"/>
                                                                <w:left w:val="none" w:sz="0" w:space="0" w:color="auto"/>
                                                                <w:bottom w:val="none" w:sz="0" w:space="0" w:color="auto"/>
                                                                <w:right w:val="none" w:sz="0" w:space="0" w:color="auto"/>
                                                              </w:divBdr>
                                                              <w:divsChild>
                                                                <w:div w:id="1752503384">
                                                                  <w:marLeft w:val="0"/>
                                                                  <w:marRight w:val="0"/>
                                                                  <w:marTop w:val="0"/>
                                                                  <w:marBottom w:val="0"/>
                                                                  <w:divBdr>
                                                                    <w:top w:val="none" w:sz="0" w:space="0" w:color="auto"/>
                                                                    <w:left w:val="none" w:sz="0" w:space="0" w:color="auto"/>
                                                                    <w:bottom w:val="none" w:sz="0" w:space="0" w:color="auto"/>
                                                                    <w:right w:val="none" w:sz="0" w:space="0" w:color="auto"/>
                                                                  </w:divBdr>
                                                                  <w:divsChild>
                                                                    <w:div w:id="1907298645">
                                                                      <w:marLeft w:val="0"/>
                                                                      <w:marRight w:val="0"/>
                                                                      <w:marTop w:val="0"/>
                                                                      <w:marBottom w:val="0"/>
                                                                      <w:divBdr>
                                                                        <w:top w:val="none" w:sz="0" w:space="0" w:color="auto"/>
                                                                        <w:left w:val="none" w:sz="0" w:space="0" w:color="auto"/>
                                                                        <w:bottom w:val="none" w:sz="0" w:space="0" w:color="auto"/>
                                                                        <w:right w:val="none" w:sz="0" w:space="0" w:color="auto"/>
                                                                      </w:divBdr>
                                                                      <w:divsChild>
                                                                        <w:div w:id="1631520081">
                                                                          <w:marLeft w:val="0"/>
                                                                          <w:marRight w:val="0"/>
                                                                          <w:marTop w:val="0"/>
                                                                          <w:marBottom w:val="0"/>
                                                                          <w:divBdr>
                                                                            <w:top w:val="none" w:sz="0" w:space="0" w:color="auto"/>
                                                                            <w:left w:val="none" w:sz="0" w:space="0" w:color="auto"/>
                                                                            <w:bottom w:val="none" w:sz="0" w:space="0" w:color="auto"/>
                                                                            <w:right w:val="none" w:sz="0" w:space="0" w:color="auto"/>
                                                                          </w:divBdr>
                                                                          <w:divsChild>
                                                                            <w:div w:id="355086232">
                                                                              <w:marLeft w:val="0"/>
                                                                              <w:marRight w:val="0"/>
                                                                              <w:marTop w:val="0"/>
                                                                              <w:marBottom w:val="0"/>
                                                                              <w:divBdr>
                                                                                <w:top w:val="none" w:sz="0" w:space="0" w:color="auto"/>
                                                                                <w:left w:val="none" w:sz="0" w:space="0" w:color="auto"/>
                                                                                <w:bottom w:val="none" w:sz="0" w:space="0" w:color="auto"/>
                                                                                <w:right w:val="none" w:sz="0" w:space="0" w:color="auto"/>
                                                                              </w:divBdr>
                                                                              <w:divsChild>
                                                                                <w:div w:id="1381782101">
                                                                                  <w:marLeft w:val="0"/>
                                                                                  <w:marRight w:val="0"/>
                                                                                  <w:marTop w:val="0"/>
                                                                                  <w:marBottom w:val="0"/>
                                                                                  <w:divBdr>
                                                                                    <w:top w:val="none" w:sz="0" w:space="0" w:color="auto"/>
                                                                                    <w:left w:val="none" w:sz="0" w:space="0" w:color="auto"/>
                                                                                    <w:bottom w:val="none" w:sz="0" w:space="0" w:color="auto"/>
                                                                                    <w:right w:val="none" w:sz="0" w:space="0" w:color="auto"/>
                                                                                  </w:divBdr>
                                                                                  <w:divsChild>
                                                                                    <w:div w:id="1129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9688219">
      <w:bodyDiv w:val="1"/>
      <w:marLeft w:val="0"/>
      <w:marRight w:val="0"/>
      <w:marTop w:val="0"/>
      <w:marBottom w:val="0"/>
      <w:divBdr>
        <w:top w:val="none" w:sz="0" w:space="0" w:color="auto"/>
        <w:left w:val="none" w:sz="0" w:space="0" w:color="auto"/>
        <w:bottom w:val="none" w:sz="0" w:space="0" w:color="auto"/>
        <w:right w:val="none" w:sz="0" w:space="0" w:color="auto"/>
      </w:divBdr>
      <w:divsChild>
        <w:div w:id="351223272">
          <w:marLeft w:val="0"/>
          <w:marRight w:val="0"/>
          <w:marTop w:val="0"/>
          <w:marBottom w:val="0"/>
          <w:divBdr>
            <w:top w:val="none" w:sz="0" w:space="0" w:color="auto"/>
            <w:left w:val="none" w:sz="0" w:space="0" w:color="auto"/>
            <w:bottom w:val="none" w:sz="0" w:space="0" w:color="auto"/>
            <w:right w:val="none" w:sz="0" w:space="0" w:color="auto"/>
          </w:divBdr>
          <w:divsChild>
            <w:div w:id="2052338272">
              <w:marLeft w:val="0"/>
              <w:marRight w:val="0"/>
              <w:marTop w:val="0"/>
              <w:marBottom w:val="0"/>
              <w:divBdr>
                <w:top w:val="none" w:sz="0" w:space="0" w:color="auto"/>
                <w:left w:val="none" w:sz="0" w:space="0" w:color="auto"/>
                <w:bottom w:val="none" w:sz="0" w:space="0" w:color="auto"/>
                <w:right w:val="none" w:sz="0" w:space="0" w:color="auto"/>
              </w:divBdr>
              <w:divsChild>
                <w:div w:id="1487746532">
                  <w:marLeft w:val="0"/>
                  <w:marRight w:val="0"/>
                  <w:marTop w:val="0"/>
                  <w:marBottom w:val="0"/>
                  <w:divBdr>
                    <w:top w:val="none" w:sz="0" w:space="0" w:color="auto"/>
                    <w:left w:val="none" w:sz="0" w:space="0" w:color="auto"/>
                    <w:bottom w:val="none" w:sz="0" w:space="0" w:color="auto"/>
                    <w:right w:val="none" w:sz="0" w:space="0" w:color="auto"/>
                  </w:divBdr>
                  <w:divsChild>
                    <w:div w:id="962033705">
                      <w:marLeft w:val="0"/>
                      <w:marRight w:val="0"/>
                      <w:marTop w:val="0"/>
                      <w:marBottom w:val="0"/>
                      <w:divBdr>
                        <w:top w:val="none" w:sz="0" w:space="0" w:color="auto"/>
                        <w:left w:val="none" w:sz="0" w:space="0" w:color="auto"/>
                        <w:bottom w:val="none" w:sz="0" w:space="0" w:color="auto"/>
                        <w:right w:val="none" w:sz="0" w:space="0" w:color="auto"/>
                      </w:divBdr>
                      <w:divsChild>
                        <w:div w:id="1344623840">
                          <w:marLeft w:val="0"/>
                          <w:marRight w:val="0"/>
                          <w:marTop w:val="0"/>
                          <w:marBottom w:val="0"/>
                          <w:divBdr>
                            <w:top w:val="none" w:sz="0" w:space="0" w:color="auto"/>
                            <w:left w:val="none" w:sz="0" w:space="0" w:color="auto"/>
                            <w:bottom w:val="none" w:sz="0" w:space="0" w:color="auto"/>
                            <w:right w:val="none" w:sz="0" w:space="0" w:color="auto"/>
                          </w:divBdr>
                          <w:divsChild>
                            <w:div w:id="118572833">
                              <w:marLeft w:val="0"/>
                              <w:marRight w:val="0"/>
                              <w:marTop w:val="0"/>
                              <w:marBottom w:val="0"/>
                              <w:divBdr>
                                <w:top w:val="none" w:sz="0" w:space="0" w:color="auto"/>
                                <w:left w:val="none" w:sz="0" w:space="0" w:color="auto"/>
                                <w:bottom w:val="none" w:sz="0" w:space="0" w:color="auto"/>
                                <w:right w:val="none" w:sz="0" w:space="0" w:color="auto"/>
                              </w:divBdr>
                              <w:divsChild>
                                <w:div w:id="2036610355">
                                  <w:marLeft w:val="0"/>
                                  <w:marRight w:val="0"/>
                                  <w:marTop w:val="0"/>
                                  <w:marBottom w:val="0"/>
                                  <w:divBdr>
                                    <w:top w:val="none" w:sz="0" w:space="0" w:color="auto"/>
                                    <w:left w:val="none" w:sz="0" w:space="0" w:color="auto"/>
                                    <w:bottom w:val="none" w:sz="0" w:space="0" w:color="auto"/>
                                    <w:right w:val="none" w:sz="0" w:space="0" w:color="auto"/>
                                  </w:divBdr>
                                  <w:divsChild>
                                    <w:div w:id="256059758">
                                      <w:marLeft w:val="0"/>
                                      <w:marRight w:val="0"/>
                                      <w:marTop w:val="0"/>
                                      <w:marBottom w:val="0"/>
                                      <w:divBdr>
                                        <w:top w:val="none" w:sz="0" w:space="0" w:color="auto"/>
                                        <w:left w:val="none" w:sz="0" w:space="0" w:color="auto"/>
                                        <w:bottom w:val="none" w:sz="0" w:space="0" w:color="auto"/>
                                        <w:right w:val="none" w:sz="0" w:space="0" w:color="auto"/>
                                      </w:divBdr>
                                      <w:divsChild>
                                        <w:div w:id="1618095805">
                                          <w:marLeft w:val="0"/>
                                          <w:marRight w:val="0"/>
                                          <w:marTop w:val="0"/>
                                          <w:marBottom w:val="0"/>
                                          <w:divBdr>
                                            <w:top w:val="none" w:sz="0" w:space="0" w:color="auto"/>
                                            <w:left w:val="none" w:sz="0" w:space="0" w:color="auto"/>
                                            <w:bottom w:val="none" w:sz="0" w:space="0" w:color="auto"/>
                                            <w:right w:val="none" w:sz="0" w:space="0" w:color="auto"/>
                                          </w:divBdr>
                                          <w:divsChild>
                                            <w:div w:id="748305498">
                                              <w:marLeft w:val="0"/>
                                              <w:marRight w:val="0"/>
                                              <w:marTop w:val="0"/>
                                              <w:marBottom w:val="0"/>
                                              <w:divBdr>
                                                <w:top w:val="none" w:sz="0" w:space="0" w:color="auto"/>
                                                <w:left w:val="none" w:sz="0" w:space="0" w:color="auto"/>
                                                <w:bottom w:val="none" w:sz="0" w:space="0" w:color="auto"/>
                                                <w:right w:val="none" w:sz="0" w:space="0" w:color="auto"/>
                                              </w:divBdr>
                                              <w:divsChild>
                                                <w:div w:id="719480176">
                                                  <w:marLeft w:val="0"/>
                                                  <w:marRight w:val="0"/>
                                                  <w:marTop w:val="0"/>
                                                  <w:marBottom w:val="0"/>
                                                  <w:divBdr>
                                                    <w:top w:val="none" w:sz="0" w:space="0" w:color="auto"/>
                                                    <w:left w:val="none" w:sz="0" w:space="0" w:color="auto"/>
                                                    <w:bottom w:val="none" w:sz="0" w:space="0" w:color="auto"/>
                                                    <w:right w:val="none" w:sz="0" w:space="0" w:color="auto"/>
                                                  </w:divBdr>
                                                  <w:divsChild>
                                                    <w:div w:id="20329683">
                                                      <w:marLeft w:val="0"/>
                                                      <w:marRight w:val="0"/>
                                                      <w:marTop w:val="0"/>
                                                      <w:marBottom w:val="0"/>
                                                      <w:divBdr>
                                                        <w:top w:val="single" w:sz="6" w:space="0" w:color="auto"/>
                                                        <w:left w:val="none" w:sz="0" w:space="0" w:color="auto"/>
                                                        <w:bottom w:val="single" w:sz="6" w:space="0" w:color="auto"/>
                                                        <w:right w:val="none" w:sz="0" w:space="0" w:color="auto"/>
                                                      </w:divBdr>
                                                      <w:divsChild>
                                                        <w:div w:id="171993832">
                                                          <w:marLeft w:val="0"/>
                                                          <w:marRight w:val="0"/>
                                                          <w:marTop w:val="0"/>
                                                          <w:marBottom w:val="0"/>
                                                          <w:divBdr>
                                                            <w:top w:val="none" w:sz="0" w:space="0" w:color="auto"/>
                                                            <w:left w:val="none" w:sz="0" w:space="0" w:color="auto"/>
                                                            <w:bottom w:val="none" w:sz="0" w:space="0" w:color="auto"/>
                                                            <w:right w:val="none" w:sz="0" w:space="0" w:color="auto"/>
                                                          </w:divBdr>
                                                          <w:divsChild>
                                                            <w:div w:id="644161472">
                                                              <w:marLeft w:val="0"/>
                                                              <w:marRight w:val="0"/>
                                                              <w:marTop w:val="0"/>
                                                              <w:marBottom w:val="0"/>
                                                              <w:divBdr>
                                                                <w:top w:val="none" w:sz="0" w:space="0" w:color="auto"/>
                                                                <w:left w:val="none" w:sz="0" w:space="0" w:color="auto"/>
                                                                <w:bottom w:val="none" w:sz="0" w:space="0" w:color="auto"/>
                                                                <w:right w:val="none" w:sz="0" w:space="0" w:color="auto"/>
                                                              </w:divBdr>
                                                              <w:divsChild>
                                                                <w:div w:id="50814667">
                                                                  <w:marLeft w:val="0"/>
                                                                  <w:marRight w:val="0"/>
                                                                  <w:marTop w:val="0"/>
                                                                  <w:marBottom w:val="0"/>
                                                                  <w:divBdr>
                                                                    <w:top w:val="none" w:sz="0" w:space="0" w:color="auto"/>
                                                                    <w:left w:val="none" w:sz="0" w:space="0" w:color="auto"/>
                                                                    <w:bottom w:val="none" w:sz="0" w:space="0" w:color="auto"/>
                                                                    <w:right w:val="none" w:sz="0" w:space="0" w:color="auto"/>
                                                                  </w:divBdr>
                                                                  <w:divsChild>
                                                                    <w:div w:id="567115201">
                                                                      <w:marLeft w:val="0"/>
                                                                      <w:marRight w:val="0"/>
                                                                      <w:marTop w:val="0"/>
                                                                      <w:marBottom w:val="0"/>
                                                                      <w:divBdr>
                                                                        <w:top w:val="none" w:sz="0" w:space="0" w:color="auto"/>
                                                                        <w:left w:val="none" w:sz="0" w:space="0" w:color="auto"/>
                                                                        <w:bottom w:val="none" w:sz="0" w:space="0" w:color="auto"/>
                                                                        <w:right w:val="none" w:sz="0" w:space="0" w:color="auto"/>
                                                                      </w:divBdr>
                                                                      <w:divsChild>
                                                                        <w:div w:id="45956748">
                                                                          <w:marLeft w:val="0"/>
                                                                          <w:marRight w:val="0"/>
                                                                          <w:marTop w:val="0"/>
                                                                          <w:marBottom w:val="0"/>
                                                                          <w:divBdr>
                                                                            <w:top w:val="none" w:sz="0" w:space="0" w:color="auto"/>
                                                                            <w:left w:val="none" w:sz="0" w:space="0" w:color="auto"/>
                                                                            <w:bottom w:val="none" w:sz="0" w:space="0" w:color="auto"/>
                                                                            <w:right w:val="none" w:sz="0" w:space="0" w:color="auto"/>
                                                                          </w:divBdr>
                                                                          <w:divsChild>
                                                                            <w:div w:id="521937275">
                                                                              <w:marLeft w:val="0"/>
                                                                              <w:marRight w:val="0"/>
                                                                              <w:marTop w:val="0"/>
                                                                              <w:marBottom w:val="0"/>
                                                                              <w:divBdr>
                                                                                <w:top w:val="none" w:sz="0" w:space="0" w:color="auto"/>
                                                                                <w:left w:val="none" w:sz="0" w:space="0" w:color="auto"/>
                                                                                <w:bottom w:val="none" w:sz="0" w:space="0" w:color="auto"/>
                                                                                <w:right w:val="none" w:sz="0" w:space="0" w:color="auto"/>
                                                                              </w:divBdr>
                                                                              <w:divsChild>
                                                                                <w:div w:id="31005236">
                                                                                  <w:marLeft w:val="0"/>
                                                                                  <w:marRight w:val="0"/>
                                                                                  <w:marTop w:val="0"/>
                                                                                  <w:marBottom w:val="0"/>
                                                                                  <w:divBdr>
                                                                                    <w:top w:val="none" w:sz="0" w:space="0" w:color="auto"/>
                                                                                    <w:left w:val="none" w:sz="0" w:space="0" w:color="auto"/>
                                                                                    <w:bottom w:val="none" w:sz="0" w:space="0" w:color="auto"/>
                                                                                    <w:right w:val="none" w:sz="0" w:space="0" w:color="auto"/>
                                                                                  </w:divBdr>
                                                                                  <w:divsChild>
                                                                                    <w:div w:id="1877497799">
                                                                                      <w:marLeft w:val="0"/>
                                                                                      <w:marRight w:val="0"/>
                                                                                      <w:marTop w:val="0"/>
                                                                                      <w:marBottom w:val="0"/>
                                                                                      <w:divBdr>
                                                                                        <w:top w:val="none" w:sz="0" w:space="0" w:color="auto"/>
                                                                                        <w:left w:val="none" w:sz="0" w:space="0" w:color="auto"/>
                                                                                        <w:bottom w:val="none" w:sz="0" w:space="0" w:color="auto"/>
                                                                                        <w:right w:val="none" w:sz="0" w:space="0" w:color="auto"/>
                                                                                      </w:divBdr>
                                                                                    </w:div>
                                                                                  </w:divsChild>
                                                                                </w:div>
                                                                                <w:div w:id="101851483">
                                                                                  <w:marLeft w:val="0"/>
                                                                                  <w:marRight w:val="0"/>
                                                                                  <w:marTop w:val="0"/>
                                                                                  <w:marBottom w:val="0"/>
                                                                                  <w:divBdr>
                                                                                    <w:top w:val="none" w:sz="0" w:space="0" w:color="auto"/>
                                                                                    <w:left w:val="none" w:sz="0" w:space="0" w:color="auto"/>
                                                                                    <w:bottom w:val="none" w:sz="0" w:space="0" w:color="auto"/>
                                                                                    <w:right w:val="none" w:sz="0" w:space="0" w:color="auto"/>
                                                                                  </w:divBdr>
                                                                                </w:div>
                                                                                <w:div w:id="953441367">
                                                                                  <w:marLeft w:val="0"/>
                                                                                  <w:marRight w:val="0"/>
                                                                                  <w:marTop w:val="0"/>
                                                                                  <w:marBottom w:val="0"/>
                                                                                  <w:divBdr>
                                                                                    <w:top w:val="none" w:sz="0" w:space="0" w:color="auto"/>
                                                                                    <w:left w:val="none" w:sz="0" w:space="0" w:color="auto"/>
                                                                                    <w:bottom w:val="none" w:sz="0" w:space="0" w:color="auto"/>
                                                                                    <w:right w:val="none" w:sz="0" w:space="0" w:color="auto"/>
                                                                                  </w:divBdr>
                                                                                  <w:divsChild>
                                                                                    <w:div w:id="981159120">
                                                                                      <w:marLeft w:val="0"/>
                                                                                      <w:marRight w:val="0"/>
                                                                                      <w:marTop w:val="0"/>
                                                                                      <w:marBottom w:val="0"/>
                                                                                      <w:divBdr>
                                                                                        <w:top w:val="none" w:sz="0" w:space="0" w:color="auto"/>
                                                                                        <w:left w:val="none" w:sz="0" w:space="0" w:color="auto"/>
                                                                                        <w:bottom w:val="none" w:sz="0" w:space="0" w:color="auto"/>
                                                                                        <w:right w:val="none" w:sz="0" w:space="0" w:color="auto"/>
                                                                                      </w:divBdr>
                                                                                    </w:div>
                                                                                    <w:div w:id="1604149032">
                                                                                      <w:marLeft w:val="0"/>
                                                                                      <w:marRight w:val="0"/>
                                                                                      <w:marTop w:val="0"/>
                                                                                      <w:marBottom w:val="0"/>
                                                                                      <w:divBdr>
                                                                                        <w:top w:val="none" w:sz="0" w:space="0" w:color="auto"/>
                                                                                        <w:left w:val="none" w:sz="0" w:space="0" w:color="auto"/>
                                                                                        <w:bottom w:val="none" w:sz="0" w:space="0" w:color="auto"/>
                                                                                        <w:right w:val="none" w:sz="0" w:space="0" w:color="auto"/>
                                                                                      </w:divBdr>
                                                                                    </w:div>
                                                                                    <w:div w:id="1645507058">
                                                                                      <w:marLeft w:val="0"/>
                                                                                      <w:marRight w:val="0"/>
                                                                                      <w:marTop w:val="0"/>
                                                                                      <w:marBottom w:val="0"/>
                                                                                      <w:divBdr>
                                                                                        <w:top w:val="none" w:sz="0" w:space="0" w:color="auto"/>
                                                                                        <w:left w:val="none" w:sz="0" w:space="0" w:color="auto"/>
                                                                                        <w:bottom w:val="none" w:sz="0" w:space="0" w:color="auto"/>
                                                                                        <w:right w:val="none" w:sz="0" w:space="0" w:color="auto"/>
                                                                                      </w:divBdr>
                                                                                    </w:div>
                                                                                  </w:divsChild>
                                                                                </w:div>
                                                                                <w:div w:id="10725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http://eprints.gla.ac.uk/" TargetMode="External"/><Relationship Id="rId33" Type="http://schemas.openxmlformats.org/officeDocument/2006/relationships/image" Target="media/image21.tif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0.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6.jp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glasgow.kanopy.com/"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FB80BAA47154D41862DCABC2E9A5E1E" ma:contentTypeVersion="9" ma:contentTypeDescription="Create a new document." ma:contentTypeScope="" ma:versionID="cc656ed2a1dc9b4e667d86a5249962bc">
  <xsd:schema xmlns:xsd="http://www.w3.org/2001/XMLSchema" xmlns:xs="http://www.w3.org/2001/XMLSchema" xmlns:p="http://schemas.microsoft.com/office/2006/metadata/properties" xmlns:ns3="4fbeda08-dff8-4acb-8977-93a6b594637f" xmlns:ns4="076b72b3-1a2a-486a-8ba1-f13727a36d0d" targetNamespace="http://schemas.microsoft.com/office/2006/metadata/properties" ma:root="true" ma:fieldsID="e4ea88391fb154038962469c017b100b" ns3:_="" ns4:_="">
    <xsd:import namespace="4fbeda08-dff8-4acb-8977-93a6b594637f"/>
    <xsd:import namespace="076b72b3-1a2a-486a-8ba1-f13727a36d0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eda08-dff8-4acb-8977-93a6b594637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6b72b3-1a2a-486a-8ba1-f13727a36d0d"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C30647-2770-4BDD-96D5-57410AAC832A}">
  <ds:schemaRefs>
    <ds:schemaRef ds:uri="http://purl.org/dc/terms/"/>
    <ds:schemaRef ds:uri="http://schemas.openxmlformats.org/package/2006/metadata/core-properties"/>
    <ds:schemaRef ds:uri="4fbeda08-dff8-4acb-8977-93a6b594637f"/>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076b72b3-1a2a-486a-8ba1-f13727a36d0d"/>
    <ds:schemaRef ds:uri="http://www.w3.org/XML/1998/namespace"/>
  </ds:schemaRefs>
</ds:datastoreItem>
</file>

<file path=customXml/itemProps2.xml><?xml version="1.0" encoding="utf-8"?>
<ds:datastoreItem xmlns:ds="http://schemas.openxmlformats.org/officeDocument/2006/customXml" ds:itemID="{8459E5E4-2278-416D-AA23-238A1D107B3F}">
  <ds:schemaRefs>
    <ds:schemaRef ds:uri="http://schemas.microsoft.com/sharepoint/v3/contenttype/forms"/>
  </ds:schemaRefs>
</ds:datastoreItem>
</file>

<file path=customXml/itemProps3.xml><?xml version="1.0" encoding="utf-8"?>
<ds:datastoreItem xmlns:ds="http://schemas.openxmlformats.org/officeDocument/2006/customXml" ds:itemID="{BA053573-1FF1-4C6C-981A-AA040F13361E}">
  <ds:schemaRefs>
    <ds:schemaRef ds:uri="http://schemas.openxmlformats.org/officeDocument/2006/bibliography"/>
  </ds:schemaRefs>
</ds:datastoreItem>
</file>

<file path=customXml/itemProps4.xml><?xml version="1.0" encoding="utf-8"?>
<ds:datastoreItem xmlns:ds="http://schemas.openxmlformats.org/officeDocument/2006/customXml" ds:itemID="{F67A7CF6-8A2B-4F28-A347-DE56EE03EA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eda08-dff8-4acb-8977-93a6b594637f"/>
    <ds:schemaRef ds:uri="076b72b3-1a2a-486a-8ba1-f13727a36d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2936</Words>
  <Characters>16739</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19636</CharactersWithSpaces>
  <SharedDoc>false</SharedDoc>
  <HLinks>
    <vt:vector size="12" baseType="variant">
      <vt:variant>
        <vt:i4>196638</vt:i4>
      </vt:variant>
      <vt:variant>
        <vt:i4>3</vt:i4>
      </vt:variant>
      <vt:variant>
        <vt:i4>0</vt:i4>
      </vt:variant>
      <vt:variant>
        <vt:i4>5</vt:i4>
      </vt:variant>
      <vt:variant>
        <vt:lpwstr>http://eprints.gla.ac.uk/</vt:lpwstr>
      </vt:variant>
      <vt:variant>
        <vt:lpwstr/>
      </vt:variant>
      <vt:variant>
        <vt:i4>3539042</vt:i4>
      </vt:variant>
      <vt:variant>
        <vt:i4>0</vt:i4>
      </vt:variant>
      <vt:variant>
        <vt:i4>0</vt:i4>
      </vt:variant>
      <vt:variant>
        <vt:i4>5</vt:i4>
      </vt:variant>
      <vt:variant>
        <vt:lpwstr>https://glasgow.kanopy.com/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Convery</dc:creator>
  <cp:keywords/>
  <dc:description/>
  <cp:lastModifiedBy>Martina McChrystal</cp:lastModifiedBy>
  <cp:revision>2</cp:revision>
  <cp:lastPrinted>2020-01-24T20:03:00Z</cp:lastPrinted>
  <dcterms:created xsi:type="dcterms:W3CDTF">2023-08-25T13:34:00Z</dcterms:created>
  <dcterms:modified xsi:type="dcterms:W3CDTF">2023-08-25T13:34:00Z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0x010100DFB80BAA47154D41862DCABC2E9A5E1E</vt:lpwstr>
  </property>
</Properties>
</file>