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C306" w14:textId="77777777" w:rsidR="00441D84" w:rsidRDefault="002B1934">
      <w:pPr>
        <w:pStyle w:val="Heading2"/>
        <w:spacing w:before="62"/>
        <w:ind w:right="501"/>
      </w:pPr>
      <w:r>
        <w:t>House</w:t>
      </w:r>
      <w:r>
        <w:rPr>
          <w:spacing w:val="-8"/>
        </w:rPr>
        <w:t xml:space="preserve"> </w:t>
      </w:r>
      <w:r>
        <w:t>of</w:t>
      </w:r>
      <w:r>
        <w:rPr>
          <w:spacing w:val="-3"/>
        </w:rPr>
        <w:t xml:space="preserve"> </w:t>
      </w:r>
      <w:r>
        <w:t>Commons</w:t>
      </w:r>
      <w:r>
        <w:rPr>
          <w:spacing w:val="-5"/>
        </w:rPr>
        <w:t xml:space="preserve"> </w:t>
      </w:r>
      <w:r>
        <w:t>Work</w:t>
      </w:r>
      <w:r>
        <w:rPr>
          <w:spacing w:val="-3"/>
        </w:rPr>
        <w:t xml:space="preserve"> </w:t>
      </w:r>
      <w:r>
        <w:t>and</w:t>
      </w:r>
      <w:r>
        <w:rPr>
          <w:spacing w:val="-3"/>
        </w:rPr>
        <w:t xml:space="preserve"> </w:t>
      </w:r>
      <w:r>
        <w:t>Pensions</w:t>
      </w:r>
      <w:r>
        <w:rPr>
          <w:spacing w:val="-5"/>
        </w:rPr>
        <w:t xml:space="preserve"> </w:t>
      </w:r>
      <w:r>
        <w:t>Committee</w:t>
      </w:r>
      <w:r>
        <w:rPr>
          <w:spacing w:val="-1"/>
        </w:rPr>
        <w:t xml:space="preserve"> </w:t>
      </w:r>
      <w:r>
        <w:t>Inquiry</w:t>
      </w:r>
      <w:r>
        <w:rPr>
          <w:spacing w:val="-2"/>
        </w:rPr>
        <w:t xml:space="preserve"> </w:t>
      </w:r>
      <w:r>
        <w:t>May</w:t>
      </w:r>
      <w:r>
        <w:rPr>
          <w:spacing w:val="-3"/>
        </w:rPr>
        <w:t xml:space="preserve"> </w:t>
      </w:r>
      <w:r>
        <w:t xml:space="preserve">2023 Benefit levels in the </w:t>
      </w:r>
      <w:proofErr w:type="gramStart"/>
      <w:r>
        <w:t>UK</w:t>
      </w:r>
      <w:proofErr w:type="gramEnd"/>
    </w:p>
    <w:p w14:paraId="50D1B54A" w14:textId="77777777" w:rsidR="00441D84" w:rsidRDefault="00441D84">
      <w:pPr>
        <w:pStyle w:val="BodyText"/>
        <w:ind w:left="0"/>
        <w:rPr>
          <w:b/>
        </w:rPr>
      </w:pPr>
    </w:p>
    <w:p w14:paraId="1824B851" w14:textId="77777777" w:rsidR="00441D84" w:rsidRDefault="002B1934">
      <w:pPr>
        <w:pStyle w:val="BodyText"/>
      </w:pPr>
      <w:hyperlink r:id="rId5">
        <w:r>
          <w:rPr>
            <w:color w:val="0462C1"/>
            <w:spacing w:val="-2"/>
            <w:u w:val="single" w:color="0462C1"/>
          </w:rPr>
          <w:t>https://committees.parliament.uk/call-for-evidence/3106</w:t>
        </w:r>
      </w:hyperlink>
    </w:p>
    <w:p w14:paraId="53BFCC7F" w14:textId="77777777" w:rsidR="00441D84" w:rsidRDefault="00441D84">
      <w:pPr>
        <w:pStyle w:val="BodyText"/>
        <w:ind w:left="0"/>
        <w:rPr>
          <w:sz w:val="16"/>
        </w:rPr>
      </w:pPr>
    </w:p>
    <w:p w14:paraId="00151283" w14:textId="77777777" w:rsidR="00441D84" w:rsidRDefault="002B1934">
      <w:pPr>
        <w:pStyle w:val="Heading2"/>
        <w:spacing w:before="92"/>
      </w:pPr>
      <w:r>
        <w:t>Evidence</w:t>
      </w:r>
      <w:r>
        <w:rPr>
          <w:spacing w:val="-8"/>
        </w:rPr>
        <w:t xml:space="preserve"> </w:t>
      </w:r>
      <w:r>
        <w:t>submitted</w:t>
      </w:r>
      <w:r>
        <w:rPr>
          <w:spacing w:val="-2"/>
        </w:rPr>
        <w:t xml:space="preserve"> </w:t>
      </w:r>
      <w:r>
        <w:rPr>
          <w:spacing w:val="-5"/>
        </w:rPr>
        <w:t>by:</w:t>
      </w:r>
    </w:p>
    <w:p w14:paraId="4373CE0F" w14:textId="77777777" w:rsidR="00441D84" w:rsidRDefault="00441D84">
      <w:pPr>
        <w:pStyle w:val="BodyText"/>
        <w:ind w:left="0"/>
        <w:rPr>
          <w:b/>
        </w:rPr>
      </w:pPr>
    </w:p>
    <w:p w14:paraId="4CB4DE35" w14:textId="77777777" w:rsidR="00441D84" w:rsidRDefault="002B1934">
      <w:pPr>
        <w:pStyle w:val="BodyText"/>
        <w:ind w:right="501"/>
      </w:pPr>
      <w:r>
        <w:t>Dr</w:t>
      </w:r>
      <w:r>
        <w:rPr>
          <w:spacing w:val="-6"/>
        </w:rPr>
        <w:t xml:space="preserve"> </w:t>
      </w:r>
      <w:r>
        <w:t>Marcia</w:t>
      </w:r>
      <w:r>
        <w:rPr>
          <w:spacing w:val="-4"/>
        </w:rPr>
        <w:t xml:space="preserve"> </w:t>
      </w:r>
      <w:r>
        <w:t>Gibson,</w:t>
      </w:r>
      <w:r>
        <w:rPr>
          <w:spacing w:val="-4"/>
        </w:rPr>
        <w:t xml:space="preserve"> </w:t>
      </w:r>
      <w:r>
        <w:t>Research</w:t>
      </w:r>
      <w:r>
        <w:rPr>
          <w:spacing w:val="-4"/>
        </w:rPr>
        <w:t xml:space="preserve"> </w:t>
      </w:r>
      <w:r>
        <w:t>Associate,</w:t>
      </w:r>
      <w:r>
        <w:rPr>
          <w:spacing w:val="-1"/>
        </w:rPr>
        <w:t xml:space="preserve"> </w:t>
      </w:r>
      <w:r>
        <w:t>MRC/CSO</w:t>
      </w:r>
      <w:r>
        <w:rPr>
          <w:spacing w:val="-4"/>
        </w:rPr>
        <w:t xml:space="preserve"> </w:t>
      </w:r>
      <w:r>
        <w:t>Social</w:t>
      </w:r>
      <w:r>
        <w:rPr>
          <w:spacing w:val="-6"/>
        </w:rPr>
        <w:t xml:space="preserve"> </w:t>
      </w:r>
      <w:r>
        <w:t>and</w:t>
      </w:r>
      <w:r>
        <w:rPr>
          <w:spacing w:val="-6"/>
        </w:rPr>
        <w:t xml:space="preserve"> </w:t>
      </w:r>
      <w:r>
        <w:t>Public</w:t>
      </w:r>
      <w:r>
        <w:rPr>
          <w:spacing w:val="-4"/>
        </w:rPr>
        <w:t xml:space="preserve"> </w:t>
      </w:r>
      <w:r>
        <w:t>Health Sciences Unit, School of Health and Wellbeing, University of Glasgow</w:t>
      </w:r>
      <w:r>
        <w:t xml:space="preserve"> </w:t>
      </w:r>
      <w:hyperlink r:id="rId6">
        <w:r>
          <w:rPr>
            <w:color w:val="0462C1"/>
            <w:spacing w:val="-2"/>
            <w:u w:val="single" w:color="0462C1"/>
          </w:rPr>
          <w:t>Marcia.gibson@glasgow.ac.uk</w:t>
        </w:r>
      </w:hyperlink>
    </w:p>
    <w:p w14:paraId="51BD66AD" w14:textId="77777777" w:rsidR="00441D84" w:rsidRDefault="00441D84">
      <w:pPr>
        <w:pStyle w:val="BodyText"/>
        <w:ind w:left="0"/>
        <w:rPr>
          <w:sz w:val="16"/>
        </w:rPr>
      </w:pPr>
    </w:p>
    <w:p w14:paraId="6A18E95D" w14:textId="77777777" w:rsidR="00441D84" w:rsidRDefault="002B1934">
      <w:pPr>
        <w:pStyle w:val="BodyText"/>
        <w:spacing w:before="92"/>
        <w:ind w:right="501"/>
      </w:pPr>
      <w:r>
        <w:t>Dr</w:t>
      </w:r>
      <w:r>
        <w:rPr>
          <w:spacing w:val="-6"/>
        </w:rPr>
        <w:t xml:space="preserve"> </w:t>
      </w:r>
      <w:r>
        <w:t>Steph</w:t>
      </w:r>
      <w:r>
        <w:rPr>
          <w:spacing w:val="-6"/>
        </w:rPr>
        <w:t xml:space="preserve"> </w:t>
      </w:r>
      <w:r>
        <w:t>Morris,</w:t>
      </w:r>
      <w:r>
        <w:rPr>
          <w:spacing w:val="-3"/>
        </w:rPr>
        <w:t xml:space="preserve"> </w:t>
      </w:r>
      <w:r>
        <w:t>Post</w:t>
      </w:r>
      <w:r>
        <w:rPr>
          <w:spacing w:val="-6"/>
        </w:rPr>
        <w:t xml:space="preserve"> </w:t>
      </w:r>
      <w:r>
        <w:t>Doctoral</w:t>
      </w:r>
      <w:r>
        <w:rPr>
          <w:spacing w:val="-4"/>
        </w:rPr>
        <w:t xml:space="preserve"> </w:t>
      </w:r>
      <w:r>
        <w:t>Research</w:t>
      </w:r>
      <w:r>
        <w:rPr>
          <w:spacing w:val="-4"/>
        </w:rPr>
        <w:t xml:space="preserve"> </w:t>
      </w:r>
      <w:r>
        <w:t>Associate,</w:t>
      </w:r>
      <w:r>
        <w:rPr>
          <w:spacing w:val="-6"/>
        </w:rPr>
        <w:t xml:space="preserve"> </w:t>
      </w:r>
      <w:r>
        <w:t>Population</w:t>
      </w:r>
      <w:r>
        <w:rPr>
          <w:spacing w:val="-4"/>
        </w:rPr>
        <w:t xml:space="preserve"> </w:t>
      </w:r>
      <w:r>
        <w:t>Health</w:t>
      </w:r>
      <w:r>
        <w:rPr>
          <w:spacing w:val="-4"/>
        </w:rPr>
        <w:t xml:space="preserve"> </w:t>
      </w:r>
      <w:r>
        <w:t xml:space="preserve">Sciences Institute, Faculty of Medical Sciences, Newcastle University </w:t>
      </w:r>
      <w:hyperlink r:id="rId7">
        <w:r>
          <w:rPr>
            <w:color w:val="0462C1"/>
            <w:spacing w:val="-2"/>
            <w:u w:val="single" w:color="0462C1"/>
          </w:rPr>
          <w:t>steph.morris@newcastle.ac.uk</w:t>
        </w:r>
      </w:hyperlink>
    </w:p>
    <w:p w14:paraId="58BD91EA" w14:textId="77777777" w:rsidR="00441D84" w:rsidRDefault="00441D84">
      <w:pPr>
        <w:pStyle w:val="BodyText"/>
        <w:spacing w:before="1"/>
        <w:ind w:left="0"/>
        <w:rPr>
          <w:sz w:val="16"/>
        </w:rPr>
      </w:pPr>
    </w:p>
    <w:p w14:paraId="7B93A4E2" w14:textId="77777777" w:rsidR="00441D84" w:rsidRDefault="002B1934">
      <w:pPr>
        <w:pStyle w:val="BodyText"/>
        <w:spacing w:before="92"/>
        <w:ind w:right="166"/>
      </w:pPr>
      <w:r>
        <w:t>Dr Mandy Cheetham, Research Fellow, NIHR Applied Research Collabora</w:t>
      </w:r>
      <w:r>
        <w:t>tion (ARC)</w:t>
      </w:r>
      <w:r>
        <w:rPr>
          <w:spacing w:val="-4"/>
        </w:rPr>
        <w:t xml:space="preserve"> </w:t>
      </w:r>
      <w:proofErr w:type="gramStart"/>
      <w:r>
        <w:t>North</w:t>
      </w:r>
      <w:r>
        <w:rPr>
          <w:spacing w:val="-3"/>
        </w:rPr>
        <w:t xml:space="preserve"> </w:t>
      </w:r>
      <w:r>
        <w:t>East</w:t>
      </w:r>
      <w:proofErr w:type="gramEnd"/>
      <w:r>
        <w:rPr>
          <w:spacing w:val="-5"/>
        </w:rPr>
        <w:t xml:space="preserve"> </w:t>
      </w:r>
      <w:r>
        <w:t>and</w:t>
      </w:r>
      <w:r>
        <w:rPr>
          <w:spacing w:val="-7"/>
        </w:rPr>
        <w:t xml:space="preserve"> </w:t>
      </w:r>
      <w:r>
        <w:t>North</w:t>
      </w:r>
      <w:r>
        <w:rPr>
          <w:spacing w:val="-3"/>
        </w:rPr>
        <w:t xml:space="preserve"> </w:t>
      </w:r>
      <w:r>
        <w:t>Cumbria</w:t>
      </w:r>
      <w:r>
        <w:rPr>
          <w:spacing w:val="-3"/>
        </w:rPr>
        <w:t xml:space="preserve"> </w:t>
      </w:r>
      <w:r>
        <w:t>(NENC)</w:t>
      </w:r>
      <w:r>
        <w:rPr>
          <w:spacing w:val="-4"/>
        </w:rPr>
        <w:t xml:space="preserve"> </w:t>
      </w:r>
      <w:r>
        <w:t>Department</w:t>
      </w:r>
      <w:r>
        <w:rPr>
          <w:spacing w:val="-5"/>
        </w:rPr>
        <w:t xml:space="preserve"> </w:t>
      </w:r>
      <w:r>
        <w:t>of</w:t>
      </w:r>
      <w:r>
        <w:rPr>
          <w:spacing w:val="-3"/>
        </w:rPr>
        <w:t xml:space="preserve"> </w:t>
      </w:r>
      <w:r>
        <w:t>Nursing,</w:t>
      </w:r>
      <w:r>
        <w:rPr>
          <w:spacing w:val="-3"/>
        </w:rPr>
        <w:t xml:space="preserve"> </w:t>
      </w:r>
      <w:r>
        <w:t>Midwifery</w:t>
      </w:r>
      <w:r>
        <w:rPr>
          <w:spacing w:val="-3"/>
        </w:rPr>
        <w:t xml:space="preserve"> </w:t>
      </w:r>
      <w:r>
        <w:t>and Health, Northumbria University</w:t>
      </w:r>
    </w:p>
    <w:p w14:paraId="6A295B00" w14:textId="77777777" w:rsidR="00441D84" w:rsidRDefault="002B1934">
      <w:pPr>
        <w:pStyle w:val="BodyText"/>
      </w:pPr>
      <w:hyperlink r:id="rId8">
        <w:r>
          <w:rPr>
            <w:color w:val="0462C1"/>
            <w:spacing w:val="-2"/>
            <w:u w:val="single" w:color="0462C1"/>
          </w:rPr>
          <w:t>Mandy.cheetham@northumbria.ac.uk</w:t>
        </w:r>
      </w:hyperlink>
    </w:p>
    <w:p w14:paraId="4F94F43A" w14:textId="77777777" w:rsidR="00441D84" w:rsidRDefault="00441D84">
      <w:pPr>
        <w:pStyle w:val="BodyText"/>
        <w:ind w:left="0"/>
        <w:rPr>
          <w:sz w:val="16"/>
        </w:rPr>
      </w:pPr>
    </w:p>
    <w:p w14:paraId="206A3E1F" w14:textId="77777777" w:rsidR="00441D84" w:rsidRDefault="002B1934">
      <w:pPr>
        <w:pStyle w:val="Heading2"/>
        <w:spacing w:before="92"/>
      </w:pPr>
      <w:r>
        <w:rPr>
          <w:spacing w:val="-2"/>
        </w:rPr>
        <w:t>Introduction</w:t>
      </w:r>
    </w:p>
    <w:p w14:paraId="26DDF811" w14:textId="77777777" w:rsidR="00441D84" w:rsidRDefault="00441D84">
      <w:pPr>
        <w:pStyle w:val="BodyText"/>
        <w:ind w:left="0"/>
        <w:rPr>
          <w:b/>
        </w:rPr>
      </w:pPr>
    </w:p>
    <w:p w14:paraId="2C825E9F" w14:textId="77777777" w:rsidR="00441D84" w:rsidRDefault="002B1934">
      <w:pPr>
        <w:pStyle w:val="BodyText"/>
        <w:ind w:right="185"/>
      </w:pPr>
      <w:r>
        <w:t>O</w:t>
      </w:r>
      <w:r>
        <w:t>ur response draws on qualitative interview data and our analysis of Citizen’s Advice</w:t>
      </w:r>
      <w:r>
        <w:rPr>
          <w:spacing w:val="-3"/>
        </w:rPr>
        <w:t xml:space="preserve"> </w:t>
      </w:r>
      <w:r>
        <w:t>data</w:t>
      </w:r>
      <w:r>
        <w:rPr>
          <w:spacing w:val="-4"/>
        </w:rPr>
        <w:t xml:space="preserve"> </w:t>
      </w:r>
      <w:r>
        <w:t>from</w:t>
      </w:r>
      <w:r>
        <w:rPr>
          <w:spacing w:val="-3"/>
        </w:rPr>
        <w:t xml:space="preserve"> </w:t>
      </w:r>
      <w:r>
        <w:t>the</w:t>
      </w:r>
      <w:r>
        <w:rPr>
          <w:spacing w:val="-3"/>
        </w:rPr>
        <w:t xml:space="preserve"> </w:t>
      </w:r>
      <w:r>
        <w:t>National</w:t>
      </w:r>
      <w:r>
        <w:rPr>
          <w:spacing w:val="-3"/>
        </w:rPr>
        <w:t xml:space="preserve"> </w:t>
      </w:r>
      <w:r>
        <w:t>Institute</w:t>
      </w:r>
      <w:r>
        <w:rPr>
          <w:spacing w:val="-4"/>
        </w:rPr>
        <w:t xml:space="preserve"> </w:t>
      </w:r>
      <w:r>
        <w:t>for</w:t>
      </w:r>
      <w:r>
        <w:rPr>
          <w:spacing w:val="-3"/>
        </w:rPr>
        <w:t xml:space="preserve"> </w:t>
      </w:r>
      <w:r>
        <w:t>Health</w:t>
      </w:r>
      <w:r>
        <w:rPr>
          <w:spacing w:val="-3"/>
        </w:rPr>
        <w:t xml:space="preserve"> </w:t>
      </w:r>
      <w:r>
        <w:t>and</w:t>
      </w:r>
      <w:r>
        <w:rPr>
          <w:spacing w:val="-3"/>
        </w:rPr>
        <w:t xml:space="preserve"> </w:t>
      </w:r>
      <w:r>
        <w:t>Care</w:t>
      </w:r>
      <w:r>
        <w:rPr>
          <w:spacing w:val="-3"/>
        </w:rPr>
        <w:t xml:space="preserve"> </w:t>
      </w:r>
      <w:r>
        <w:t>Research</w:t>
      </w:r>
      <w:r>
        <w:rPr>
          <w:spacing w:val="-3"/>
        </w:rPr>
        <w:t xml:space="preserve"> </w:t>
      </w:r>
      <w:r>
        <w:t>(NIHR)</w:t>
      </w:r>
      <w:r>
        <w:rPr>
          <w:spacing w:val="-5"/>
        </w:rPr>
        <w:t xml:space="preserve"> </w:t>
      </w:r>
      <w:r>
        <w:t xml:space="preserve">funded </w:t>
      </w:r>
      <w:hyperlink r:id="rId9">
        <w:r>
          <w:rPr>
            <w:color w:val="0462C1"/>
            <w:u w:val="single" w:color="0462C1"/>
          </w:rPr>
          <w:t>Evaluation</w:t>
        </w:r>
        <w:r>
          <w:rPr>
            <w:color w:val="0462C1"/>
            <w:spacing w:val="-1"/>
            <w:u w:val="single" w:color="0462C1"/>
          </w:rPr>
          <w:t xml:space="preserve"> </w:t>
        </w:r>
        <w:r>
          <w:rPr>
            <w:color w:val="0462C1"/>
            <w:u w:val="single" w:color="0462C1"/>
          </w:rPr>
          <w:t>of the</w:t>
        </w:r>
        <w:r>
          <w:rPr>
            <w:color w:val="0462C1"/>
            <w:spacing w:val="-1"/>
            <w:u w:val="single" w:color="0462C1"/>
          </w:rPr>
          <w:t xml:space="preserve"> </w:t>
        </w:r>
        <w:r>
          <w:rPr>
            <w:color w:val="0462C1"/>
            <w:u w:val="single" w:color="0462C1"/>
          </w:rPr>
          <w:t>health impacts</w:t>
        </w:r>
        <w:r>
          <w:rPr>
            <w:color w:val="0462C1"/>
            <w:spacing w:val="-1"/>
            <w:u w:val="single" w:color="0462C1"/>
          </w:rPr>
          <w:t xml:space="preserve"> </w:t>
        </w:r>
        <w:r>
          <w:rPr>
            <w:color w:val="0462C1"/>
            <w:u w:val="single" w:color="0462C1"/>
          </w:rPr>
          <w:t>of Universal</w:t>
        </w:r>
        <w:r>
          <w:rPr>
            <w:color w:val="0462C1"/>
            <w:spacing w:val="-2"/>
            <w:u w:val="single" w:color="0462C1"/>
          </w:rPr>
          <w:t xml:space="preserve"> </w:t>
        </w:r>
        <w:r>
          <w:rPr>
            <w:color w:val="0462C1"/>
            <w:u w:val="single" w:color="0462C1"/>
          </w:rPr>
          <w:t>Credit: a mixed</w:t>
        </w:r>
        <w:r>
          <w:rPr>
            <w:color w:val="0462C1"/>
            <w:spacing w:val="-1"/>
            <w:u w:val="single" w:color="0462C1"/>
          </w:rPr>
          <w:t xml:space="preserve"> </w:t>
        </w:r>
        <w:r>
          <w:rPr>
            <w:color w:val="0462C1"/>
            <w:u w:val="single" w:color="0462C1"/>
          </w:rPr>
          <w:t>methods study</w:t>
        </w:r>
      </w:hyperlink>
      <w:r>
        <w:rPr>
          <w:color w:val="0462C1"/>
        </w:rPr>
        <w:t xml:space="preserve"> </w:t>
      </w:r>
      <w:r>
        <w:t>(Award ID:</w:t>
      </w:r>
      <w:r>
        <w:rPr>
          <w:spacing w:val="-2"/>
        </w:rPr>
        <w:t xml:space="preserve"> </w:t>
      </w:r>
      <w:r>
        <w:t>NIHR131709).</w:t>
      </w:r>
      <w:r>
        <w:rPr>
          <w:spacing w:val="-2"/>
        </w:rPr>
        <w:t xml:space="preserve"> </w:t>
      </w:r>
      <w:r>
        <w:t>The</w:t>
      </w:r>
      <w:r>
        <w:rPr>
          <w:spacing w:val="-4"/>
        </w:rPr>
        <w:t xml:space="preserve"> </w:t>
      </w:r>
      <w:r>
        <w:t>study</w:t>
      </w:r>
      <w:r>
        <w:rPr>
          <w:spacing w:val="-2"/>
        </w:rPr>
        <w:t xml:space="preserve"> </w:t>
      </w:r>
      <w:r>
        <w:t>is</w:t>
      </w:r>
      <w:r>
        <w:rPr>
          <w:spacing w:val="-4"/>
        </w:rPr>
        <w:t xml:space="preserve"> </w:t>
      </w:r>
      <w:r>
        <w:t>a</w:t>
      </w:r>
      <w:r>
        <w:rPr>
          <w:spacing w:val="-2"/>
        </w:rPr>
        <w:t xml:space="preserve"> </w:t>
      </w:r>
      <w:r>
        <w:t>collaboration</w:t>
      </w:r>
      <w:r>
        <w:rPr>
          <w:spacing w:val="-4"/>
        </w:rPr>
        <w:t xml:space="preserve"> </w:t>
      </w:r>
      <w:r>
        <w:t>between</w:t>
      </w:r>
      <w:r>
        <w:rPr>
          <w:spacing w:val="-4"/>
        </w:rPr>
        <w:t xml:space="preserve"> </w:t>
      </w:r>
      <w:r>
        <w:t>the</w:t>
      </w:r>
      <w:r>
        <w:rPr>
          <w:spacing w:val="-4"/>
        </w:rPr>
        <w:t xml:space="preserve"> </w:t>
      </w:r>
      <w:r>
        <w:t>Universities</w:t>
      </w:r>
      <w:r>
        <w:rPr>
          <w:spacing w:val="-2"/>
        </w:rPr>
        <w:t xml:space="preserve"> </w:t>
      </w:r>
      <w:r>
        <w:t>of</w:t>
      </w:r>
      <w:r>
        <w:rPr>
          <w:spacing w:val="-4"/>
        </w:rPr>
        <w:t xml:space="preserve"> </w:t>
      </w:r>
      <w:r>
        <w:t>Glasgow, Newcastle, Northumbria, Lancaster, Liverpool, Essex, and Manchester. The</w:t>
      </w:r>
      <w:r>
        <w:t xml:space="preserve"> views expressed are those of the authors and not necessarily those of the NIHR.</w:t>
      </w:r>
    </w:p>
    <w:p w14:paraId="2074C751" w14:textId="77777777" w:rsidR="00441D84" w:rsidRDefault="00441D84">
      <w:pPr>
        <w:pStyle w:val="BodyText"/>
        <w:spacing w:before="1"/>
        <w:ind w:left="0"/>
      </w:pPr>
    </w:p>
    <w:p w14:paraId="3B0F21D4" w14:textId="77777777" w:rsidR="00441D84" w:rsidRDefault="002B1934">
      <w:pPr>
        <w:pStyle w:val="BodyText"/>
      </w:pPr>
      <w:r>
        <w:t>The qualitative data were collected between January 2022 and January 2023. We interviewed</w:t>
      </w:r>
      <w:r>
        <w:rPr>
          <w:spacing w:val="-4"/>
        </w:rPr>
        <w:t xml:space="preserve"> </w:t>
      </w:r>
      <w:r>
        <w:t>70</w:t>
      </w:r>
      <w:r>
        <w:rPr>
          <w:spacing w:val="-3"/>
        </w:rPr>
        <w:t xml:space="preserve"> </w:t>
      </w:r>
      <w:r>
        <w:t>recipients</w:t>
      </w:r>
      <w:r>
        <w:rPr>
          <w:spacing w:val="-3"/>
        </w:rPr>
        <w:t xml:space="preserve"> </w:t>
      </w:r>
      <w:r>
        <w:t>of</w:t>
      </w:r>
      <w:r>
        <w:rPr>
          <w:spacing w:val="-3"/>
        </w:rPr>
        <w:t xml:space="preserve"> </w:t>
      </w:r>
      <w:r>
        <w:t>Universal</w:t>
      </w:r>
      <w:r>
        <w:rPr>
          <w:spacing w:val="-3"/>
        </w:rPr>
        <w:t xml:space="preserve"> </w:t>
      </w:r>
      <w:r>
        <w:t>Credit</w:t>
      </w:r>
      <w:r>
        <w:rPr>
          <w:spacing w:val="-3"/>
        </w:rPr>
        <w:t xml:space="preserve"> </w:t>
      </w:r>
      <w:r>
        <w:t>in</w:t>
      </w:r>
      <w:r>
        <w:rPr>
          <w:spacing w:val="-3"/>
        </w:rPr>
        <w:t xml:space="preserve"> </w:t>
      </w:r>
      <w:r>
        <w:t>Tyne</w:t>
      </w:r>
      <w:r>
        <w:rPr>
          <w:spacing w:val="-5"/>
        </w:rPr>
        <w:t xml:space="preserve"> </w:t>
      </w:r>
      <w:r>
        <w:t>and</w:t>
      </w:r>
      <w:r>
        <w:rPr>
          <w:spacing w:val="-3"/>
        </w:rPr>
        <w:t xml:space="preserve"> </w:t>
      </w:r>
      <w:r>
        <w:t>Wear</w:t>
      </w:r>
      <w:r>
        <w:rPr>
          <w:spacing w:val="-3"/>
        </w:rPr>
        <w:t xml:space="preserve"> </w:t>
      </w:r>
      <w:r>
        <w:t>and</w:t>
      </w:r>
      <w:r>
        <w:rPr>
          <w:spacing w:val="-5"/>
        </w:rPr>
        <w:t xml:space="preserve"> </w:t>
      </w:r>
      <w:r>
        <w:t>Glasgow</w:t>
      </w:r>
      <w:r>
        <w:rPr>
          <w:spacing w:val="-6"/>
        </w:rPr>
        <w:t xml:space="preserve"> </w:t>
      </w:r>
      <w:r>
        <w:t>about their experienc</w:t>
      </w:r>
      <w:r>
        <w:t>es of living on Universal Credit and how this affects their health.</w:t>
      </w:r>
    </w:p>
    <w:p w14:paraId="4E918CB8" w14:textId="77777777" w:rsidR="00441D84" w:rsidRDefault="002B1934">
      <w:pPr>
        <w:pStyle w:val="BodyText"/>
      </w:pPr>
      <w:r>
        <w:t>Analysis of this longitudinal work is ongoing and will be published in due course. We also</w:t>
      </w:r>
      <w:r>
        <w:rPr>
          <w:spacing w:val="-2"/>
        </w:rPr>
        <w:t xml:space="preserve"> </w:t>
      </w:r>
      <w:r>
        <w:t>draw</w:t>
      </w:r>
      <w:r>
        <w:rPr>
          <w:spacing w:val="-5"/>
        </w:rPr>
        <w:t xml:space="preserve"> </w:t>
      </w:r>
      <w:r>
        <w:t>on</w:t>
      </w:r>
      <w:r>
        <w:rPr>
          <w:spacing w:val="-4"/>
        </w:rPr>
        <w:t xml:space="preserve"> </w:t>
      </w:r>
      <w:r>
        <w:t>evidence</w:t>
      </w:r>
      <w:r>
        <w:rPr>
          <w:spacing w:val="-1"/>
        </w:rPr>
        <w:t xml:space="preserve"> </w:t>
      </w:r>
      <w:r>
        <w:t>from</w:t>
      </w:r>
      <w:r>
        <w:rPr>
          <w:spacing w:val="-3"/>
        </w:rPr>
        <w:t xml:space="preserve"> </w:t>
      </w:r>
      <w:r>
        <w:t>a scoping review</w:t>
      </w:r>
      <w:r>
        <w:rPr>
          <w:spacing w:val="-5"/>
        </w:rPr>
        <w:t xml:space="preserve"> </w:t>
      </w:r>
      <w:r>
        <w:t>of</w:t>
      </w:r>
      <w:r>
        <w:rPr>
          <w:spacing w:val="-2"/>
        </w:rPr>
        <w:t xml:space="preserve"> </w:t>
      </w:r>
      <w:r>
        <w:t>international</w:t>
      </w:r>
      <w:r>
        <w:rPr>
          <w:spacing w:val="-5"/>
        </w:rPr>
        <w:t xml:space="preserve"> </w:t>
      </w:r>
      <w:r>
        <w:t>evidence</w:t>
      </w:r>
      <w:r>
        <w:rPr>
          <w:spacing w:val="-2"/>
        </w:rPr>
        <w:t xml:space="preserve"> </w:t>
      </w:r>
      <w:r>
        <w:t>of</w:t>
      </w:r>
      <w:r>
        <w:rPr>
          <w:spacing w:val="-4"/>
        </w:rPr>
        <w:t xml:space="preserve"> </w:t>
      </w:r>
      <w:r>
        <w:t>the</w:t>
      </w:r>
      <w:r>
        <w:rPr>
          <w:spacing w:val="-4"/>
        </w:rPr>
        <w:t xml:space="preserve"> </w:t>
      </w:r>
      <w:r>
        <w:t xml:space="preserve">impacts of benefit sanctions, on which one of the UC team is a co-author. The lead author of the review, Dr Serena Pattaro, will also be giving oral evidence to the Committee on </w:t>
      </w:r>
      <w:r>
        <w:rPr>
          <w:spacing w:val="-2"/>
        </w:rPr>
        <w:t>10/5/23.</w:t>
      </w:r>
    </w:p>
    <w:p w14:paraId="40D04C5B" w14:textId="77777777" w:rsidR="00441D84" w:rsidRDefault="00441D84">
      <w:pPr>
        <w:pStyle w:val="BodyText"/>
        <w:ind w:left="0"/>
      </w:pPr>
    </w:p>
    <w:p w14:paraId="120E0CEA" w14:textId="77777777" w:rsidR="00441D84" w:rsidRDefault="002B1934">
      <w:pPr>
        <w:pStyle w:val="BodyText"/>
        <w:spacing w:before="1"/>
      </w:pPr>
      <w:r>
        <w:t>We</w:t>
      </w:r>
      <w:r>
        <w:rPr>
          <w:spacing w:val="-7"/>
        </w:rPr>
        <w:t xml:space="preserve"> </w:t>
      </w:r>
      <w:r>
        <w:t>are</w:t>
      </w:r>
      <w:r>
        <w:rPr>
          <w:spacing w:val="-3"/>
        </w:rPr>
        <w:t xml:space="preserve"> </w:t>
      </w:r>
      <w:r>
        <w:t>responding</w:t>
      </w:r>
      <w:r>
        <w:rPr>
          <w:spacing w:val="-3"/>
        </w:rPr>
        <w:t xml:space="preserve"> </w:t>
      </w:r>
      <w:r>
        <w:t>to</w:t>
      </w:r>
      <w:r>
        <w:rPr>
          <w:spacing w:val="-2"/>
        </w:rPr>
        <w:t xml:space="preserve"> </w:t>
      </w:r>
      <w:r>
        <w:t>the</w:t>
      </w:r>
      <w:r>
        <w:rPr>
          <w:spacing w:val="-1"/>
        </w:rPr>
        <w:t xml:space="preserve"> </w:t>
      </w:r>
      <w:r>
        <w:t>following</w:t>
      </w:r>
      <w:r>
        <w:rPr>
          <w:spacing w:val="-3"/>
        </w:rPr>
        <w:t xml:space="preserve"> </w:t>
      </w:r>
      <w:r>
        <w:t>questions</w:t>
      </w:r>
      <w:r>
        <w:rPr>
          <w:spacing w:val="-5"/>
        </w:rPr>
        <w:t xml:space="preserve"> </w:t>
      </w:r>
      <w:r>
        <w:t>from</w:t>
      </w:r>
      <w:r>
        <w:rPr>
          <w:spacing w:val="-2"/>
        </w:rPr>
        <w:t xml:space="preserve"> </w:t>
      </w:r>
      <w:r>
        <w:t>the</w:t>
      </w:r>
      <w:r>
        <w:rPr>
          <w:spacing w:val="-4"/>
        </w:rPr>
        <w:t xml:space="preserve"> </w:t>
      </w:r>
      <w:r>
        <w:t>evidence</w:t>
      </w:r>
      <w:r>
        <w:rPr>
          <w:spacing w:val="-3"/>
        </w:rPr>
        <w:t xml:space="preserve"> </w:t>
      </w:r>
      <w:r>
        <w:rPr>
          <w:spacing w:val="-2"/>
        </w:rPr>
        <w:t>call:</w:t>
      </w:r>
    </w:p>
    <w:p w14:paraId="401215EB" w14:textId="77777777" w:rsidR="00441D84" w:rsidRDefault="002B1934">
      <w:pPr>
        <w:pStyle w:val="ListParagraph"/>
        <w:numPr>
          <w:ilvl w:val="0"/>
          <w:numId w:val="3"/>
        </w:numPr>
        <w:tabs>
          <w:tab w:val="left" w:pos="539"/>
          <w:tab w:val="left" w:leader="dot" w:pos="8984"/>
        </w:tabs>
        <w:spacing w:before="276"/>
        <w:ind w:hanging="439"/>
        <w:rPr>
          <w:sz w:val="24"/>
        </w:rPr>
      </w:pPr>
      <w:hyperlink w:anchor="_bookmark0" w:history="1">
        <w:r>
          <w:rPr>
            <w:sz w:val="24"/>
          </w:rPr>
          <w:t>Adequacy</w:t>
        </w:r>
        <w:r>
          <w:rPr>
            <w:spacing w:val="-3"/>
            <w:sz w:val="24"/>
          </w:rPr>
          <w:t xml:space="preserve"> </w:t>
        </w:r>
        <w:r>
          <w:rPr>
            <w:sz w:val="24"/>
          </w:rPr>
          <w:t>of</w:t>
        </w:r>
        <w:r>
          <w:rPr>
            <w:spacing w:val="-3"/>
            <w:sz w:val="24"/>
          </w:rPr>
          <w:t xml:space="preserve"> </w:t>
        </w:r>
        <w:r>
          <w:rPr>
            <w:spacing w:val="-2"/>
            <w:sz w:val="24"/>
          </w:rPr>
          <w:t>benefits</w:t>
        </w:r>
        <w:r>
          <w:rPr>
            <w:rFonts w:ascii="Times New Roman"/>
            <w:sz w:val="24"/>
          </w:rPr>
          <w:tab/>
        </w:r>
        <w:r>
          <w:rPr>
            <w:spacing w:val="-10"/>
            <w:sz w:val="24"/>
          </w:rPr>
          <w:t>2</w:t>
        </w:r>
      </w:hyperlink>
    </w:p>
    <w:p w14:paraId="10DFB8F5" w14:textId="77777777" w:rsidR="00441D84" w:rsidRDefault="002B1934">
      <w:pPr>
        <w:pStyle w:val="ListParagraph"/>
        <w:numPr>
          <w:ilvl w:val="1"/>
          <w:numId w:val="3"/>
        </w:numPr>
        <w:tabs>
          <w:tab w:val="left" w:pos="601"/>
          <w:tab w:val="left" w:leader="dot" w:pos="8984"/>
        </w:tabs>
        <w:spacing w:before="141" w:line="276" w:lineRule="auto"/>
        <w:ind w:right="106" w:firstLine="0"/>
        <w:rPr>
          <w:sz w:val="24"/>
        </w:rPr>
      </w:pPr>
      <w:hyperlink w:anchor="_bookmark1" w:history="1">
        <w:r>
          <w:rPr>
            <w:sz w:val="24"/>
          </w:rPr>
          <w:t>What ‘essentials’ should working-age benefits in the UK cover?</w:t>
        </w:r>
        <w:r>
          <w:rPr>
            <w:spacing w:val="-4"/>
            <w:sz w:val="24"/>
          </w:rPr>
          <w:t xml:space="preserve"> </w:t>
        </w:r>
        <w:r>
          <w:rPr>
            <w:sz w:val="24"/>
          </w:rPr>
          <w:t>Are current</w:t>
        </w:r>
      </w:hyperlink>
      <w:r>
        <w:rPr>
          <w:sz w:val="24"/>
        </w:rPr>
        <w:t xml:space="preserve"> </w:t>
      </w:r>
      <w:hyperlink w:anchor="_bookmark1" w:history="1">
        <w:r>
          <w:rPr>
            <w:sz w:val="24"/>
          </w:rPr>
          <w:t>working-age</w:t>
        </w:r>
        <w:r>
          <w:rPr>
            <w:spacing w:val="-8"/>
            <w:sz w:val="24"/>
          </w:rPr>
          <w:t xml:space="preserve"> </w:t>
        </w:r>
        <w:r>
          <w:rPr>
            <w:sz w:val="24"/>
          </w:rPr>
          <w:t>benefit</w:t>
        </w:r>
        <w:r>
          <w:rPr>
            <w:spacing w:val="-4"/>
            <w:sz w:val="24"/>
          </w:rPr>
          <w:t xml:space="preserve"> </w:t>
        </w:r>
        <w:r>
          <w:rPr>
            <w:sz w:val="24"/>
          </w:rPr>
          <w:t>levels</w:t>
        </w:r>
        <w:r>
          <w:rPr>
            <w:spacing w:val="-4"/>
            <w:sz w:val="24"/>
          </w:rPr>
          <w:t xml:space="preserve"> </w:t>
        </w:r>
        <w:r>
          <w:rPr>
            <w:sz w:val="24"/>
          </w:rPr>
          <w:t>sufficient</w:t>
        </w:r>
        <w:r>
          <w:rPr>
            <w:spacing w:val="-5"/>
            <w:sz w:val="24"/>
          </w:rPr>
          <w:t xml:space="preserve"> </w:t>
        </w:r>
        <w:r>
          <w:rPr>
            <w:sz w:val="24"/>
          </w:rPr>
          <w:t>to</w:t>
        </w:r>
        <w:r>
          <w:rPr>
            <w:spacing w:val="-4"/>
            <w:sz w:val="24"/>
          </w:rPr>
          <w:t xml:space="preserve"> </w:t>
        </w:r>
        <w:r>
          <w:rPr>
            <w:sz w:val="24"/>
          </w:rPr>
          <w:t>cover</w:t>
        </w:r>
        <w:r>
          <w:rPr>
            <w:spacing w:val="-4"/>
            <w:sz w:val="24"/>
          </w:rPr>
          <w:t xml:space="preserve"> </w:t>
        </w:r>
        <w:r>
          <w:rPr>
            <w:sz w:val="24"/>
          </w:rPr>
          <w:t>those</w:t>
        </w:r>
        <w:r>
          <w:rPr>
            <w:spacing w:val="-5"/>
            <w:sz w:val="24"/>
          </w:rPr>
          <w:t xml:space="preserve"> </w:t>
        </w:r>
        <w:r>
          <w:rPr>
            <w:spacing w:val="-2"/>
            <w:sz w:val="24"/>
          </w:rPr>
          <w:t>needs?</w:t>
        </w:r>
        <w:r>
          <w:rPr>
            <w:rFonts w:ascii="Times New Roman" w:hAnsi="Times New Roman"/>
            <w:sz w:val="24"/>
          </w:rPr>
          <w:tab/>
        </w:r>
        <w:r>
          <w:rPr>
            <w:spacing w:val="-10"/>
            <w:sz w:val="24"/>
          </w:rPr>
          <w:t>2</w:t>
        </w:r>
      </w:hyperlink>
    </w:p>
    <w:p w14:paraId="71C747A6" w14:textId="77777777" w:rsidR="00441D84" w:rsidRDefault="002B1934">
      <w:pPr>
        <w:pStyle w:val="ListParagraph"/>
        <w:numPr>
          <w:ilvl w:val="1"/>
          <w:numId w:val="3"/>
        </w:numPr>
        <w:tabs>
          <w:tab w:val="left" w:pos="586"/>
          <w:tab w:val="left" w:leader="dot" w:pos="8984"/>
        </w:tabs>
        <w:spacing w:before="100" w:line="276" w:lineRule="auto"/>
        <w:ind w:right="106" w:firstLine="0"/>
        <w:rPr>
          <w:sz w:val="24"/>
        </w:rPr>
      </w:pPr>
      <w:hyperlink w:anchor="_bookmark2" w:history="1">
        <w:r>
          <w:rPr>
            <w:sz w:val="24"/>
          </w:rPr>
          <w:t>Are additional components of benefits, such as Personal Independence</w:t>
        </w:r>
      </w:hyperlink>
      <w:r>
        <w:rPr>
          <w:sz w:val="24"/>
        </w:rPr>
        <w:t xml:space="preserve"> </w:t>
      </w:r>
      <w:hyperlink w:anchor="_bookmark2" w:history="1">
        <w:r>
          <w:rPr>
            <w:sz w:val="24"/>
          </w:rPr>
          <w:t>Payments,</w:t>
        </w:r>
        <w:r>
          <w:rPr>
            <w:spacing w:val="-6"/>
            <w:sz w:val="24"/>
          </w:rPr>
          <w:t xml:space="preserve"> </w:t>
        </w:r>
        <w:r>
          <w:rPr>
            <w:sz w:val="24"/>
          </w:rPr>
          <w:t>sufficient</w:t>
        </w:r>
        <w:r>
          <w:rPr>
            <w:spacing w:val="-3"/>
            <w:sz w:val="24"/>
          </w:rPr>
          <w:t xml:space="preserve"> </w:t>
        </w:r>
        <w:r>
          <w:rPr>
            <w:sz w:val="24"/>
          </w:rPr>
          <w:t>to</w:t>
        </w:r>
        <w:r>
          <w:rPr>
            <w:spacing w:val="-5"/>
            <w:sz w:val="24"/>
          </w:rPr>
          <w:t xml:space="preserve"> </w:t>
        </w:r>
        <w:r>
          <w:rPr>
            <w:sz w:val="24"/>
          </w:rPr>
          <w:t>cover</w:t>
        </w:r>
        <w:r>
          <w:rPr>
            <w:spacing w:val="-4"/>
            <w:sz w:val="24"/>
          </w:rPr>
          <w:t xml:space="preserve"> </w:t>
        </w:r>
        <w:r>
          <w:rPr>
            <w:sz w:val="24"/>
          </w:rPr>
          <w:t>the</w:t>
        </w:r>
        <w:r>
          <w:rPr>
            <w:spacing w:val="-3"/>
            <w:sz w:val="24"/>
          </w:rPr>
          <w:t xml:space="preserve"> </w:t>
        </w:r>
        <w:r>
          <w:rPr>
            <w:sz w:val="24"/>
          </w:rPr>
          <w:t>costs</w:t>
        </w:r>
        <w:r>
          <w:rPr>
            <w:spacing w:val="-3"/>
            <w:sz w:val="24"/>
          </w:rPr>
          <w:t xml:space="preserve"> </w:t>
        </w:r>
        <w:r>
          <w:rPr>
            <w:sz w:val="24"/>
          </w:rPr>
          <w:t>they</w:t>
        </w:r>
        <w:r>
          <w:rPr>
            <w:spacing w:val="-4"/>
            <w:sz w:val="24"/>
          </w:rPr>
          <w:t xml:space="preserve"> </w:t>
        </w:r>
        <w:r>
          <w:rPr>
            <w:sz w:val="24"/>
          </w:rPr>
          <w:t>a</w:t>
        </w:r>
        <w:r>
          <w:rPr>
            <w:sz w:val="24"/>
          </w:rPr>
          <w:t>re</w:t>
        </w:r>
        <w:r>
          <w:rPr>
            <w:spacing w:val="-3"/>
            <w:sz w:val="24"/>
          </w:rPr>
          <w:t xml:space="preserve"> </w:t>
        </w:r>
        <w:r>
          <w:rPr>
            <w:sz w:val="24"/>
          </w:rPr>
          <w:t>intended</w:t>
        </w:r>
        <w:r>
          <w:rPr>
            <w:spacing w:val="-3"/>
            <w:sz w:val="24"/>
          </w:rPr>
          <w:t xml:space="preserve"> </w:t>
        </w:r>
        <w:r>
          <w:rPr>
            <w:sz w:val="24"/>
          </w:rPr>
          <w:t>to</w:t>
        </w:r>
        <w:r>
          <w:rPr>
            <w:spacing w:val="-5"/>
            <w:sz w:val="24"/>
          </w:rPr>
          <w:t xml:space="preserve"> </w:t>
        </w:r>
        <w:r>
          <w:rPr>
            <w:spacing w:val="-2"/>
            <w:sz w:val="24"/>
          </w:rPr>
          <w:t>cover?</w:t>
        </w:r>
        <w:r>
          <w:rPr>
            <w:rFonts w:ascii="Times New Roman"/>
            <w:sz w:val="24"/>
          </w:rPr>
          <w:tab/>
        </w:r>
        <w:r>
          <w:rPr>
            <w:spacing w:val="-10"/>
            <w:sz w:val="24"/>
          </w:rPr>
          <w:t>3</w:t>
        </w:r>
      </w:hyperlink>
    </w:p>
    <w:p w14:paraId="05149170" w14:textId="77777777" w:rsidR="00441D84" w:rsidRDefault="002B1934">
      <w:pPr>
        <w:pStyle w:val="ListParagraph"/>
        <w:numPr>
          <w:ilvl w:val="1"/>
          <w:numId w:val="3"/>
        </w:numPr>
        <w:tabs>
          <w:tab w:val="left" w:pos="572"/>
          <w:tab w:val="left" w:leader="dot" w:pos="8984"/>
        </w:tabs>
        <w:spacing w:before="100" w:line="276" w:lineRule="auto"/>
        <w:ind w:right="106" w:firstLine="0"/>
        <w:rPr>
          <w:sz w:val="24"/>
        </w:rPr>
      </w:pPr>
      <w:hyperlink w:anchor="_bookmark3" w:history="1">
        <w:r>
          <w:rPr>
            <w:sz w:val="24"/>
          </w:rPr>
          <w:t>Are working-age benefit levels appropriately set to encourage people who are</w:t>
        </w:r>
      </w:hyperlink>
      <w:r>
        <w:rPr>
          <w:sz w:val="24"/>
        </w:rPr>
        <w:t xml:space="preserve"> </w:t>
      </w:r>
      <w:hyperlink w:anchor="_bookmark3" w:history="1">
        <w:r>
          <w:rPr>
            <w:sz w:val="24"/>
          </w:rPr>
          <w:t>able</w:t>
        </w:r>
        <w:r>
          <w:rPr>
            <w:spacing w:val="-2"/>
            <w:sz w:val="24"/>
          </w:rPr>
          <w:t xml:space="preserve"> </w:t>
        </w:r>
        <w:r>
          <w:rPr>
            <w:sz w:val="24"/>
          </w:rPr>
          <w:t>to</w:t>
        </w:r>
        <w:r>
          <w:rPr>
            <w:spacing w:val="-2"/>
            <w:sz w:val="24"/>
          </w:rPr>
          <w:t xml:space="preserve"> </w:t>
        </w:r>
        <w:r>
          <w:rPr>
            <w:sz w:val="24"/>
          </w:rPr>
          <w:t>work</w:t>
        </w:r>
        <w:r>
          <w:rPr>
            <w:spacing w:val="-2"/>
            <w:sz w:val="24"/>
          </w:rPr>
          <w:t xml:space="preserve"> </w:t>
        </w:r>
        <w:r>
          <w:rPr>
            <w:sz w:val="24"/>
          </w:rPr>
          <w:t>into</w:t>
        </w:r>
        <w:r>
          <w:rPr>
            <w:spacing w:val="-1"/>
            <w:sz w:val="24"/>
          </w:rPr>
          <w:t xml:space="preserve"> </w:t>
        </w:r>
        <w:r>
          <w:rPr>
            <w:spacing w:val="-4"/>
            <w:sz w:val="24"/>
          </w:rPr>
          <w:t>work?</w:t>
        </w:r>
        <w:r>
          <w:rPr>
            <w:rFonts w:ascii="Times New Roman"/>
            <w:sz w:val="24"/>
          </w:rPr>
          <w:tab/>
        </w:r>
        <w:r>
          <w:rPr>
            <w:spacing w:val="-10"/>
            <w:sz w:val="24"/>
          </w:rPr>
          <w:t>4</w:t>
        </w:r>
      </w:hyperlink>
    </w:p>
    <w:p w14:paraId="011C18FC" w14:textId="77777777" w:rsidR="00441D84" w:rsidRDefault="00441D84">
      <w:pPr>
        <w:spacing w:line="276" w:lineRule="auto"/>
        <w:rPr>
          <w:sz w:val="24"/>
        </w:rPr>
        <w:sectPr w:rsidR="00441D84">
          <w:type w:val="continuous"/>
          <w:pgSz w:w="11910" w:h="16840"/>
          <w:pgMar w:top="1360" w:right="1340" w:bottom="280" w:left="1340" w:header="720" w:footer="720" w:gutter="0"/>
          <w:cols w:space="720"/>
        </w:sectPr>
      </w:pPr>
    </w:p>
    <w:sdt>
      <w:sdtPr>
        <w:id w:val="2134596838"/>
        <w:docPartObj>
          <w:docPartGallery w:val="Table of Contents"/>
          <w:docPartUnique/>
        </w:docPartObj>
      </w:sdtPr>
      <w:sdtEndPr/>
      <w:sdtContent>
        <w:p w14:paraId="2DF71DDE" w14:textId="77777777" w:rsidR="00441D84" w:rsidRDefault="002B1934">
          <w:pPr>
            <w:pStyle w:val="TOC2"/>
            <w:numPr>
              <w:ilvl w:val="1"/>
              <w:numId w:val="3"/>
            </w:numPr>
            <w:tabs>
              <w:tab w:val="left" w:pos="601"/>
              <w:tab w:val="left" w:leader="dot" w:pos="8984"/>
            </w:tabs>
            <w:spacing w:before="62" w:line="276" w:lineRule="auto"/>
            <w:ind w:firstLine="0"/>
          </w:pPr>
          <w:hyperlink w:anchor="_bookmark4" w:history="1">
            <w:r>
              <w:t>What lessons can be learned in respect of benefits provision more generally</w:t>
            </w:r>
          </w:hyperlink>
          <w:r>
            <w:t xml:space="preserve"> </w:t>
          </w:r>
          <w:hyperlink w:anchor="_bookmark4" w:history="1">
            <w:r>
              <w:t>from</w:t>
            </w:r>
            <w:r>
              <w:rPr>
                <w:spacing w:val="-6"/>
              </w:rPr>
              <w:t xml:space="preserve"> </w:t>
            </w:r>
            <w:r>
              <w:t>the</w:t>
            </w:r>
            <w:r>
              <w:rPr>
                <w:spacing w:val="-5"/>
              </w:rPr>
              <w:t xml:space="preserve"> </w:t>
            </w:r>
            <w:r>
              <w:t>£20</w:t>
            </w:r>
            <w:r>
              <w:rPr>
                <w:spacing w:val="-3"/>
              </w:rPr>
              <w:t xml:space="preserve"> </w:t>
            </w:r>
            <w:r>
              <w:t>uplift</w:t>
            </w:r>
            <w:r>
              <w:rPr>
                <w:spacing w:val="-3"/>
              </w:rPr>
              <w:t xml:space="preserve"> </w:t>
            </w:r>
            <w:r>
              <w:t>to</w:t>
            </w:r>
            <w:r>
              <w:rPr>
                <w:spacing w:val="-5"/>
              </w:rPr>
              <w:t xml:space="preserve"> </w:t>
            </w:r>
            <w:r>
              <w:t>Universal</w:t>
            </w:r>
            <w:r>
              <w:rPr>
                <w:spacing w:val="-3"/>
              </w:rPr>
              <w:t xml:space="preserve"> </w:t>
            </w:r>
            <w:r>
              <w:t>Cre</w:t>
            </w:r>
            <w:r>
              <w:t>dit,</w:t>
            </w:r>
            <w:r>
              <w:rPr>
                <w:spacing w:val="-3"/>
              </w:rPr>
              <w:t xml:space="preserve"> </w:t>
            </w:r>
            <w:r>
              <w:t>introduced</w:t>
            </w:r>
            <w:r>
              <w:rPr>
                <w:spacing w:val="-3"/>
              </w:rPr>
              <w:t xml:space="preserve"> </w:t>
            </w:r>
            <w:r>
              <w:t>during</w:t>
            </w:r>
            <w:r>
              <w:rPr>
                <w:spacing w:val="-3"/>
              </w:rPr>
              <w:t xml:space="preserve"> </w:t>
            </w:r>
            <w:r>
              <w:t>the</w:t>
            </w:r>
            <w:r>
              <w:rPr>
                <w:spacing w:val="-4"/>
              </w:rPr>
              <w:t xml:space="preserve"> </w:t>
            </w:r>
            <w:r>
              <w:rPr>
                <w:spacing w:val="-2"/>
              </w:rPr>
              <w:t>pandemic?</w:t>
            </w:r>
            <w:r>
              <w:rPr>
                <w:rFonts w:ascii="Times New Roman" w:hAnsi="Times New Roman"/>
              </w:rPr>
              <w:tab/>
            </w:r>
            <w:r>
              <w:rPr>
                <w:spacing w:val="-10"/>
              </w:rPr>
              <w:t>4</w:t>
            </w:r>
          </w:hyperlink>
        </w:p>
        <w:p w14:paraId="7C418877" w14:textId="77777777" w:rsidR="00441D84" w:rsidRDefault="002B1934">
          <w:pPr>
            <w:pStyle w:val="TOC1"/>
            <w:numPr>
              <w:ilvl w:val="0"/>
              <w:numId w:val="3"/>
            </w:numPr>
            <w:tabs>
              <w:tab w:val="left" w:pos="539"/>
              <w:tab w:val="left" w:leader="dot" w:pos="8984"/>
            </w:tabs>
            <w:ind w:hanging="439"/>
          </w:pPr>
          <w:hyperlink w:anchor="_bookmark5" w:history="1">
            <w:r>
              <w:t>Designing</w:t>
            </w:r>
            <w:r>
              <w:rPr>
                <w:spacing w:val="-6"/>
              </w:rPr>
              <w:t xml:space="preserve"> </w:t>
            </w:r>
            <w:r>
              <w:t>benefits</w:t>
            </w:r>
            <w:r>
              <w:rPr>
                <w:spacing w:val="-5"/>
              </w:rPr>
              <w:t xml:space="preserve"> </w:t>
            </w:r>
            <w:r>
              <w:rPr>
                <w:spacing w:val="-2"/>
              </w:rPr>
              <w:t>policy</w:t>
            </w:r>
            <w:r>
              <w:rPr>
                <w:rFonts w:ascii="Times New Roman"/>
              </w:rPr>
              <w:tab/>
            </w:r>
            <w:r>
              <w:rPr>
                <w:spacing w:val="-10"/>
              </w:rPr>
              <w:t>5</w:t>
            </w:r>
          </w:hyperlink>
        </w:p>
        <w:p w14:paraId="791D391F" w14:textId="77777777" w:rsidR="00441D84" w:rsidRDefault="002B1934">
          <w:pPr>
            <w:pStyle w:val="TOC2"/>
            <w:tabs>
              <w:tab w:val="left" w:leader="dot" w:pos="8984"/>
            </w:tabs>
            <w:ind w:right="0"/>
          </w:pPr>
          <w:hyperlink w:anchor="_bookmark6" w:history="1">
            <w:r>
              <w:t>b)</w:t>
            </w:r>
            <w:r>
              <w:rPr>
                <w:spacing w:val="-4"/>
              </w:rPr>
              <w:t xml:space="preserve"> </w:t>
            </w:r>
            <w:r>
              <w:t>What</w:t>
            </w:r>
            <w:r>
              <w:rPr>
                <w:spacing w:val="-2"/>
              </w:rPr>
              <w:t xml:space="preserve"> </w:t>
            </w:r>
            <w:r>
              <w:t>is</w:t>
            </w:r>
            <w:r>
              <w:rPr>
                <w:spacing w:val="-1"/>
              </w:rPr>
              <w:t xml:space="preserve"> </w:t>
            </w:r>
            <w:r>
              <w:t>the</w:t>
            </w:r>
            <w:r>
              <w:rPr>
                <w:spacing w:val="-2"/>
              </w:rPr>
              <w:t xml:space="preserve"> </w:t>
            </w:r>
            <w:r>
              <w:t>role</w:t>
            </w:r>
            <w:r>
              <w:rPr>
                <w:spacing w:val="-1"/>
              </w:rPr>
              <w:t xml:space="preserve"> </w:t>
            </w:r>
            <w:r>
              <w:t>of</w:t>
            </w:r>
            <w:r>
              <w:rPr>
                <w:spacing w:val="-4"/>
              </w:rPr>
              <w:t xml:space="preserve"> </w:t>
            </w:r>
            <w:r>
              <w:t>ii)</w:t>
            </w:r>
            <w:r>
              <w:rPr>
                <w:spacing w:val="-3"/>
              </w:rPr>
              <w:t xml:space="preserve"> </w:t>
            </w:r>
            <w:r>
              <w:t>repayments;</w:t>
            </w:r>
            <w:r>
              <w:rPr>
                <w:spacing w:val="-2"/>
              </w:rPr>
              <w:t xml:space="preserve"> </w:t>
            </w:r>
            <w:r>
              <w:t>iii)</w:t>
            </w:r>
            <w:r>
              <w:rPr>
                <w:spacing w:val="-3"/>
              </w:rPr>
              <w:t xml:space="preserve"> </w:t>
            </w:r>
            <w:r>
              <w:t>sanctions</w:t>
            </w:r>
            <w:r>
              <w:rPr>
                <w:spacing w:val="-1"/>
              </w:rPr>
              <w:t xml:space="preserve"> </w:t>
            </w:r>
            <w:r>
              <w:t>on</w:t>
            </w:r>
            <w:r>
              <w:rPr>
                <w:spacing w:val="-2"/>
              </w:rPr>
              <w:t xml:space="preserve"> </w:t>
            </w:r>
            <w:r>
              <w:t>the</w:t>
            </w:r>
            <w:r>
              <w:rPr>
                <w:spacing w:val="-2"/>
              </w:rPr>
              <w:t xml:space="preserve"> </w:t>
            </w:r>
            <w:r>
              <w:t>adequacy</w:t>
            </w:r>
            <w:r>
              <w:rPr>
                <w:spacing w:val="-3"/>
              </w:rPr>
              <w:t xml:space="preserve"> </w:t>
            </w:r>
            <w:r>
              <w:t>of</w:t>
            </w:r>
            <w:r>
              <w:rPr>
                <w:spacing w:val="-1"/>
              </w:rPr>
              <w:t xml:space="preserve"> </w:t>
            </w:r>
            <w:r>
              <w:rPr>
                <w:spacing w:val="-2"/>
              </w:rPr>
              <w:t>benefits?</w:t>
            </w:r>
            <w:r>
              <w:rPr>
                <w:rFonts w:ascii="Times New Roman"/>
              </w:rPr>
              <w:tab/>
            </w:r>
            <w:r>
              <w:rPr>
                <w:spacing w:val="-10"/>
              </w:rPr>
              <w:t>5</w:t>
            </w:r>
          </w:hyperlink>
        </w:p>
        <w:p w14:paraId="71255478" w14:textId="77777777" w:rsidR="00441D84" w:rsidRDefault="002B1934">
          <w:pPr>
            <w:pStyle w:val="TOC2"/>
            <w:tabs>
              <w:tab w:val="left" w:leader="dot" w:pos="8984"/>
            </w:tabs>
            <w:spacing w:before="142" w:line="276" w:lineRule="auto"/>
          </w:pPr>
          <w:hyperlink w:anchor="_bookmark7" w:history="1">
            <w:r>
              <w:t>f)</w:t>
            </w:r>
            <w:r>
              <w:rPr>
                <w:spacing w:val="-7"/>
              </w:rPr>
              <w:t xml:space="preserve"> </w:t>
            </w:r>
            <w:r>
              <w:t>Are there any international comparators the Committee should look at for this</w:t>
            </w:r>
          </w:hyperlink>
          <w:r>
            <w:t xml:space="preserve"> </w:t>
          </w:r>
          <w:hyperlink w:anchor="_bookmark7" w:history="1">
            <w:r>
              <w:rPr>
                <w:spacing w:val="-2"/>
              </w:rPr>
              <w:t>inquiry?</w:t>
            </w:r>
            <w:r>
              <w:rPr>
                <w:rFonts w:ascii="Times New Roman"/>
              </w:rPr>
              <w:tab/>
            </w:r>
            <w:r>
              <w:rPr>
                <w:spacing w:val="-10"/>
              </w:rPr>
              <w:t>6</w:t>
            </w:r>
          </w:hyperlink>
        </w:p>
        <w:p w14:paraId="40266353" w14:textId="77777777" w:rsidR="00441D84" w:rsidRDefault="002B1934">
          <w:pPr>
            <w:pStyle w:val="TOC1"/>
            <w:numPr>
              <w:ilvl w:val="0"/>
              <w:numId w:val="3"/>
            </w:numPr>
            <w:tabs>
              <w:tab w:val="left" w:pos="539"/>
              <w:tab w:val="left" w:leader="dot" w:pos="8984"/>
            </w:tabs>
            <w:ind w:hanging="439"/>
          </w:pPr>
          <w:hyperlink w:anchor="_bookmark8" w:history="1">
            <w:r>
              <w:t>Work</w:t>
            </w:r>
            <w:r>
              <w:rPr>
                <w:spacing w:val="-6"/>
              </w:rPr>
              <w:t xml:space="preserve"> </w:t>
            </w:r>
            <w:r>
              <w:rPr>
                <w:spacing w:val="-2"/>
              </w:rPr>
              <w:t>incentives</w:t>
            </w:r>
            <w:r>
              <w:rPr>
                <w:rFonts w:ascii="Times New Roman"/>
              </w:rPr>
              <w:tab/>
            </w:r>
            <w:r>
              <w:rPr>
                <w:spacing w:val="-10"/>
              </w:rPr>
              <w:t>6</w:t>
            </w:r>
          </w:hyperlink>
        </w:p>
        <w:p w14:paraId="1BBD3801" w14:textId="77777777" w:rsidR="00441D84" w:rsidRDefault="002B1934">
          <w:pPr>
            <w:pStyle w:val="TOC2"/>
            <w:tabs>
              <w:tab w:val="left" w:leader="dot" w:pos="8984"/>
            </w:tabs>
            <w:spacing w:line="276" w:lineRule="auto"/>
          </w:pPr>
          <w:hyperlink w:anchor="_bookmark9" w:history="1">
            <w:r>
              <w:t xml:space="preserve">b) What is the impact of policy interventions designed to </w:t>
            </w:r>
            <w:proofErr w:type="spellStart"/>
            <w:r>
              <w:t>incentivise</w:t>
            </w:r>
            <w:proofErr w:type="spellEnd"/>
            <w:r>
              <w:t xml:space="preserve"> work, such as</w:t>
            </w:r>
          </w:hyperlink>
          <w:r>
            <w:t xml:space="preserve"> </w:t>
          </w:r>
          <w:hyperlink w:anchor="_bookmark9" w:history="1">
            <w:r>
              <w:t>sanctions, on the adequacy of support received by individuals—both monetarily,</w:t>
            </w:r>
          </w:hyperlink>
          <w:r>
            <w:t xml:space="preserve"> </w:t>
          </w:r>
          <w:hyperlink w:anchor="_bookmark9" w:history="1">
            <w:r>
              <w:t>and</w:t>
            </w:r>
            <w:r>
              <w:rPr>
                <w:spacing w:val="-2"/>
              </w:rPr>
              <w:t xml:space="preserve"> </w:t>
            </w:r>
            <w:r>
              <w:t>in</w:t>
            </w:r>
            <w:r>
              <w:rPr>
                <w:spacing w:val="-2"/>
              </w:rPr>
              <w:t xml:space="preserve"> </w:t>
            </w:r>
            <w:r>
              <w:t>how</w:t>
            </w:r>
            <w:r>
              <w:rPr>
                <w:spacing w:val="-5"/>
              </w:rPr>
              <w:t xml:space="preserve"> </w:t>
            </w:r>
            <w:r>
              <w:t>they</w:t>
            </w:r>
            <w:r>
              <w:rPr>
                <w:spacing w:val="-5"/>
              </w:rPr>
              <w:t xml:space="preserve"> </w:t>
            </w:r>
            <w:r>
              <w:t>help</w:t>
            </w:r>
            <w:r>
              <w:rPr>
                <w:spacing w:val="-2"/>
              </w:rPr>
              <w:t xml:space="preserve"> </w:t>
            </w:r>
            <w:r>
              <w:t>individuals</w:t>
            </w:r>
            <w:r>
              <w:rPr>
                <w:spacing w:val="-2"/>
              </w:rPr>
              <w:t xml:space="preserve"> </w:t>
            </w:r>
            <w:r>
              <w:t>to</w:t>
            </w:r>
            <w:r>
              <w:rPr>
                <w:spacing w:val="-2"/>
              </w:rPr>
              <w:t xml:space="preserve"> </w:t>
            </w:r>
            <w:r>
              <w:t>find</w:t>
            </w:r>
            <w:r>
              <w:rPr>
                <w:spacing w:val="-1"/>
              </w:rPr>
              <w:t xml:space="preserve"> </w:t>
            </w:r>
            <w:r>
              <w:rPr>
                <w:spacing w:val="-4"/>
              </w:rPr>
              <w:t>work?</w:t>
            </w:r>
            <w:r>
              <w:rPr>
                <w:rFonts w:ascii="Times New Roman" w:hAnsi="Times New Roman"/>
              </w:rPr>
              <w:tab/>
            </w:r>
            <w:r>
              <w:rPr>
                <w:spacing w:val="-10"/>
              </w:rPr>
              <w:t>6</w:t>
            </w:r>
          </w:hyperlink>
        </w:p>
        <w:p w14:paraId="451A3177" w14:textId="77777777" w:rsidR="00441D84" w:rsidRDefault="002B1934">
          <w:pPr>
            <w:pStyle w:val="TOC1"/>
            <w:numPr>
              <w:ilvl w:val="0"/>
              <w:numId w:val="3"/>
            </w:numPr>
            <w:tabs>
              <w:tab w:val="left" w:pos="352"/>
              <w:tab w:val="left" w:leader="dot" w:pos="8984"/>
            </w:tabs>
            <w:ind w:left="352" w:hanging="252"/>
          </w:pPr>
          <w:hyperlink w:anchor="_bookmark10" w:history="1">
            <w:r>
              <w:t>Accessibility</w:t>
            </w:r>
            <w:r>
              <w:rPr>
                <w:spacing w:val="-7"/>
              </w:rPr>
              <w:t xml:space="preserve"> </w:t>
            </w:r>
            <w:r>
              <w:t>and</w:t>
            </w:r>
            <w:r>
              <w:rPr>
                <w:spacing w:val="-16"/>
              </w:rPr>
              <w:t xml:space="preserve"> </w:t>
            </w:r>
            <w:r>
              <w:rPr>
                <w:spacing w:val="-2"/>
              </w:rPr>
              <w:t>Administration</w:t>
            </w:r>
            <w:r>
              <w:rPr>
                <w:rFonts w:ascii="Times New Roman"/>
              </w:rPr>
              <w:tab/>
            </w:r>
            <w:r>
              <w:rPr>
                <w:spacing w:val="-10"/>
              </w:rPr>
              <w:t>7</w:t>
            </w:r>
          </w:hyperlink>
        </w:p>
        <w:p w14:paraId="18E8776D" w14:textId="77777777" w:rsidR="00441D84" w:rsidRDefault="002B1934">
          <w:pPr>
            <w:pStyle w:val="TOC2"/>
            <w:numPr>
              <w:ilvl w:val="1"/>
              <w:numId w:val="3"/>
            </w:numPr>
            <w:tabs>
              <w:tab w:val="left" w:pos="601"/>
              <w:tab w:val="left" w:leader="dot" w:pos="8984"/>
            </w:tabs>
            <w:spacing w:before="142" w:line="278" w:lineRule="auto"/>
            <w:ind w:firstLine="0"/>
          </w:pPr>
          <w:hyperlink w:anchor="_bookmark11" w:history="1">
            <w:r>
              <w:t>What aspects associated with the administration of benefits impact the</w:t>
            </w:r>
          </w:hyperlink>
          <w:r>
            <w:t xml:space="preserve"> </w:t>
          </w:r>
          <w:hyperlink w:anchor="_bookmark11" w:history="1">
            <w:r>
              <w:t>adequacy of experience for claimants?</w:t>
            </w:r>
            <w:r>
              <w:rPr>
                <w:rFonts w:ascii="Times New Roman"/>
              </w:rPr>
              <w:tab/>
            </w:r>
            <w:r>
              <w:rPr>
                <w:spacing w:val="-10"/>
              </w:rPr>
              <w:t>7</w:t>
            </w:r>
          </w:hyperlink>
        </w:p>
        <w:p w14:paraId="293A583B" w14:textId="77777777" w:rsidR="00441D84" w:rsidRDefault="002B1934">
          <w:pPr>
            <w:pStyle w:val="TOC2"/>
            <w:numPr>
              <w:ilvl w:val="1"/>
              <w:numId w:val="3"/>
            </w:numPr>
            <w:tabs>
              <w:tab w:val="left" w:pos="601"/>
            </w:tabs>
            <w:spacing w:before="94"/>
            <w:ind w:left="601" w:right="0" w:hanging="280"/>
          </w:pPr>
          <w:hyperlink w:anchor="_bookmark12" w:history="1">
            <w:r>
              <w:t>What</w:t>
            </w:r>
            <w:r>
              <w:rPr>
                <w:spacing w:val="-7"/>
              </w:rPr>
              <w:t xml:space="preserve"> </w:t>
            </w:r>
            <w:r>
              <w:t>changes</w:t>
            </w:r>
            <w:r>
              <w:rPr>
                <w:spacing w:val="-3"/>
              </w:rPr>
              <w:t xml:space="preserve"> </w:t>
            </w:r>
            <w:r>
              <w:t>should</w:t>
            </w:r>
            <w:r>
              <w:rPr>
                <w:spacing w:val="-3"/>
              </w:rPr>
              <w:t xml:space="preserve"> </w:t>
            </w:r>
            <w:r>
              <w:t>be</w:t>
            </w:r>
            <w:r>
              <w:rPr>
                <w:spacing w:val="-5"/>
              </w:rPr>
              <w:t xml:space="preserve"> </w:t>
            </w:r>
            <w:r>
              <w:t>made</w:t>
            </w:r>
            <w:r>
              <w:rPr>
                <w:spacing w:val="-5"/>
              </w:rPr>
              <w:t xml:space="preserve"> </w:t>
            </w:r>
            <w:r>
              <w:t>to</w:t>
            </w:r>
            <w:r>
              <w:rPr>
                <w:spacing w:val="-4"/>
              </w:rPr>
              <w:t xml:space="preserve"> </w:t>
            </w:r>
            <w:r>
              <w:t>the administration</w:t>
            </w:r>
            <w:r>
              <w:rPr>
                <w:spacing w:val="-4"/>
              </w:rPr>
              <w:t xml:space="preserve"> </w:t>
            </w:r>
            <w:r>
              <w:t>of</w:t>
            </w:r>
            <w:r>
              <w:rPr>
                <w:spacing w:val="-3"/>
              </w:rPr>
              <w:t xml:space="preserve"> </w:t>
            </w:r>
            <w:r>
              <w:t>working-age</w:t>
            </w:r>
            <w:r>
              <w:rPr>
                <w:spacing w:val="-3"/>
              </w:rPr>
              <w:t xml:space="preserve"> </w:t>
            </w:r>
            <w:r>
              <w:t>benefits</w:t>
            </w:r>
            <w:proofErr w:type="gramStart"/>
            <w:r>
              <w:t>?</w:t>
            </w:r>
            <w:r>
              <w:rPr>
                <w:spacing w:val="-13"/>
              </w:rPr>
              <w:t xml:space="preserve"> </w:t>
            </w:r>
            <w:r>
              <w:t>.</w:t>
            </w:r>
            <w:proofErr w:type="gramEnd"/>
            <w:r>
              <w:rPr>
                <w:spacing w:val="-26"/>
              </w:rPr>
              <w:t xml:space="preserve"> </w:t>
            </w:r>
            <w:r>
              <w:rPr>
                <w:spacing w:val="-10"/>
              </w:rPr>
              <w:t>8</w:t>
            </w:r>
          </w:hyperlink>
        </w:p>
        <w:p w14:paraId="3E579BC9" w14:textId="77777777" w:rsidR="00441D84" w:rsidRDefault="002B1934">
          <w:pPr>
            <w:pStyle w:val="TOC2"/>
            <w:numPr>
              <w:ilvl w:val="1"/>
              <w:numId w:val="3"/>
            </w:numPr>
            <w:tabs>
              <w:tab w:val="left" w:pos="572"/>
              <w:tab w:val="left" w:leader="dot" w:pos="8984"/>
            </w:tabs>
            <w:spacing w:line="278" w:lineRule="auto"/>
            <w:ind w:firstLine="0"/>
          </w:pPr>
          <w:hyperlink w:anchor="_bookmark13" w:history="1">
            <w:r>
              <w:t xml:space="preserve">Are there any </w:t>
            </w:r>
            <w:proofErr w:type="gramStart"/>
            <w:r>
              <w:t>particular groups</w:t>
            </w:r>
            <w:proofErr w:type="gramEnd"/>
            <w:r>
              <w:t xml:space="preserve"> who have been ‘left-behind’ in the design of</w:t>
            </w:r>
          </w:hyperlink>
          <w:r>
            <w:t xml:space="preserve"> </w:t>
          </w:r>
          <w:hyperlink w:anchor="_bookmark13" w:history="1">
            <w:r>
              <w:t>working-age</w:t>
            </w:r>
            <w:r>
              <w:rPr>
                <w:spacing w:val="-6"/>
              </w:rPr>
              <w:t xml:space="preserve"> </w:t>
            </w:r>
            <w:r>
              <w:t>benefits</w:t>
            </w:r>
            <w:r>
              <w:rPr>
                <w:spacing w:val="-5"/>
              </w:rPr>
              <w:t xml:space="preserve"> </w:t>
            </w:r>
            <w:r>
              <w:rPr>
                <w:spacing w:val="-2"/>
              </w:rPr>
              <w:t>policy?</w:t>
            </w:r>
            <w:r>
              <w:rPr>
                <w:rFonts w:ascii="Times New Roman" w:hAnsi="Times New Roman"/>
              </w:rPr>
              <w:tab/>
            </w:r>
            <w:r>
              <w:rPr>
                <w:spacing w:val="-10"/>
              </w:rPr>
              <w:t>8</w:t>
            </w:r>
          </w:hyperlink>
        </w:p>
        <w:p w14:paraId="42004B61" w14:textId="77777777" w:rsidR="00441D84" w:rsidRDefault="002B1934">
          <w:pPr>
            <w:pStyle w:val="TOC2"/>
            <w:tabs>
              <w:tab w:val="left" w:leader="dot" w:pos="8984"/>
            </w:tabs>
            <w:spacing w:before="95"/>
            <w:ind w:right="0"/>
          </w:pPr>
          <w:hyperlink w:anchor="_bookmark14" w:history="1">
            <w:r>
              <w:rPr>
                <w:spacing w:val="-2"/>
              </w:rPr>
              <w:t>References</w:t>
            </w:r>
            <w:r>
              <w:rPr>
                <w:rFonts w:ascii="Times New Roman"/>
              </w:rPr>
              <w:tab/>
            </w:r>
            <w:r>
              <w:rPr>
                <w:spacing w:val="-10"/>
              </w:rPr>
              <w:t>9</w:t>
            </w:r>
          </w:hyperlink>
        </w:p>
      </w:sdtContent>
    </w:sdt>
    <w:p w14:paraId="2058AE85" w14:textId="77777777" w:rsidR="00441D84" w:rsidRDefault="002B1934">
      <w:pPr>
        <w:pStyle w:val="Heading1"/>
        <w:numPr>
          <w:ilvl w:val="2"/>
          <w:numId w:val="3"/>
        </w:numPr>
        <w:tabs>
          <w:tab w:val="left" w:pos="818"/>
        </w:tabs>
        <w:spacing w:before="692"/>
        <w:ind w:left="818" w:hanging="358"/>
      </w:pPr>
      <w:bookmarkStart w:id="0" w:name="_bookmark0"/>
      <w:bookmarkEnd w:id="0"/>
      <w:r>
        <w:t>Adequacy</w:t>
      </w:r>
      <w:r>
        <w:rPr>
          <w:spacing w:val="-5"/>
        </w:rPr>
        <w:t xml:space="preserve"> </w:t>
      </w:r>
      <w:r>
        <w:t>of</w:t>
      </w:r>
      <w:r>
        <w:rPr>
          <w:spacing w:val="-5"/>
        </w:rPr>
        <w:t xml:space="preserve"> </w:t>
      </w:r>
      <w:r>
        <w:rPr>
          <w:spacing w:val="-2"/>
        </w:rPr>
        <w:t>benefits</w:t>
      </w:r>
    </w:p>
    <w:p w14:paraId="052BD579" w14:textId="77777777" w:rsidR="00441D84" w:rsidRDefault="002B1934">
      <w:pPr>
        <w:pStyle w:val="Heading2"/>
        <w:numPr>
          <w:ilvl w:val="0"/>
          <w:numId w:val="2"/>
        </w:numPr>
        <w:tabs>
          <w:tab w:val="left" w:pos="380"/>
        </w:tabs>
        <w:spacing w:before="124"/>
        <w:ind w:right="264" w:firstLine="0"/>
      </w:pPr>
      <w:bookmarkStart w:id="1" w:name="_bookmark1"/>
      <w:bookmarkEnd w:id="1"/>
      <w:r>
        <w:t>What</w:t>
      </w:r>
      <w:r>
        <w:rPr>
          <w:spacing w:val="-3"/>
        </w:rPr>
        <w:t xml:space="preserve"> </w:t>
      </w:r>
      <w:r>
        <w:t>‘essentials’</w:t>
      </w:r>
      <w:r>
        <w:rPr>
          <w:spacing w:val="-17"/>
        </w:rPr>
        <w:t xml:space="preserve"> </w:t>
      </w:r>
      <w:r>
        <w:t>should</w:t>
      </w:r>
      <w:r>
        <w:rPr>
          <w:spacing w:val="-3"/>
        </w:rPr>
        <w:t xml:space="preserve"> </w:t>
      </w:r>
      <w:r>
        <w:t>working-age</w:t>
      </w:r>
      <w:r>
        <w:rPr>
          <w:spacing w:val="-3"/>
        </w:rPr>
        <w:t xml:space="preserve"> </w:t>
      </w:r>
      <w:r>
        <w:t>benefits</w:t>
      </w:r>
      <w:r>
        <w:rPr>
          <w:spacing w:val="-4"/>
        </w:rPr>
        <w:t xml:space="preserve"> </w:t>
      </w:r>
      <w:r>
        <w:t>in</w:t>
      </w:r>
      <w:r>
        <w:rPr>
          <w:spacing w:val="-3"/>
        </w:rPr>
        <w:t xml:space="preserve"> </w:t>
      </w:r>
      <w:r>
        <w:t>the</w:t>
      </w:r>
      <w:r>
        <w:rPr>
          <w:spacing w:val="-4"/>
        </w:rPr>
        <w:t xml:space="preserve"> </w:t>
      </w:r>
      <w:r>
        <w:t>UK</w:t>
      </w:r>
      <w:r>
        <w:rPr>
          <w:spacing w:val="-6"/>
        </w:rPr>
        <w:t xml:space="preserve"> </w:t>
      </w:r>
      <w:r>
        <w:t>cover?</w:t>
      </w:r>
      <w:r>
        <w:rPr>
          <w:spacing w:val="-13"/>
        </w:rPr>
        <w:t xml:space="preserve"> </w:t>
      </w:r>
      <w:r>
        <w:t>Are</w:t>
      </w:r>
      <w:r>
        <w:rPr>
          <w:spacing w:val="-3"/>
        </w:rPr>
        <w:t xml:space="preserve"> </w:t>
      </w:r>
      <w:r>
        <w:t>current working-age benefit levels sufficient to cover those needs?</w:t>
      </w:r>
    </w:p>
    <w:p w14:paraId="7DA93C6C" w14:textId="77777777" w:rsidR="00441D84" w:rsidRDefault="002B1934">
      <w:pPr>
        <w:pStyle w:val="BodyText"/>
        <w:spacing w:before="117"/>
        <w:ind w:right="185"/>
      </w:pPr>
      <w:r>
        <w:t xml:space="preserve">As a general principle, we would argue that benefits should, at the </w:t>
      </w:r>
      <w:r>
        <w:t xml:space="preserve">least, permit individuals to cover food, clothing, housing, and utilities, </w:t>
      </w:r>
      <w:proofErr w:type="gramStart"/>
      <w:r>
        <w:t>and also</w:t>
      </w:r>
      <w:proofErr w:type="gramEnd"/>
      <w:r>
        <w:t xml:space="preserve"> allow for some social</w:t>
      </w:r>
      <w:r>
        <w:rPr>
          <w:spacing w:val="-3"/>
        </w:rPr>
        <w:t xml:space="preserve"> </w:t>
      </w:r>
      <w:r>
        <w:t>participation.</w:t>
      </w:r>
      <w:r>
        <w:rPr>
          <w:spacing w:val="-3"/>
        </w:rPr>
        <w:t xml:space="preserve"> </w:t>
      </w:r>
      <w:r>
        <w:t>However,</w:t>
      </w:r>
      <w:r>
        <w:rPr>
          <w:spacing w:val="-3"/>
        </w:rPr>
        <w:t xml:space="preserve"> </w:t>
      </w:r>
      <w:r>
        <w:t>many</w:t>
      </w:r>
      <w:r>
        <w:rPr>
          <w:spacing w:val="-5"/>
        </w:rPr>
        <w:t xml:space="preserve"> </w:t>
      </w:r>
      <w:r>
        <w:t>participants</w:t>
      </w:r>
      <w:r>
        <w:rPr>
          <w:spacing w:val="-3"/>
        </w:rPr>
        <w:t xml:space="preserve"> </w:t>
      </w:r>
      <w:r>
        <w:t>in</w:t>
      </w:r>
      <w:r>
        <w:rPr>
          <w:spacing w:val="-5"/>
        </w:rPr>
        <w:t xml:space="preserve"> </w:t>
      </w:r>
      <w:r>
        <w:t>our</w:t>
      </w:r>
      <w:r>
        <w:rPr>
          <w:spacing w:val="-2"/>
        </w:rPr>
        <w:t xml:space="preserve"> </w:t>
      </w:r>
      <w:r>
        <w:t>study</w:t>
      </w:r>
      <w:r>
        <w:rPr>
          <w:spacing w:val="-3"/>
        </w:rPr>
        <w:t xml:space="preserve"> </w:t>
      </w:r>
      <w:r>
        <w:t>of</w:t>
      </w:r>
      <w:r>
        <w:rPr>
          <w:spacing w:val="-3"/>
        </w:rPr>
        <w:t xml:space="preserve"> </w:t>
      </w:r>
      <w:r>
        <w:t>the</w:t>
      </w:r>
      <w:r>
        <w:rPr>
          <w:spacing w:val="-5"/>
        </w:rPr>
        <w:t xml:space="preserve"> </w:t>
      </w:r>
      <w:r>
        <w:t>health</w:t>
      </w:r>
      <w:r>
        <w:rPr>
          <w:spacing w:val="-3"/>
        </w:rPr>
        <w:t xml:space="preserve"> </w:t>
      </w:r>
      <w:r>
        <w:t>impacts</w:t>
      </w:r>
      <w:r>
        <w:rPr>
          <w:spacing w:val="-5"/>
        </w:rPr>
        <w:t xml:space="preserve"> </w:t>
      </w:r>
      <w:r>
        <w:t>of Universal Credit reported that the basic rate of UC Personal Allowance does not cover even the most basic requirements to sustain life. The interviews were conducted as the costs of living were increasing, and many respondents described how living on UC</w:t>
      </w:r>
      <w:r>
        <w:t xml:space="preserve"> entailed a form of merely ‘existing’ as it provided sufficient funds only to cover very basic foodstuffs (and then often only if augmented by use of foodbanks etc.) In some cases, after bills were covered and any deductions (often for</w:t>
      </w:r>
      <w:r>
        <w:rPr>
          <w:spacing w:val="-1"/>
        </w:rPr>
        <w:t xml:space="preserve"> </w:t>
      </w:r>
      <w:r>
        <w:t>advance</w:t>
      </w:r>
      <w:r>
        <w:rPr>
          <w:spacing w:val="-3"/>
        </w:rPr>
        <w:t xml:space="preserve"> </w:t>
      </w:r>
      <w:r>
        <w:t>payments)</w:t>
      </w:r>
      <w:r>
        <w:rPr>
          <w:spacing w:val="-4"/>
        </w:rPr>
        <w:t xml:space="preserve"> </w:t>
      </w:r>
      <w:r>
        <w:t>ac</w:t>
      </w:r>
      <w:r>
        <w:t>counted</w:t>
      </w:r>
      <w:r>
        <w:rPr>
          <w:spacing w:val="-1"/>
        </w:rPr>
        <w:t xml:space="preserve"> </w:t>
      </w:r>
      <w:r>
        <w:t>for,</w:t>
      </w:r>
      <w:r>
        <w:rPr>
          <w:spacing w:val="-1"/>
        </w:rPr>
        <w:t xml:space="preserve"> </w:t>
      </w:r>
      <w:r>
        <w:t>there</w:t>
      </w:r>
      <w:r>
        <w:rPr>
          <w:spacing w:val="-1"/>
        </w:rPr>
        <w:t xml:space="preserve"> </w:t>
      </w:r>
      <w:r>
        <w:t>was</w:t>
      </w:r>
      <w:r>
        <w:rPr>
          <w:spacing w:val="-1"/>
        </w:rPr>
        <w:t xml:space="preserve"> </w:t>
      </w:r>
      <w:r>
        <w:t>little</w:t>
      </w:r>
      <w:r>
        <w:rPr>
          <w:spacing w:val="-1"/>
        </w:rPr>
        <w:t xml:space="preserve"> </w:t>
      </w:r>
      <w:r>
        <w:t>to</w:t>
      </w:r>
      <w:r>
        <w:rPr>
          <w:spacing w:val="-1"/>
        </w:rPr>
        <w:t xml:space="preserve"> </w:t>
      </w:r>
      <w:r>
        <w:t>nothing</w:t>
      </w:r>
      <w:r>
        <w:rPr>
          <w:spacing w:val="-1"/>
        </w:rPr>
        <w:t xml:space="preserve"> </w:t>
      </w:r>
      <w:r>
        <w:t>left</w:t>
      </w:r>
      <w:r>
        <w:rPr>
          <w:spacing w:val="-3"/>
        </w:rPr>
        <w:t xml:space="preserve"> </w:t>
      </w:r>
      <w:r>
        <w:t>for</w:t>
      </w:r>
      <w:r>
        <w:rPr>
          <w:spacing w:val="-1"/>
        </w:rPr>
        <w:t xml:space="preserve"> </w:t>
      </w:r>
      <w:r>
        <w:t>food</w:t>
      </w:r>
      <w:r>
        <w:rPr>
          <w:spacing w:val="-1"/>
        </w:rPr>
        <w:t xml:space="preserve"> </w:t>
      </w:r>
      <w:r>
        <w:t>or</w:t>
      </w:r>
      <w:r>
        <w:rPr>
          <w:spacing w:val="-4"/>
        </w:rPr>
        <w:t xml:space="preserve"> </w:t>
      </w:r>
      <w:r>
        <w:t xml:space="preserve">other </w:t>
      </w:r>
      <w:proofErr w:type="gramStart"/>
      <w:r>
        <w:t>basic essentials</w:t>
      </w:r>
      <w:proofErr w:type="gramEnd"/>
      <w:r>
        <w:t xml:space="preserve"> such as toiletries or travel. This meant people were attending food banks and experiencing debt, often for the first time in their lives:</w:t>
      </w:r>
    </w:p>
    <w:p w14:paraId="608007A6" w14:textId="77777777" w:rsidR="00441D84" w:rsidRDefault="002B1934">
      <w:pPr>
        <w:spacing w:before="277"/>
        <w:ind w:left="961" w:right="995"/>
        <w:rPr>
          <w:i/>
          <w:sz w:val="24"/>
        </w:rPr>
      </w:pPr>
      <w:r>
        <w:rPr>
          <w:i/>
          <w:color w:val="404040"/>
          <w:sz w:val="24"/>
        </w:rPr>
        <w:t xml:space="preserve">I do drive, but I </w:t>
      </w:r>
      <w:proofErr w:type="spellStart"/>
      <w:r>
        <w:rPr>
          <w:i/>
          <w:color w:val="404040"/>
          <w:sz w:val="24"/>
        </w:rPr>
        <w:t>cannae</w:t>
      </w:r>
      <w:proofErr w:type="spellEnd"/>
      <w:r>
        <w:rPr>
          <w:i/>
          <w:color w:val="404040"/>
          <w:sz w:val="24"/>
        </w:rPr>
        <w:t xml:space="preserve"> afford to dr</w:t>
      </w:r>
      <w:r>
        <w:rPr>
          <w:i/>
          <w:color w:val="404040"/>
          <w:sz w:val="24"/>
        </w:rPr>
        <w:t xml:space="preserve">ive [laughs], </w:t>
      </w:r>
      <w:proofErr w:type="spellStart"/>
      <w:r>
        <w:rPr>
          <w:i/>
          <w:color w:val="404040"/>
          <w:sz w:val="24"/>
        </w:rPr>
        <w:t>cannae</w:t>
      </w:r>
      <w:proofErr w:type="spellEnd"/>
      <w:r>
        <w:rPr>
          <w:i/>
          <w:color w:val="404040"/>
          <w:sz w:val="24"/>
        </w:rPr>
        <w:t xml:space="preserve"> afford the insurance, </w:t>
      </w:r>
      <w:proofErr w:type="spellStart"/>
      <w:r>
        <w:rPr>
          <w:i/>
          <w:color w:val="404040"/>
          <w:sz w:val="24"/>
        </w:rPr>
        <w:t>cannae</w:t>
      </w:r>
      <w:proofErr w:type="spellEnd"/>
      <w:r>
        <w:rPr>
          <w:i/>
          <w:color w:val="404040"/>
          <w:sz w:val="24"/>
        </w:rPr>
        <w:t xml:space="preserve"> afford petrol, </w:t>
      </w:r>
      <w:proofErr w:type="spellStart"/>
      <w:r>
        <w:rPr>
          <w:i/>
          <w:color w:val="404040"/>
          <w:sz w:val="24"/>
        </w:rPr>
        <w:t>cannae</w:t>
      </w:r>
      <w:proofErr w:type="spellEnd"/>
      <w:r>
        <w:rPr>
          <w:i/>
          <w:color w:val="404040"/>
          <w:sz w:val="24"/>
        </w:rPr>
        <w:t xml:space="preserve"> afford the cost of living, really. </w:t>
      </w:r>
      <w:proofErr w:type="gramStart"/>
      <w:r>
        <w:rPr>
          <w:i/>
          <w:color w:val="404040"/>
          <w:sz w:val="24"/>
        </w:rPr>
        <w:t>So</w:t>
      </w:r>
      <w:proofErr w:type="gramEnd"/>
      <w:r>
        <w:rPr>
          <w:i/>
          <w:color w:val="404040"/>
          <w:sz w:val="24"/>
        </w:rPr>
        <w:t xml:space="preserve"> when I get paid, it </w:t>
      </w:r>
      <w:proofErr w:type="gramStart"/>
      <w:r>
        <w:rPr>
          <w:i/>
          <w:color w:val="404040"/>
          <w:sz w:val="24"/>
        </w:rPr>
        <w:t>pays</w:t>
      </w:r>
      <w:proofErr w:type="gramEnd"/>
      <w:r>
        <w:rPr>
          <w:i/>
          <w:color w:val="404040"/>
          <w:sz w:val="24"/>
        </w:rPr>
        <w:t xml:space="preserve"> my Sky bill and my gas and my </w:t>
      </w:r>
      <w:proofErr w:type="spellStart"/>
      <w:r>
        <w:rPr>
          <w:i/>
          <w:color w:val="404040"/>
          <w:sz w:val="24"/>
        </w:rPr>
        <w:t>leccy</w:t>
      </w:r>
      <w:proofErr w:type="spellEnd"/>
      <w:r>
        <w:rPr>
          <w:i/>
          <w:color w:val="404040"/>
          <w:sz w:val="24"/>
        </w:rPr>
        <w:t xml:space="preserve">, and that’s me </w:t>
      </w:r>
      <w:proofErr w:type="spellStart"/>
      <w:r>
        <w:rPr>
          <w:i/>
          <w:color w:val="404040"/>
          <w:sz w:val="24"/>
        </w:rPr>
        <w:t>skint</w:t>
      </w:r>
      <w:proofErr w:type="spellEnd"/>
      <w:r>
        <w:rPr>
          <w:i/>
          <w:color w:val="404040"/>
          <w:sz w:val="24"/>
        </w:rPr>
        <w:t>. That’s me, nothing for food, nothing for anything,</w:t>
      </w:r>
      <w:r>
        <w:rPr>
          <w:i/>
          <w:color w:val="404040"/>
          <w:spacing w:val="-4"/>
          <w:sz w:val="24"/>
        </w:rPr>
        <w:t xml:space="preserve"> </w:t>
      </w:r>
      <w:r>
        <w:rPr>
          <w:i/>
          <w:color w:val="404040"/>
          <w:sz w:val="24"/>
        </w:rPr>
        <w:t>do</w:t>
      </w:r>
      <w:r>
        <w:rPr>
          <w:i/>
          <w:color w:val="404040"/>
          <w:spacing w:val="-2"/>
          <w:sz w:val="24"/>
        </w:rPr>
        <w:t xml:space="preserve"> </w:t>
      </w:r>
      <w:r>
        <w:rPr>
          <w:i/>
          <w:color w:val="404040"/>
          <w:sz w:val="24"/>
        </w:rPr>
        <w:t>you</w:t>
      </w:r>
      <w:r>
        <w:rPr>
          <w:i/>
          <w:color w:val="404040"/>
          <w:spacing w:val="-2"/>
          <w:sz w:val="24"/>
        </w:rPr>
        <w:t xml:space="preserve"> </w:t>
      </w:r>
      <w:r>
        <w:rPr>
          <w:i/>
          <w:color w:val="404040"/>
          <w:sz w:val="24"/>
        </w:rPr>
        <w:t>know</w:t>
      </w:r>
      <w:r>
        <w:rPr>
          <w:i/>
          <w:color w:val="404040"/>
          <w:spacing w:val="-5"/>
          <w:sz w:val="24"/>
        </w:rPr>
        <w:t xml:space="preserve"> </w:t>
      </w:r>
      <w:r>
        <w:rPr>
          <w:i/>
          <w:color w:val="404040"/>
          <w:sz w:val="24"/>
        </w:rPr>
        <w:t>what</w:t>
      </w:r>
      <w:r>
        <w:rPr>
          <w:i/>
          <w:color w:val="404040"/>
          <w:spacing w:val="-2"/>
          <w:sz w:val="24"/>
        </w:rPr>
        <w:t xml:space="preserve"> </w:t>
      </w:r>
      <w:r>
        <w:rPr>
          <w:i/>
          <w:color w:val="404040"/>
          <w:sz w:val="24"/>
        </w:rPr>
        <w:t>I</w:t>
      </w:r>
      <w:r>
        <w:rPr>
          <w:i/>
          <w:color w:val="404040"/>
          <w:spacing w:val="-2"/>
          <w:sz w:val="24"/>
        </w:rPr>
        <w:t xml:space="preserve"> </w:t>
      </w:r>
      <w:r>
        <w:rPr>
          <w:i/>
          <w:color w:val="404040"/>
          <w:sz w:val="24"/>
        </w:rPr>
        <w:t>mean,</w:t>
      </w:r>
      <w:r>
        <w:rPr>
          <w:i/>
          <w:color w:val="404040"/>
          <w:spacing w:val="-4"/>
          <w:sz w:val="24"/>
        </w:rPr>
        <w:t xml:space="preserve"> </w:t>
      </w:r>
      <w:r>
        <w:rPr>
          <w:i/>
          <w:color w:val="404040"/>
          <w:sz w:val="24"/>
        </w:rPr>
        <w:t>having</w:t>
      </w:r>
      <w:r>
        <w:rPr>
          <w:i/>
          <w:color w:val="404040"/>
          <w:spacing w:val="-2"/>
          <w:sz w:val="24"/>
        </w:rPr>
        <w:t xml:space="preserve"> </w:t>
      </w:r>
      <w:r>
        <w:rPr>
          <w:i/>
          <w:color w:val="404040"/>
          <w:sz w:val="24"/>
        </w:rPr>
        <w:t>to</w:t>
      </w:r>
      <w:r>
        <w:rPr>
          <w:i/>
          <w:color w:val="404040"/>
          <w:spacing w:val="-4"/>
          <w:sz w:val="24"/>
        </w:rPr>
        <w:t xml:space="preserve"> </w:t>
      </w:r>
      <w:r>
        <w:rPr>
          <w:i/>
          <w:color w:val="404040"/>
          <w:sz w:val="24"/>
        </w:rPr>
        <w:t>go</w:t>
      </w:r>
      <w:r>
        <w:rPr>
          <w:i/>
          <w:color w:val="404040"/>
          <w:spacing w:val="-2"/>
          <w:sz w:val="24"/>
        </w:rPr>
        <w:t xml:space="preserve"> </w:t>
      </w:r>
      <w:r>
        <w:rPr>
          <w:i/>
          <w:color w:val="404040"/>
          <w:sz w:val="24"/>
        </w:rPr>
        <w:t>to</w:t>
      </w:r>
      <w:r>
        <w:rPr>
          <w:i/>
          <w:color w:val="404040"/>
          <w:spacing w:val="-2"/>
          <w:sz w:val="24"/>
        </w:rPr>
        <w:t xml:space="preserve"> </w:t>
      </w:r>
      <w:r>
        <w:rPr>
          <w:i/>
          <w:color w:val="404040"/>
          <w:sz w:val="24"/>
        </w:rPr>
        <w:t>food</w:t>
      </w:r>
      <w:r>
        <w:rPr>
          <w:i/>
          <w:color w:val="404040"/>
          <w:spacing w:val="-4"/>
          <w:sz w:val="24"/>
        </w:rPr>
        <w:t xml:space="preserve"> </w:t>
      </w:r>
      <w:r>
        <w:rPr>
          <w:i/>
          <w:color w:val="404040"/>
          <w:sz w:val="24"/>
        </w:rPr>
        <w:t>banks,</w:t>
      </w:r>
      <w:r>
        <w:rPr>
          <w:i/>
          <w:color w:val="404040"/>
          <w:spacing w:val="-4"/>
          <w:sz w:val="24"/>
        </w:rPr>
        <w:t xml:space="preserve"> </w:t>
      </w:r>
      <w:r>
        <w:rPr>
          <w:i/>
          <w:color w:val="404040"/>
          <w:sz w:val="24"/>
        </w:rPr>
        <w:t xml:space="preserve">get vouchers, go to other </w:t>
      </w:r>
      <w:proofErr w:type="gramStart"/>
      <w:r>
        <w:rPr>
          <w:i/>
          <w:color w:val="404040"/>
          <w:sz w:val="24"/>
        </w:rPr>
        <w:t>kind</w:t>
      </w:r>
      <w:proofErr w:type="gramEnd"/>
      <w:r>
        <w:rPr>
          <w:i/>
          <w:color w:val="404040"/>
          <w:sz w:val="24"/>
        </w:rPr>
        <w:t xml:space="preserve"> of places for food. (Sean, Male, Health conditions, Glasgow)</w:t>
      </w:r>
    </w:p>
    <w:p w14:paraId="2AB2546E" w14:textId="77777777" w:rsidR="00441D84" w:rsidRDefault="00441D84">
      <w:pPr>
        <w:rPr>
          <w:sz w:val="24"/>
        </w:rPr>
        <w:sectPr w:rsidR="00441D84">
          <w:pgSz w:w="11910" w:h="16840"/>
          <w:pgMar w:top="1360" w:right="1340" w:bottom="280" w:left="1340" w:header="720" w:footer="720" w:gutter="0"/>
          <w:cols w:space="720"/>
        </w:sectPr>
      </w:pPr>
    </w:p>
    <w:p w14:paraId="165DD3BC" w14:textId="77777777" w:rsidR="00441D84" w:rsidRDefault="002B1934">
      <w:pPr>
        <w:spacing w:before="62"/>
        <w:ind w:left="961" w:right="995"/>
        <w:rPr>
          <w:i/>
          <w:sz w:val="24"/>
        </w:rPr>
      </w:pPr>
      <w:r>
        <w:rPr>
          <w:i/>
          <w:color w:val="404040"/>
          <w:sz w:val="24"/>
        </w:rPr>
        <w:lastRenderedPageBreak/>
        <w:t xml:space="preserve">Universal Credit doesn't help anyone </w:t>
      </w:r>
      <w:proofErr w:type="gramStart"/>
      <w:r>
        <w:rPr>
          <w:i/>
          <w:color w:val="404040"/>
          <w:sz w:val="24"/>
        </w:rPr>
        <w:t>really</w:t>
      </w:r>
      <w:proofErr w:type="gramEnd"/>
      <w:r>
        <w:rPr>
          <w:i/>
          <w:color w:val="404040"/>
          <w:sz w:val="24"/>
        </w:rPr>
        <w:t xml:space="preserve"> you know. There's no opportunity to…I don't have a social life. I don't have a family life. I don't have the heating on. I can lie in bed with my clothes on and a hot</w:t>
      </w:r>
      <w:r>
        <w:rPr>
          <w:i/>
          <w:color w:val="404040"/>
          <w:spacing w:val="-6"/>
          <w:sz w:val="24"/>
        </w:rPr>
        <w:t xml:space="preserve"> </w:t>
      </w:r>
      <w:r>
        <w:rPr>
          <w:i/>
          <w:color w:val="404040"/>
          <w:sz w:val="24"/>
        </w:rPr>
        <w:t>water</w:t>
      </w:r>
      <w:r>
        <w:rPr>
          <w:i/>
          <w:color w:val="404040"/>
          <w:spacing w:val="-6"/>
          <w:sz w:val="24"/>
        </w:rPr>
        <w:t xml:space="preserve"> </w:t>
      </w:r>
      <w:r>
        <w:rPr>
          <w:i/>
          <w:color w:val="404040"/>
          <w:sz w:val="24"/>
        </w:rPr>
        <w:t>bottle.</w:t>
      </w:r>
      <w:r>
        <w:rPr>
          <w:i/>
          <w:color w:val="404040"/>
          <w:spacing w:val="-8"/>
          <w:sz w:val="24"/>
        </w:rPr>
        <w:t xml:space="preserve"> </w:t>
      </w:r>
      <w:r>
        <w:rPr>
          <w:i/>
          <w:color w:val="404040"/>
          <w:sz w:val="24"/>
        </w:rPr>
        <w:t>(Gillian,</w:t>
      </w:r>
      <w:r>
        <w:rPr>
          <w:i/>
          <w:color w:val="404040"/>
          <w:spacing w:val="-6"/>
          <w:sz w:val="24"/>
        </w:rPr>
        <w:t xml:space="preserve"> </w:t>
      </w:r>
      <w:r>
        <w:rPr>
          <w:i/>
          <w:color w:val="404040"/>
          <w:sz w:val="24"/>
        </w:rPr>
        <w:t>Female,</w:t>
      </w:r>
      <w:r>
        <w:rPr>
          <w:i/>
          <w:color w:val="404040"/>
          <w:spacing w:val="-6"/>
          <w:sz w:val="24"/>
        </w:rPr>
        <w:t xml:space="preserve"> </w:t>
      </w:r>
      <w:r>
        <w:rPr>
          <w:i/>
          <w:color w:val="404040"/>
          <w:sz w:val="24"/>
        </w:rPr>
        <w:t>Health</w:t>
      </w:r>
      <w:r>
        <w:rPr>
          <w:i/>
          <w:color w:val="404040"/>
          <w:spacing w:val="-6"/>
          <w:sz w:val="24"/>
        </w:rPr>
        <w:t xml:space="preserve"> </w:t>
      </w:r>
      <w:r>
        <w:rPr>
          <w:i/>
          <w:color w:val="404040"/>
          <w:sz w:val="24"/>
        </w:rPr>
        <w:t>conditions,</w:t>
      </w:r>
      <w:r>
        <w:rPr>
          <w:i/>
          <w:color w:val="404040"/>
          <w:spacing w:val="-8"/>
          <w:sz w:val="24"/>
        </w:rPr>
        <w:t xml:space="preserve"> </w:t>
      </w:r>
      <w:proofErr w:type="gramStart"/>
      <w:r>
        <w:rPr>
          <w:i/>
          <w:color w:val="404040"/>
          <w:sz w:val="24"/>
        </w:rPr>
        <w:t>Tyne</w:t>
      </w:r>
      <w:proofErr w:type="gramEnd"/>
      <w:r>
        <w:rPr>
          <w:i/>
          <w:color w:val="404040"/>
          <w:spacing w:val="-8"/>
          <w:sz w:val="24"/>
        </w:rPr>
        <w:t xml:space="preserve"> </w:t>
      </w:r>
      <w:r>
        <w:rPr>
          <w:i/>
          <w:color w:val="404040"/>
          <w:sz w:val="24"/>
        </w:rPr>
        <w:t>and</w:t>
      </w:r>
      <w:r>
        <w:rPr>
          <w:i/>
          <w:color w:val="404040"/>
          <w:spacing w:val="-6"/>
          <w:sz w:val="24"/>
        </w:rPr>
        <w:t xml:space="preserve"> </w:t>
      </w:r>
      <w:r>
        <w:rPr>
          <w:i/>
          <w:color w:val="404040"/>
          <w:sz w:val="24"/>
        </w:rPr>
        <w:t>Wear)</w:t>
      </w:r>
    </w:p>
    <w:p w14:paraId="2890899F" w14:textId="77777777" w:rsidR="00441D84" w:rsidRDefault="00441D84">
      <w:pPr>
        <w:pStyle w:val="BodyText"/>
        <w:ind w:left="0"/>
        <w:rPr>
          <w:i/>
        </w:rPr>
      </w:pPr>
    </w:p>
    <w:p w14:paraId="4BFC66B0" w14:textId="77777777" w:rsidR="00441D84" w:rsidRDefault="002B1934">
      <w:pPr>
        <w:pStyle w:val="BodyText"/>
        <w:ind w:right="185"/>
      </w:pPr>
      <w:r>
        <w:t>Living</w:t>
      </w:r>
      <w:r>
        <w:rPr>
          <w:spacing w:val="-3"/>
        </w:rPr>
        <w:t xml:space="preserve"> </w:t>
      </w:r>
      <w:r>
        <w:t>on</w:t>
      </w:r>
      <w:r>
        <w:rPr>
          <w:spacing w:val="-3"/>
        </w:rPr>
        <w:t xml:space="preserve"> </w:t>
      </w:r>
      <w:r>
        <w:t>such</w:t>
      </w:r>
      <w:r>
        <w:rPr>
          <w:spacing w:val="-3"/>
        </w:rPr>
        <w:t xml:space="preserve"> </w:t>
      </w:r>
      <w:r>
        <w:t>a</w:t>
      </w:r>
      <w:r>
        <w:rPr>
          <w:spacing w:val="-2"/>
        </w:rPr>
        <w:t xml:space="preserve"> </w:t>
      </w:r>
      <w:r>
        <w:t>low</w:t>
      </w:r>
      <w:r>
        <w:rPr>
          <w:spacing w:val="-3"/>
        </w:rPr>
        <w:t xml:space="preserve"> </w:t>
      </w:r>
      <w:r>
        <w:t>income</w:t>
      </w:r>
      <w:r>
        <w:rPr>
          <w:spacing w:val="-3"/>
        </w:rPr>
        <w:t xml:space="preserve"> </w:t>
      </w:r>
      <w:r>
        <w:t>had</w:t>
      </w:r>
      <w:r>
        <w:rPr>
          <w:spacing w:val="-3"/>
        </w:rPr>
        <w:t xml:space="preserve"> </w:t>
      </w:r>
      <w:r>
        <w:t>negative</w:t>
      </w:r>
      <w:r>
        <w:rPr>
          <w:spacing w:val="-3"/>
        </w:rPr>
        <w:t xml:space="preserve"> </w:t>
      </w:r>
      <w:r>
        <w:t>impacts</w:t>
      </w:r>
      <w:r>
        <w:rPr>
          <w:spacing w:val="-5"/>
        </w:rPr>
        <w:t xml:space="preserve"> </w:t>
      </w:r>
      <w:r>
        <w:t>on</w:t>
      </w:r>
      <w:r>
        <w:rPr>
          <w:spacing w:val="-5"/>
        </w:rPr>
        <w:t xml:space="preserve"> </w:t>
      </w:r>
      <w:r>
        <w:t>physical</w:t>
      </w:r>
      <w:r>
        <w:rPr>
          <w:spacing w:val="-3"/>
        </w:rPr>
        <w:t xml:space="preserve"> </w:t>
      </w:r>
      <w:r>
        <w:t>and</w:t>
      </w:r>
      <w:r>
        <w:rPr>
          <w:spacing w:val="-5"/>
        </w:rPr>
        <w:t xml:space="preserve"> </w:t>
      </w:r>
      <w:r>
        <w:t>mental</w:t>
      </w:r>
      <w:r>
        <w:rPr>
          <w:spacing w:val="-3"/>
        </w:rPr>
        <w:t xml:space="preserve"> </w:t>
      </w:r>
      <w:r>
        <w:t>health, including disrupted sleep, low mood, and constant worry and anxiety. These impacted in turn on other aspects of people’s lives, such as relationship</w:t>
      </w:r>
      <w:r>
        <w:t>s.</w:t>
      </w:r>
    </w:p>
    <w:p w14:paraId="2CFC442E" w14:textId="77777777" w:rsidR="00441D84" w:rsidRDefault="00441D84">
      <w:pPr>
        <w:pStyle w:val="BodyText"/>
        <w:ind w:left="0"/>
      </w:pPr>
    </w:p>
    <w:p w14:paraId="64D0752C" w14:textId="77777777" w:rsidR="00441D84" w:rsidRDefault="002B1934">
      <w:pPr>
        <w:ind w:left="961"/>
        <w:rPr>
          <w:i/>
          <w:sz w:val="24"/>
        </w:rPr>
      </w:pPr>
      <w:r>
        <w:rPr>
          <w:i/>
          <w:color w:val="404040"/>
          <w:sz w:val="24"/>
        </w:rPr>
        <w:t>I</w:t>
      </w:r>
      <w:r>
        <w:rPr>
          <w:i/>
          <w:color w:val="404040"/>
          <w:spacing w:val="-1"/>
          <w:sz w:val="24"/>
        </w:rPr>
        <w:t xml:space="preserve"> </w:t>
      </w:r>
      <w:r>
        <w:rPr>
          <w:i/>
          <w:color w:val="404040"/>
          <w:sz w:val="24"/>
        </w:rPr>
        <w:t>just</w:t>
      </w:r>
      <w:r>
        <w:rPr>
          <w:i/>
          <w:color w:val="404040"/>
          <w:spacing w:val="-1"/>
          <w:sz w:val="24"/>
        </w:rPr>
        <w:t xml:space="preserve"> </w:t>
      </w:r>
      <w:r>
        <w:rPr>
          <w:i/>
          <w:color w:val="404040"/>
          <w:sz w:val="24"/>
        </w:rPr>
        <w:t>lose</w:t>
      </w:r>
      <w:r>
        <w:rPr>
          <w:i/>
          <w:color w:val="404040"/>
          <w:spacing w:val="-2"/>
          <w:sz w:val="24"/>
        </w:rPr>
        <w:t xml:space="preserve"> </w:t>
      </w:r>
      <w:r>
        <w:rPr>
          <w:i/>
          <w:color w:val="404040"/>
          <w:sz w:val="24"/>
        </w:rPr>
        <w:t>sleep</w:t>
      </w:r>
      <w:r>
        <w:rPr>
          <w:i/>
          <w:color w:val="404040"/>
          <w:spacing w:val="-1"/>
          <w:sz w:val="24"/>
        </w:rPr>
        <w:t xml:space="preserve"> </w:t>
      </w:r>
      <w:r>
        <w:rPr>
          <w:i/>
          <w:color w:val="404040"/>
          <w:sz w:val="24"/>
        </w:rPr>
        <w:t>and</w:t>
      </w:r>
      <w:r>
        <w:rPr>
          <w:i/>
          <w:color w:val="404040"/>
          <w:spacing w:val="-1"/>
          <w:sz w:val="24"/>
        </w:rPr>
        <w:t xml:space="preserve"> </w:t>
      </w:r>
      <w:r>
        <w:rPr>
          <w:i/>
          <w:color w:val="404040"/>
          <w:sz w:val="24"/>
        </w:rPr>
        <w:t>I</w:t>
      </w:r>
      <w:r>
        <w:rPr>
          <w:i/>
          <w:color w:val="404040"/>
          <w:spacing w:val="-4"/>
          <w:sz w:val="24"/>
        </w:rPr>
        <w:t xml:space="preserve"> </w:t>
      </w:r>
      <w:r>
        <w:rPr>
          <w:i/>
          <w:color w:val="404040"/>
          <w:sz w:val="24"/>
        </w:rPr>
        <w:t>don’t</w:t>
      </w:r>
      <w:r>
        <w:rPr>
          <w:i/>
          <w:color w:val="404040"/>
          <w:spacing w:val="-1"/>
          <w:sz w:val="24"/>
        </w:rPr>
        <w:t xml:space="preserve"> </w:t>
      </w:r>
      <w:r>
        <w:rPr>
          <w:i/>
          <w:color w:val="404040"/>
          <w:sz w:val="24"/>
        </w:rPr>
        <w:t>settle</w:t>
      </w:r>
      <w:r>
        <w:rPr>
          <w:i/>
          <w:color w:val="404040"/>
          <w:spacing w:val="-3"/>
          <w:sz w:val="24"/>
        </w:rPr>
        <w:t xml:space="preserve"> </w:t>
      </w:r>
      <w:r>
        <w:rPr>
          <w:i/>
          <w:color w:val="404040"/>
          <w:sz w:val="24"/>
        </w:rPr>
        <w:t>and</w:t>
      </w:r>
      <w:r>
        <w:rPr>
          <w:i/>
          <w:color w:val="404040"/>
          <w:spacing w:val="-4"/>
          <w:sz w:val="24"/>
        </w:rPr>
        <w:t xml:space="preserve"> </w:t>
      </w:r>
      <w:r>
        <w:rPr>
          <w:i/>
          <w:color w:val="404040"/>
          <w:sz w:val="24"/>
        </w:rPr>
        <w:t>relax.</w:t>
      </w:r>
      <w:r>
        <w:rPr>
          <w:i/>
          <w:color w:val="404040"/>
          <w:spacing w:val="63"/>
          <w:sz w:val="24"/>
        </w:rPr>
        <w:t xml:space="preserve"> </w:t>
      </w:r>
      <w:r>
        <w:rPr>
          <w:i/>
          <w:color w:val="404040"/>
          <w:sz w:val="24"/>
        </w:rPr>
        <w:t>I</w:t>
      </w:r>
      <w:r>
        <w:rPr>
          <w:i/>
          <w:color w:val="404040"/>
          <w:spacing w:val="-4"/>
          <w:sz w:val="24"/>
        </w:rPr>
        <w:t xml:space="preserve"> </w:t>
      </w:r>
      <w:r>
        <w:rPr>
          <w:i/>
          <w:color w:val="404040"/>
          <w:sz w:val="24"/>
        </w:rPr>
        <w:t>stress</w:t>
      </w:r>
      <w:r>
        <w:rPr>
          <w:i/>
          <w:color w:val="404040"/>
          <w:spacing w:val="-1"/>
          <w:sz w:val="24"/>
        </w:rPr>
        <w:t xml:space="preserve"> </w:t>
      </w:r>
      <w:r>
        <w:rPr>
          <w:i/>
          <w:color w:val="404040"/>
          <w:sz w:val="24"/>
        </w:rPr>
        <w:t>quite</w:t>
      </w:r>
      <w:r>
        <w:rPr>
          <w:i/>
          <w:color w:val="404040"/>
          <w:spacing w:val="-1"/>
          <w:sz w:val="24"/>
        </w:rPr>
        <w:t xml:space="preserve"> </w:t>
      </w:r>
      <w:r>
        <w:rPr>
          <w:i/>
          <w:color w:val="404040"/>
          <w:spacing w:val="-10"/>
          <w:sz w:val="24"/>
        </w:rPr>
        <w:t>a</w:t>
      </w:r>
    </w:p>
    <w:p w14:paraId="2C2BF85F" w14:textId="77777777" w:rsidR="00441D84" w:rsidRDefault="002B1934">
      <w:pPr>
        <w:ind w:left="961"/>
        <w:rPr>
          <w:i/>
          <w:sz w:val="24"/>
        </w:rPr>
      </w:pPr>
      <w:r>
        <w:rPr>
          <w:i/>
          <w:color w:val="404040"/>
          <w:sz w:val="24"/>
        </w:rPr>
        <w:t>lot</w:t>
      </w:r>
      <w:proofErr w:type="gramStart"/>
      <w:r>
        <w:rPr>
          <w:i/>
          <w:color w:val="404040"/>
          <w:sz w:val="24"/>
        </w:rPr>
        <w:t>...</w:t>
      </w:r>
      <w:proofErr w:type="spellStart"/>
      <w:r>
        <w:rPr>
          <w:i/>
          <w:color w:val="404040"/>
          <w:sz w:val="24"/>
        </w:rPr>
        <w:t>‘</w:t>
      </w:r>
      <w:proofErr w:type="gramEnd"/>
      <w:r>
        <w:rPr>
          <w:i/>
          <w:color w:val="404040"/>
          <w:sz w:val="24"/>
        </w:rPr>
        <w:t>cause</w:t>
      </w:r>
      <w:proofErr w:type="spellEnd"/>
      <w:r>
        <w:rPr>
          <w:i/>
          <w:color w:val="404040"/>
          <w:spacing w:val="-5"/>
          <w:sz w:val="24"/>
        </w:rPr>
        <w:t xml:space="preserve"> </w:t>
      </w:r>
      <w:r>
        <w:rPr>
          <w:i/>
          <w:color w:val="404040"/>
          <w:sz w:val="24"/>
        </w:rPr>
        <w:t>money</w:t>
      </w:r>
      <w:r>
        <w:rPr>
          <w:i/>
          <w:color w:val="404040"/>
          <w:spacing w:val="-2"/>
          <w:sz w:val="24"/>
        </w:rPr>
        <w:t xml:space="preserve"> </w:t>
      </w:r>
      <w:r>
        <w:rPr>
          <w:i/>
          <w:color w:val="404040"/>
          <w:sz w:val="24"/>
        </w:rPr>
        <w:t>troubles</w:t>
      </w:r>
      <w:r>
        <w:rPr>
          <w:i/>
          <w:color w:val="404040"/>
          <w:spacing w:val="-2"/>
          <w:sz w:val="24"/>
        </w:rPr>
        <w:t xml:space="preserve"> </w:t>
      </w:r>
      <w:r>
        <w:rPr>
          <w:i/>
          <w:color w:val="404040"/>
          <w:sz w:val="24"/>
        </w:rPr>
        <w:t>is</w:t>
      </w:r>
      <w:r>
        <w:rPr>
          <w:i/>
          <w:color w:val="404040"/>
          <w:spacing w:val="-3"/>
          <w:sz w:val="24"/>
        </w:rPr>
        <w:t xml:space="preserve"> </w:t>
      </w:r>
      <w:r>
        <w:rPr>
          <w:i/>
          <w:color w:val="404040"/>
          <w:sz w:val="24"/>
        </w:rPr>
        <w:t>what</w:t>
      </w:r>
      <w:r>
        <w:rPr>
          <w:i/>
          <w:color w:val="404040"/>
          <w:spacing w:val="-4"/>
          <w:sz w:val="24"/>
        </w:rPr>
        <w:t xml:space="preserve"> </w:t>
      </w:r>
      <w:r>
        <w:rPr>
          <w:i/>
          <w:color w:val="404040"/>
          <w:sz w:val="24"/>
        </w:rPr>
        <w:t>really</w:t>
      </w:r>
      <w:r>
        <w:rPr>
          <w:i/>
          <w:color w:val="404040"/>
          <w:spacing w:val="-2"/>
          <w:sz w:val="24"/>
        </w:rPr>
        <w:t xml:space="preserve"> </w:t>
      </w:r>
      <w:r>
        <w:rPr>
          <w:i/>
          <w:color w:val="404040"/>
          <w:sz w:val="24"/>
        </w:rPr>
        <w:t>does</w:t>
      </w:r>
      <w:r>
        <w:rPr>
          <w:i/>
          <w:color w:val="404040"/>
          <w:spacing w:val="-3"/>
          <w:sz w:val="24"/>
        </w:rPr>
        <w:t xml:space="preserve"> </w:t>
      </w:r>
      <w:r>
        <w:rPr>
          <w:i/>
          <w:color w:val="404040"/>
          <w:sz w:val="24"/>
        </w:rPr>
        <w:t>get</w:t>
      </w:r>
      <w:r>
        <w:rPr>
          <w:i/>
          <w:color w:val="404040"/>
          <w:spacing w:val="-4"/>
          <w:sz w:val="24"/>
        </w:rPr>
        <w:t xml:space="preserve"> </w:t>
      </w:r>
      <w:r>
        <w:rPr>
          <w:i/>
          <w:color w:val="404040"/>
          <w:sz w:val="24"/>
        </w:rPr>
        <w:t>us</w:t>
      </w:r>
      <w:r>
        <w:rPr>
          <w:i/>
          <w:color w:val="404040"/>
          <w:spacing w:val="-2"/>
          <w:sz w:val="24"/>
        </w:rPr>
        <w:t xml:space="preserve"> </w:t>
      </w:r>
      <w:r>
        <w:rPr>
          <w:i/>
          <w:color w:val="404040"/>
          <w:sz w:val="24"/>
        </w:rPr>
        <w:t>down</w:t>
      </w:r>
      <w:r>
        <w:rPr>
          <w:i/>
          <w:color w:val="404040"/>
          <w:spacing w:val="-4"/>
          <w:sz w:val="24"/>
        </w:rPr>
        <w:t xml:space="preserve"> </w:t>
      </w:r>
      <w:r>
        <w:rPr>
          <w:i/>
          <w:color w:val="404040"/>
          <w:sz w:val="24"/>
        </w:rPr>
        <w:t>quite</w:t>
      </w:r>
      <w:r>
        <w:rPr>
          <w:i/>
          <w:color w:val="404040"/>
          <w:spacing w:val="-4"/>
          <w:sz w:val="24"/>
        </w:rPr>
        <w:t xml:space="preserve"> </w:t>
      </w:r>
      <w:r>
        <w:rPr>
          <w:i/>
          <w:color w:val="404040"/>
          <w:spacing w:val="-10"/>
          <w:sz w:val="24"/>
        </w:rPr>
        <w:t>a</w:t>
      </w:r>
    </w:p>
    <w:p w14:paraId="2DE410C1" w14:textId="77777777" w:rsidR="00441D84" w:rsidRDefault="002B1934">
      <w:pPr>
        <w:tabs>
          <w:tab w:val="left" w:leader="dot" w:pos="1616"/>
        </w:tabs>
        <w:ind w:left="961"/>
        <w:rPr>
          <w:i/>
          <w:sz w:val="24"/>
        </w:rPr>
      </w:pPr>
      <w:r>
        <w:rPr>
          <w:i/>
          <w:color w:val="404040"/>
          <w:spacing w:val="-5"/>
          <w:sz w:val="24"/>
        </w:rPr>
        <w:t>lot</w:t>
      </w:r>
      <w:r>
        <w:rPr>
          <w:rFonts w:ascii="Times New Roman"/>
          <w:color w:val="404040"/>
          <w:sz w:val="24"/>
        </w:rPr>
        <w:tab/>
      </w:r>
      <w:r>
        <w:rPr>
          <w:i/>
          <w:color w:val="404040"/>
          <w:sz w:val="24"/>
        </w:rPr>
        <w:t>at</w:t>
      </w:r>
      <w:r>
        <w:rPr>
          <w:i/>
          <w:color w:val="404040"/>
          <w:spacing w:val="-6"/>
          <w:sz w:val="24"/>
        </w:rPr>
        <w:t xml:space="preserve"> </w:t>
      </w:r>
      <w:r>
        <w:rPr>
          <w:i/>
          <w:color w:val="404040"/>
          <w:sz w:val="24"/>
        </w:rPr>
        <w:t>the</w:t>
      </w:r>
      <w:r>
        <w:rPr>
          <w:i/>
          <w:color w:val="404040"/>
          <w:spacing w:val="-3"/>
          <w:sz w:val="24"/>
        </w:rPr>
        <w:t xml:space="preserve"> </w:t>
      </w:r>
      <w:r>
        <w:rPr>
          <w:i/>
          <w:color w:val="404040"/>
          <w:sz w:val="24"/>
        </w:rPr>
        <w:t>beginning,</w:t>
      </w:r>
      <w:r>
        <w:rPr>
          <w:i/>
          <w:color w:val="404040"/>
          <w:spacing w:val="-3"/>
          <w:sz w:val="24"/>
        </w:rPr>
        <w:t xml:space="preserve"> </w:t>
      </w:r>
      <w:r>
        <w:rPr>
          <w:i/>
          <w:color w:val="404040"/>
          <w:sz w:val="24"/>
        </w:rPr>
        <w:t>it</w:t>
      </w:r>
      <w:r>
        <w:rPr>
          <w:i/>
          <w:color w:val="404040"/>
          <w:spacing w:val="-1"/>
          <w:sz w:val="24"/>
        </w:rPr>
        <w:t xml:space="preserve"> </w:t>
      </w:r>
      <w:r>
        <w:rPr>
          <w:i/>
          <w:color w:val="404040"/>
          <w:sz w:val="24"/>
        </w:rPr>
        <w:t>(UC)</w:t>
      </w:r>
      <w:r>
        <w:rPr>
          <w:i/>
          <w:color w:val="404040"/>
          <w:spacing w:val="-3"/>
          <w:sz w:val="24"/>
        </w:rPr>
        <w:t xml:space="preserve"> </w:t>
      </w:r>
      <w:r>
        <w:rPr>
          <w:i/>
          <w:color w:val="404040"/>
          <w:sz w:val="24"/>
        </w:rPr>
        <w:t>brought</w:t>
      </w:r>
      <w:r>
        <w:rPr>
          <w:i/>
          <w:color w:val="404040"/>
          <w:spacing w:val="-3"/>
          <w:sz w:val="24"/>
        </w:rPr>
        <w:t xml:space="preserve"> </w:t>
      </w:r>
      <w:r>
        <w:rPr>
          <w:i/>
          <w:color w:val="404040"/>
          <w:sz w:val="24"/>
        </w:rPr>
        <w:t>my</w:t>
      </w:r>
      <w:r>
        <w:rPr>
          <w:i/>
          <w:color w:val="404040"/>
          <w:spacing w:val="-1"/>
          <w:sz w:val="24"/>
        </w:rPr>
        <w:t xml:space="preserve"> </w:t>
      </w:r>
      <w:r>
        <w:rPr>
          <w:i/>
          <w:color w:val="404040"/>
          <w:sz w:val="24"/>
        </w:rPr>
        <w:t>mood</w:t>
      </w:r>
      <w:r>
        <w:rPr>
          <w:i/>
          <w:color w:val="404040"/>
          <w:spacing w:val="-1"/>
          <w:sz w:val="24"/>
        </w:rPr>
        <w:t xml:space="preserve"> </w:t>
      </w:r>
      <w:r>
        <w:rPr>
          <w:i/>
          <w:color w:val="404040"/>
          <w:sz w:val="24"/>
        </w:rPr>
        <w:t>down,</w:t>
      </w:r>
      <w:r>
        <w:rPr>
          <w:i/>
          <w:color w:val="404040"/>
          <w:spacing w:val="-3"/>
          <w:sz w:val="24"/>
        </w:rPr>
        <w:t xml:space="preserve"> </w:t>
      </w:r>
      <w:r>
        <w:rPr>
          <w:i/>
          <w:color w:val="404040"/>
          <w:sz w:val="24"/>
        </w:rPr>
        <w:t>and</w:t>
      </w:r>
      <w:r>
        <w:rPr>
          <w:i/>
          <w:color w:val="404040"/>
          <w:spacing w:val="-3"/>
          <w:sz w:val="24"/>
        </w:rPr>
        <w:t xml:space="preserve"> </w:t>
      </w:r>
      <w:r>
        <w:rPr>
          <w:i/>
          <w:color w:val="404040"/>
          <w:sz w:val="24"/>
        </w:rPr>
        <w:t>I</w:t>
      </w:r>
      <w:r>
        <w:rPr>
          <w:i/>
          <w:color w:val="404040"/>
          <w:spacing w:val="-1"/>
          <w:sz w:val="24"/>
        </w:rPr>
        <w:t xml:space="preserve"> </w:t>
      </w:r>
      <w:proofErr w:type="gramStart"/>
      <w:r>
        <w:rPr>
          <w:i/>
          <w:color w:val="404040"/>
          <w:spacing w:val="-2"/>
          <w:sz w:val="24"/>
        </w:rPr>
        <w:t>thought</w:t>
      </w:r>
      <w:proofErr w:type="gramEnd"/>
    </w:p>
    <w:p w14:paraId="21639774" w14:textId="77777777" w:rsidR="00441D84" w:rsidRDefault="002B1934">
      <w:pPr>
        <w:spacing w:before="1"/>
        <w:ind w:left="961" w:right="995"/>
        <w:rPr>
          <w:i/>
          <w:sz w:val="24"/>
        </w:rPr>
      </w:pPr>
      <w:proofErr w:type="gramStart"/>
      <w:r>
        <w:rPr>
          <w:i/>
          <w:color w:val="404040"/>
          <w:sz w:val="24"/>
        </w:rPr>
        <w:t>we</w:t>
      </w:r>
      <w:proofErr w:type="gramEnd"/>
      <w:r>
        <w:rPr>
          <w:i/>
          <w:color w:val="404040"/>
          <w:spacing w:val="-5"/>
          <w:sz w:val="24"/>
        </w:rPr>
        <w:t xml:space="preserve"> </w:t>
      </w:r>
      <w:r>
        <w:rPr>
          <w:i/>
          <w:color w:val="404040"/>
          <w:sz w:val="24"/>
        </w:rPr>
        <w:t>were</w:t>
      </w:r>
      <w:r>
        <w:rPr>
          <w:i/>
          <w:color w:val="404040"/>
          <w:spacing w:val="-5"/>
          <w:sz w:val="24"/>
        </w:rPr>
        <w:t xml:space="preserve"> </w:t>
      </w:r>
      <w:r>
        <w:rPr>
          <w:i/>
          <w:color w:val="404040"/>
          <w:sz w:val="24"/>
        </w:rPr>
        <w:t>going</w:t>
      </w:r>
      <w:r>
        <w:rPr>
          <w:i/>
          <w:color w:val="404040"/>
          <w:spacing w:val="-6"/>
          <w:sz w:val="24"/>
        </w:rPr>
        <w:t xml:space="preserve"> </w:t>
      </w:r>
      <w:r>
        <w:rPr>
          <w:i/>
          <w:color w:val="404040"/>
          <w:sz w:val="24"/>
        </w:rPr>
        <w:t>to</w:t>
      </w:r>
      <w:r>
        <w:rPr>
          <w:i/>
          <w:color w:val="404040"/>
          <w:spacing w:val="-4"/>
          <w:sz w:val="24"/>
        </w:rPr>
        <w:t xml:space="preserve"> </w:t>
      </w:r>
      <w:r>
        <w:rPr>
          <w:i/>
          <w:color w:val="404040"/>
          <w:sz w:val="24"/>
        </w:rPr>
        <w:t>split</w:t>
      </w:r>
      <w:r>
        <w:rPr>
          <w:i/>
          <w:color w:val="404040"/>
          <w:spacing w:val="-7"/>
          <w:sz w:val="24"/>
        </w:rPr>
        <w:t xml:space="preserve"> </w:t>
      </w:r>
      <w:proofErr w:type="gramStart"/>
      <w:r>
        <w:rPr>
          <w:i/>
          <w:color w:val="404040"/>
          <w:sz w:val="24"/>
        </w:rPr>
        <w:t>up,</w:t>
      </w:r>
      <w:r>
        <w:rPr>
          <w:i/>
          <w:color w:val="404040"/>
          <w:spacing w:val="-7"/>
          <w:sz w:val="24"/>
        </w:rPr>
        <w:t xml:space="preserve"> </w:t>
      </w:r>
      <w:r>
        <w:rPr>
          <w:i/>
          <w:color w:val="404040"/>
          <w:sz w:val="24"/>
        </w:rPr>
        <w:t>because</w:t>
      </w:r>
      <w:proofErr w:type="gramEnd"/>
      <w:r>
        <w:rPr>
          <w:i/>
          <w:color w:val="404040"/>
          <w:spacing w:val="-5"/>
          <w:sz w:val="24"/>
        </w:rPr>
        <w:t xml:space="preserve"> </w:t>
      </w:r>
      <w:r>
        <w:rPr>
          <w:i/>
          <w:color w:val="404040"/>
          <w:sz w:val="24"/>
        </w:rPr>
        <w:t>we</w:t>
      </w:r>
      <w:r>
        <w:rPr>
          <w:i/>
          <w:color w:val="404040"/>
          <w:spacing w:val="-7"/>
          <w:sz w:val="24"/>
        </w:rPr>
        <w:t xml:space="preserve"> </w:t>
      </w:r>
      <w:r>
        <w:rPr>
          <w:i/>
          <w:color w:val="404040"/>
          <w:sz w:val="24"/>
        </w:rPr>
        <w:t>were</w:t>
      </w:r>
      <w:r>
        <w:rPr>
          <w:i/>
          <w:color w:val="404040"/>
          <w:spacing w:val="-7"/>
          <w:sz w:val="24"/>
        </w:rPr>
        <w:t xml:space="preserve"> </w:t>
      </w:r>
      <w:r>
        <w:rPr>
          <w:i/>
          <w:color w:val="404040"/>
          <w:sz w:val="24"/>
        </w:rPr>
        <w:t>arguing. (Lily,</w:t>
      </w:r>
      <w:r>
        <w:rPr>
          <w:i/>
          <w:color w:val="404040"/>
          <w:spacing w:val="-4"/>
          <w:sz w:val="24"/>
        </w:rPr>
        <w:t xml:space="preserve"> </w:t>
      </w:r>
      <w:r>
        <w:rPr>
          <w:i/>
          <w:color w:val="404040"/>
          <w:sz w:val="24"/>
        </w:rPr>
        <w:t xml:space="preserve">Joint claim, Health conditions, </w:t>
      </w:r>
      <w:proofErr w:type="gramStart"/>
      <w:r>
        <w:rPr>
          <w:i/>
          <w:color w:val="404040"/>
          <w:sz w:val="24"/>
        </w:rPr>
        <w:t>Tyne</w:t>
      </w:r>
      <w:proofErr w:type="gramEnd"/>
      <w:r>
        <w:rPr>
          <w:i/>
          <w:color w:val="404040"/>
          <w:sz w:val="24"/>
        </w:rPr>
        <w:t xml:space="preserve"> and Wear)</w:t>
      </w:r>
    </w:p>
    <w:p w14:paraId="04B600BB" w14:textId="77777777" w:rsidR="00441D84" w:rsidRDefault="00441D84">
      <w:pPr>
        <w:pStyle w:val="BodyText"/>
        <w:ind w:left="0"/>
        <w:rPr>
          <w:i/>
        </w:rPr>
      </w:pPr>
    </w:p>
    <w:p w14:paraId="5546B344" w14:textId="77777777" w:rsidR="00441D84" w:rsidRDefault="002B1934">
      <w:pPr>
        <w:tabs>
          <w:tab w:val="left" w:leader="dot" w:pos="5206"/>
        </w:tabs>
        <w:ind w:left="961" w:right="981"/>
        <w:rPr>
          <w:i/>
          <w:sz w:val="24"/>
        </w:rPr>
      </w:pPr>
      <w:r>
        <w:rPr>
          <w:i/>
          <w:color w:val="404040"/>
          <w:sz w:val="24"/>
        </w:rPr>
        <w:t xml:space="preserve">So, you’re thinking, how will you like get that 20, how can I get like 10 pounds or how can I get a </w:t>
      </w:r>
      <w:proofErr w:type="gramStart"/>
      <w:r>
        <w:rPr>
          <w:i/>
          <w:color w:val="404040"/>
          <w:sz w:val="24"/>
        </w:rPr>
        <w:t>five pound</w:t>
      </w:r>
      <w:proofErr w:type="gramEnd"/>
      <w:r>
        <w:rPr>
          <w:i/>
          <w:color w:val="404040"/>
          <w:sz w:val="24"/>
        </w:rPr>
        <w:t xml:space="preserve"> note, you know, just to get those</w:t>
      </w:r>
      <w:r>
        <w:rPr>
          <w:i/>
          <w:color w:val="404040"/>
          <w:spacing w:val="-5"/>
          <w:sz w:val="24"/>
        </w:rPr>
        <w:t xml:space="preserve"> </w:t>
      </w:r>
      <w:r>
        <w:rPr>
          <w:i/>
          <w:color w:val="404040"/>
          <w:sz w:val="24"/>
        </w:rPr>
        <w:t>extras,</w:t>
      </w:r>
      <w:r>
        <w:rPr>
          <w:i/>
          <w:color w:val="404040"/>
          <w:spacing w:val="-5"/>
          <w:sz w:val="24"/>
        </w:rPr>
        <w:t xml:space="preserve"> </w:t>
      </w:r>
      <w:r>
        <w:rPr>
          <w:i/>
          <w:color w:val="404040"/>
          <w:sz w:val="24"/>
        </w:rPr>
        <w:t>just</w:t>
      </w:r>
      <w:r>
        <w:rPr>
          <w:i/>
          <w:color w:val="404040"/>
          <w:spacing w:val="-3"/>
          <w:sz w:val="24"/>
        </w:rPr>
        <w:t xml:space="preserve"> </w:t>
      </w:r>
      <w:r>
        <w:rPr>
          <w:i/>
          <w:color w:val="404040"/>
          <w:sz w:val="24"/>
        </w:rPr>
        <w:t>to</w:t>
      </w:r>
      <w:r>
        <w:rPr>
          <w:i/>
          <w:color w:val="404040"/>
          <w:spacing w:val="-3"/>
          <w:sz w:val="24"/>
        </w:rPr>
        <w:t xml:space="preserve"> </w:t>
      </w:r>
      <w:r>
        <w:rPr>
          <w:i/>
          <w:color w:val="404040"/>
          <w:sz w:val="24"/>
        </w:rPr>
        <w:t>put</w:t>
      </w:r>
      <w:r>
        <w:rPr>
          <w:i/>
          <w:color w:val="404040"/>
          <w:spacing w:val="-3"/>
          <w:sz w:val="24"/>
        </w:rPr>
        <w:t xml:space="preserve"> </w:t>
      </w:r>
      <w:r>
        <w:rPr>
          <w:i/>
          <w:color w:val="404040"/>
          <w:sz w:val="24"/>
        </w:rPr>
        <w:t>that</w:t>
      </w:r>
      <w:r>
        <w:rPr>
          <w:i/>
          <w:color w:val="404040"/>
          <w:spacing w:val="-3"/>
          <w:sz w:val="24"/>
        </w:rPr>
        <w:t xml:space="preserve"> </w:t>
      </w:r>
      <w:r>
        <w:rPr>
          <w:i/>
          <w:color w:val="404040"/>
          <w:sz w:val="24"/>
        </w:rPr>
        <w:t>gas</w:t>
      </w:r>
      <w:r>
        <w:rPr>
          <w:i/>
          <w:color w:val="404040"/>
          <w:spacing w:val="-3"/>
          <w:sz w:val="24"/>
        </w:rPr>
        <w:t xml:space="preserve"> </w:t>
      </w:r>
      <w:r>
        <w:rPr>
          <w:i/>
          <w:color w:val="404040"/>
          <w:sz w:val="24"/>
        </w:rPr>
        <w:t>or</w:t>
      </w:r>
      <w:r>
        <w:rPr>
          <w:i/>
          <w:color w:val="404040"/>
          <w:spacing w:val="-3"/>
          <w:sz w:val="24"/>
        </w:rPr>
        <w:t xml:space="preserve"> </w:t>
      </w:r>
      <w:proofErr w:type="gramStart"/>
      <w:r>
        <w:rPr>
          <w:i/>
          <w:color w:val="404040"/>
          <w:sz w:val="24"/>
        </w:rPr>
        <w:t>electric</w:t>
      </w:r>
      <w:proofErr w:type="gramEnd"/>
      <w:r>
        <w:rPr>
          <w:i/>
          <w:color w:val="404040"/>
          <w:spacing w:val="-3"/>
          <w:sz w:val="24"/>
        </w:rPr>
        <w:t xml:space="preserve"> </w:t>
      </w:r>
      <w:r>
        <w:rPr>
          <w:i/>
          <w:color w:val="404040"/>
          <w:sz w:val="24"/>
        </w:rPr>
        <w:t>on.</w:t>
      </w:r>
      <w:r>
        <w:rPr>
          <w:i/>
          <w:color w:val="404040"/>
          <w:spacing w:val="-3"/>
          <w:sz w:val="24"/>
        </w:rPr>
        <w:t xml:space="preserve"> </w:t>
      </w:r>
      <w:r>
        <w:rPr>
          <w:i/>
          <w:color w:val="404040"/>
          <w:sz w:val="24"/>
        </w:rPr>
        <w:t>It</w:t>
      </w:r>
      <w:r>
        <w:rPr>
          <w:i/>
          <w:color w:val="404040"/>
          <w:sz w:val="24"/>
        </w:rPr>
        <w:t>’s</w:t>
      </w:r>
      <w:r>
        <w:rPr>
          <w:i/>
          <w:color w:val="404040"/>
          <w:spacing w:val="-3"/>
          <w:sz w:val="24"/>
        </w:rPr>
        <w:t xml:space="preserve"> </w:t>
      </w:r>
      <w:r>
        <w:rPr>
          <w:i/>
          <w:color w:val="404040"/>
          <w:sz w:val="24"/>
        </w:rPr>
        <w:t>put</w:t>
      </w:r>
      <w:r>
        <w:rPr>
          <w:i/>
          <w:color w:val="404040"/>
          <w:spacing w:val="-3"/>
          <w:sz w:val="24"/>
        </w:rPr>
        <w:t xml:space="preserve"> </w:t>
      </w:r>
      <w:r>
        <w:rPr>
          <w:i/>
          <w:color w:val="404040"/>
          <w:sz w:val="24"/>
        </w:rPr>
        <w:t>me under</w:t>
      </w:r>
      <w:r>
        <w:rPr>
          <w:i/>
          <w:color w:val="404040"/>
          <w:spacing w:val="-3"/>
          <w:sz w:val="24"/>
        </w:rPr>
        <w:t xml:space="preserve"> </w:t>
      </w:r>
      <w:r>
        <w:rPr>
          <w:i/>
          <w:color w:val="404040"/>
          <w:sz w:val="24"/>
        </w:rPr>
        <w:t>a</w:t>
      </w:r>
      <w:r>
        <w:rPr>
          <w:i/>
          <w:color w:val="404040"/>
          <w:spacing w:val="-3"/>
          <w:sz w:val="24"/>
        </w:rPr>
        <w:t xml:space="preserve"> </w:t>
      </w:r>
      <w:r>
        <w:rPr>
          <w:i/>
          <w:color w:val="404040"/>
          <w:sz w:val="24"/>
        </w:rPr>
        <w:t>lot of stress, I have to say, like financially</w:t>
      </w:r>
      <w:r>
        <w:rPr>
          <w:rFonts w:ascii="Times New Roman" w:hAnsi="Times New Roman"/>
          <w:color w:val="404040"/>
          <w:sz w:val="24"/>
        </w:rPr>
        <w:tab/>
      </w:r>
      <w:proofErr w:type="gramStart"/>
      <w:r>
        <w:rPr>
          <w:i/>
          <w:color w:val="404040"/>
          <w:sz w:val="24"/>
        </w:rPr>
        <w:t>And</w:t>
      </w:r>
      <w:proofErr w:type="gramEnd"/>
      <w:r>
        <w:rPr>
          <w:i/>
          <w:color w:val="404040"/>
          <w:sz w:val="24"/>
        </w:rPr>
        <w:t xml:space="preserve"> also, you know,</w:t>
      </w:r>
    </w:p>
    <w:p w14:paraId="14580D6D" w14:textId="77777777" w:rsidR="00441D84" w:rsidRDefault="002B1934">
      <w:pPr>
        <w:ind w:left="961" w:right="501"/>
        <w:rPr>
          <w:i/>
          <w:sz w:val="24"/>
        </w:rPr>
      </w:pPr>
      <w:r>
        <w:rPr>
          <w:i/>
          <w:color w:val="404040"/>
          <w:sz w:val="24"/>
        </w:rPr>
        <w:t>emotionally</w:t>
      </w:r>
      <w:r>
        <w:rPr>
          <w:i/>
          <w:color w:val="404040"/>
          <w:spacing w:val="-4"/>
          <w:sz w:val="24"/>
        </w:rPr>
        <w:t xml:space="preserve"> </w:t>
      </w:r>
      <w:r>
        <w:rPr>
          <w:i/>
          <w:color w:val="404040"/>
          <w:sz w:val="24"/>
        </w:rPr>
        <w:t>because</w:t>
      </w:r>
      <w:r>
        <w:rPr>
          <w:i/>
          <w:color w:val="404040"/>
          <w:spacing w:val="-6"/>
          <w:sz w:val="24"/>
        </w:rPr>
        <w:t xml:space="preserve"> </w:t>
      </w:r>
      <w:r>
        <w:rPr>
          <w:i/>
          <w:color w:val="404040"/>
          <w:sz w:val="24"/>
        </w:rPr>
        <w:t>I’m</w:t>
      </w:r>
      <w:r>
        <w:rPr>
          <w:i/>
          <w:color w:val="404040"/>
          <w:spacing w:val="-5"/>
          <w:sz w:val="24"/>
        </w:rPr>
        <w:t xml:space="preserve"> </w:t>
      </w:r>
      <w:r>
        <w:rPr>
          <w:i/>
          <w:color w:val="404040"/>
          <w:sz w:val="24"/>
        </w:rPr>
        <w:t>living</w:t>
      </w:r>
      <w:r>
        <w:rPr>
          <w:i/>
          <w:color w:val="404040"/>
          <w:spacing w:val="-4"/>
          <w:sz w:val="24"/>
        </w:rPr>
        <w:t xml:space="preserve"> </w:t>
      </w:r>
      <w:r>
        <w:rPr>
          <w:i/>
          <w:color w:val="404040"/>
          <w:sz w:val="24"/>
        </w:rPr>
        <w:t>alone.</w:t>
      </w:r>
      <w:r>
        <w:rPr>
          <w:i/>
          <w:color w:val="404040"/>
          <w:spacing w:val="-4"/>
          <w:sz w:val="24"/>
        </w:rPr>
        <w:t xml:space="preserve"> </w:t>
      </w:r>
      <w:r>
        <w:rPr>
          <w:i/>
          <w:color w:val="404040"/>
          <w:sz w:val="24"/>
        </w:rPr>
        <w:t>(Rick,</w:t>
      </w:r>
      <w:r>
        <w:rPr>
          <w:i/>
          <w:color w:val="404040"/>
          <w:spacing w:val="-6"/>
          <w:sz w:val="24"/>
        </w:rPr>
        <w:t xml:space="preserve"> </w:t>
      </w:r>
      <w:r>
        <w:rPr>
          <w:i/>
          <w:color w:val="404040"/>
          <w:sz w:val="24"/>
        </w:rPr>
        <w:t>Male,</w:t>
      </w:r>
      <w:r>
        <w:rPr>
          <w:i/>
          <w:color w:val="404040"/>
          <w:spacing w:val="-4"/>
          <w:sz w:val="24"/>
        </w:rPr>
        <w:t xml:space="preserve"> </w:t>
      </w:r>
      <w:r>
        <w:rPr>
          <w:i/>
          <w:color w:val="404040"/>
          <w:sz w:val="24"/>
        </w:rPr>
        <w:t>Health</w:t>
      </w:r>
      <w:r>
        <w:rPr>
          <w:i/>
          <w:color w:val="404040"/>
          <w:spacing w:val="-4"/>
          <w:sz w:val="24"/>
        </w:rPr>
        <w:t xml:space="preserve"> </w:t>
      </w:r>
      <w:r>
        <w:rPr>
          <w:i/>
          <w:color w:val="404040"/>
          <w:sz w:val="24"/>
        </w:rPr>
        <w:t xml:space="preserve">conditions, </w:t>
      </w:r>
      <w:r>
        <w:rPr>
          <w:i/>
          <w:color w:val="404040"/>
          <w:spacing w:val="-2"/>
          <w:sz w:val="24"/>
        </w:rPr>
        <w:t>Glasgow)</w:t>
      </w:r>
    </w:p>
    <w:p w14:paraId="1107BA49" w14:textId="77777777" w:rsidR="00441D84" w:rsidRDefault="00441D84">
      <w:pPr>
        <w:pStyle w:val="BodyText"/>
        <w:ind w:left="0"/>
        <w:rPr>
          <w:i/>
        </w:rPr>
      </w:pPr>
    </w:p>
    <w:p w14:paraId="70823205" w14:textId="77777777" w:rsidR="00441D84" w:rsidRDefault="002B1934">
      <w:pPr>
        <w:pStyle w:val="BodyText"/>
        <w:ind w:right="185"/>
      </w:pPr>
      <w:r>
        <w:t>Experiencing a significant decrease in income when transitioning from legacy benefits (</w:t>
      </w:r>
      <w:proofErr w:type="gramStart"/>
      <w:r>
        <w:t>e.g.</w:t>
      </w:r>
      <w:proofErr w:type="gramEnd"/>
      <w:r>
        <w:t xml:space="preserve"> Tax Credits) or full-time work, when experiencing the 5-week wait, and/or</w:t>
      </w:r>
      <w:r>
        <w:rPr>
          <w:spacing w:val="-3"/>
        </w:rPr>
        <w:t xml:space="preserve"> </w:t>
      </w:r>
      <w:r>
        <w:t>enduring</w:t>
      </w:r>
      <w:r>
        <w:rPr>
          <w:spacing w:val="-5"/>
        </w:rPr>
        <w:t xml:space="preserve"> </w:t>
      </w:r>
      <w:r>
        <w:t>an</w:t>
      </w:r>
      <w:r>
        <w:rPr>
          <w:spacing w:val="-5"/>
        </w:rPr>
        <w:t xml:space="preserve"> </w:t>
      </w:r>
      <w:r>
        <w:t>insufficient</w:t>
      </w:r>
      <w:r>
        <w:rPr>
          <w:spacing w:val="-3"/>
        </w:rPr>
        <w:t xml:space="preserve"> </w:t>
      </w:r>
      <w:r>
        <w:t>income</w:t>
      </w:r>
      <w:r>
        <w:rPr>
          <w:spacing w:val="-5"/>
        </w:rPr>
        <w:t xml:space="preserve"> </w:t>
      </w:r>
      <w:r>
        <w:t>on</w:t>
      </w:r>
      <w:r>
        <w:rPr>
          <w:spacing w:val="-3"/>
        </w:rPr>
        <w:t xml:space="preserve"> </w:t>
      </w:r>
      <w:r>
        <w:t>UC</w:t>
      </w:r>
      <w:r>
        <w:rPr>
          <w:spacing w:val="-6"/>
        </w:rPr>
        <w:t xml:space="preserve"> </w:t>
      </w:r>
      <w:r>
        <w:t>for</w:t>
      </w:r>
      <w:r>
        <w:rPr>
          <w:spacing w:val="-3"/>
        </w:rPr>
        <w:t xml:space="preserve"> </w:t>
      </w:r>
      <w:r>
        <w:t>long</w:t>
      </w:r>
      <w:r>
        <w:rPr>
          <w:spacing w:val="-3"/>
        </w:rPr>
        <w:t xml:space="preserve"> </w:t>
      </w:r>
      <w:r>
        <w:t>periods</w:t>
      </w:r>
      <w:r>
        <w:rPr>
          <w:spacing w:val="-3"/>
        </w:rPr>
        <w:t xml:space="preserve"> </w:t>
      </w:r>
      <w:r>
        <w:t>of</w:t>
      </w:r>
      <w:r>
        <w:rPr>
          <w:spacing w:val="-3"/>
        </w:rPr>
        <w:t xml:space="preserve"> </w:t>
      </w:r>
      <w:r>
        <w:t>time</w:t>
      </w:r>
      <w:r>
        <w:rPr>
          <w:spacing w:val="-3"/>
        </w:rPr>
        <w:t xml:space="preserve"> </w:t>
      </w:r>
      <w:r>
        <w:t>was</w:t>
      </w:r>
      <w:r>
        <w:rPr>
          <w:spacing w:val="-3"/>
        </w:rPr>
        <w:t xml:space="preserve"> </w:t>
      </w:r>
      <w:r>
        <w:t>linked</w:t>
      </w:r>
      <w:r>
        <w:rPr>
          <w:spacing w:val="-3"/>
        </w:rPr>
        <w:t xml:space="preserve"> </w:t>
      </w:r>
      <w:r>
        <w:t>to worsening men</w:t>
      </w:r>
      <w:r>
        <w:t>tal and physical health.</w:t>
      </w:r>
    </w:p>
    <w:p w14:paraId="4DC5F02A" w14:textId="77777777" w:rsidR="00441D84" w:rsidRDefault="00441D84">
      <w:pPr>
        <w:pStyle w:val="BodyText"/>
        <w:spacing w:before="1"/>
        <w:ind w:left="0"/>
      </w:pPr>
    </w:p>
    <w:p w14:paraId="3D9B48F5" w14:textId="77777777" w:rsidR="00441D84" w:rsidRDefault="002B1934">
      <w:pPr>
        <w:pStyle w:val="BodyText"/>
        <w:ind w:right="163"/>
      </w:pPr>
      <w:r>
        <w:t>Our research does not include detailed analyses of the precise goods and services working-age benefits should cover, nor what may be defined as ‘essential’. We would refer the Committee to the work of the Joseph Rowntree Foundatio</w:t>
      </w:r>
      <w:r>
        <w:t>n, which has</w:t>
      </w:r>
      <w:r>
        <w:rPr>
          <w:spacing w:val="-3"/>
        </w:rPr>
        <w:t xml:space="preserve"> </w:t>
      </w:r>
      <w:r>
        <w:t>used</w:t>
      </w:r>
      <w:r>
        <w:rPr>
          <w:spacing w:val="-5"/>
        </w:rPr>
        <w:t xml:space="preserve"> </w:t>
      </w:r>
      <w:r>
        <w:t>deliberative</w:t>
      </w:r>
      <w:r>
        <w:rPr>
          <w:spacing w:val="-5"/>
        </w:rPr>
        <w:t xml:space="preserve"> </w:t>
      </w:r>
      <w:r>
        <w:t>methodologies</w:t>
      </w:r>
      <w:r>
        <w:rPr>
          <w:spacing w:val="-3"/>
        </w:rPr>
        <w:t xml:space="preserve"> </w:t>
      </w:r>
      <w:r>
        <w:t>to</w:t>
      </w:r>
      <w:r>
        <w:rPr>
          <w:spacing w:val="-5"/>
        </w:rPr>
        <w:t xml:space="preserve"> </w:t>
      </w:r>
      <w:r>
        <w:t>develop</w:t>
      </w:r>
      <w:r>
        <w:rPr>
          <w:spacing w:val="-2"/>
        </w:rPr>
        <w:t xml:space="preserve"> </w:t>
      </w:r>
      <w:r>
        <w:t>benchmarks</w:t>
      </w:r>
      <w:r>
        <w:rPr>
          <w:spacing w:val="-3"/>
        </w:rPr>
        <w:t xml:space="preserve"> </w:t>
      </w:r>
      <w:r>
        <w:t>for</w:t>
      </w:r>
      <w:r>
        <w:rPr>
          <w:spacing w:val="-3"/>
        </w:rPr>
        <w:t xml:space="preserve"> </w:t>
      </w:r>
      <w:r>
        <w:t>items</w:t>
      </w:r>
      <w:r>
        <w:rPr>
          <w:spacing w:val="-3"/>
        </w:rPr>
        <w:t xml:space="preserve"> </w:t>
      </w:r>
      <w:r>
        <w:t>deemed</w:t>
      </w:r>
      <w:r>
        <w:rPr>
          <w:spacing w:val="-5"/>
        </w:rPr>
        <w:t xml:space="preserve"> </w:t>
      </w:r>
      <w:r>
        <w:t>to</w:t>
      </w:r>
      <w:r>
        <w:rPr>
          <w:spacing w:val="-5"/>
        </w:rPr>
        <w:t xml:space="preserve"> </w:t>
      </w:r>
      <w:r>
        <w:t>be essential to sustain a dignified and healthy life, and to identify specific sums which are sufficient to provide these (see the Essentials Guarantee; Bannister et</w:t>
      </w:r>
      <w:r>
        <w:rPr>
          <w:spacing w:val="-1"/>
        </w:rPr>
        <w:t xml:space="preserve"> </w:t>
      </w:r>
      <w:r>
        <w:t>al., 2023, and the Minimum Income Standard; Davis et al., 2022).</w:t>
      </w:r>
    </w:p>
    <w:p w14:paraId="094AC6B5" w14:textId="77777777" w:rsidR="00441D84" w:rsidRDefault="00441D84">
      <w:pPr>
        <w:pStyle w:val="BodyText"/>
        <w:ind w:left="0"/>
      </w:pPr>
    </w:p>
    <w:p w14:paraId="14B5D038" w14:textId="77777777" w:rsidR="00441D84" w:rsidRDefault="002B1934">
      <w:pPr>
        <w:pStyle w:val="Heading2"/>
        <w:numPr>
          <w:ilvl w:val="0"/>
          <w:numId w:val="2"/>
        </w:numPr>
        <w:tabs>
          <w:tab w:val="left" w:pos="383"/>
        </w:tabs>
        <w:spacing w:before="1"/>
        <w:ind w:right="680" w:firstLine="0"/>
      </w:pPr>
      <w:bookmarkStart w:id="2" w:name="_bookmark2"/>
      <w:bookmarkEnd w:id="2"/>
      <w:r>
        <w:t>Are</w:t>
      </w:r>
      <w:r>
        <w:rPr>
          <w:spacing w:val="-4"/>
        </w:rPr>
        <w:t xml:space="preserve"> </w:t>
      </w:r>
      <w:r>
        <w:t>additional</w:t>
      </w:r>
      <w:r>
        <w:rPr>
          <w:spacing w:val="-4"/>
        </w:rPr>
        <w:t xml:space="preserve"> </w:t>
      </w:r>
      <w:r>
        <w:t>components</w:t>
      </w:r>
      <w:r>
        <w:rPr>
          <w:spacing w:val="-4"/>
        </w:rPr>
        <w:t xml:space="preserve"> </w:t>
      </w:r>
      <w:r>
        <w:t>of</w:t>
      </w:r>
      <w:r>
        <w:rPr>
          <w:spacing w:val="-4"/>
        </w:rPr>
        <w:t xml:space="preserve"> </w:t>
      </w:r>
      <w:r>
        <w:t>benefits,</w:t>
      </w:r>
      <w:r>
        <w:rPr>
          <w:spacing w:val="-6"/>
        </w:rPr>
        <w:t xml:space="preserve"> </w:t>
      </w:r>
      <w:r>
        <w:t>such</w:t>
      </w:r>
      <w:r>
        <w:rPr>
          <w:spacing w:val="-4"/>
        </w:rPr>
        <w:t xml:space="preserve"> </w:t>
      </w:r>
      <w:r>
        <w:t>as</w:t>
      </w:r>
      <w:r>
        <w:rPr>
          <w:spacing w:val="-4"/>
        </w:rPr>
        <w:t xml:space="preserve"> </w:t>
      </w:r>
      <w:r>
        <w:t>Personal</w:t>
      </w:r>
      <w:r>
        <w:rPr>
          <w:spacing w:val="-6"/>
        </w:rPr>
        <w:t xml:space="preserve"> </w:t>
      </w:r>
      <w:r>
        <w:t>Independence Payments, sufficient to cover the costs they are intended to cover?</w:t>
      </w:r>
    </w:p>
    <w:p w14:paraId="1E01AC3E" w14:textId="77777777" w:rsidR="00441D84" w:rsidRDefault="002B1934">
      <w:pPr>
        <w:pStyle w:val="BodyText"/>
        <w:spacing w:before="120"/>
        <w:ind w:right="101"/>
      </w:pPr>
      <w:r>
        <w:t>Those individuals or couples in our study who were receiving Carer’s Element, the Limited Capacity for Work Related</w:t>
      </w:r>
      <w:r>
        <w:rPr>
          <w:spacing w:val="-6"/>
        </w:rPr>
        <w:t xml:space="preserve"> </w:t>
      </w:r>
      <w:r>
        <w:t>Activities rate of</w:t>
      </w:r>
      <w:r>
        <w:t xml:space="preserve"> UC, and/or additional benefits such as PIP tended to be able to cope better with costs of living than those who did not receive additional funds. However, benefits intended to pay for the additional costs of health conditions, such as taxis for those with</w:t>
      </w:r>
      <w:r>
        <w:t xml:space="preserve"> mobility issues, were often being used to cover the increasing costs of energy bills and subsistence. For those with health conditions who were in the process of applying for PIP, potentially receiving</w:t>
      </w:r>
      <w:r>
        <w:rPr>
          <w:spacing w:val="-3"/>
        </w:rPr>
        <w:t xml:space="preserve"> </w:t>
      </w:r>
      <w:r>
        <w:t>this</w:t>
      </w:r>
      <w:r>
        <w:rPr>
          <w:spacing w:val="-3"/>
        </w:rPr>
        <w:t xml:space="preserve"> </w:t>
      </w:r>
      <w:r>
        <w:t>additional</w:t>
      </w:r>
      <w:r>
        <w:rPr>
          <w:spacing w:val="-3"/>
        </w:rPr>
        <w:t xml:space="preserve"> </w:t>
      </w:r>
      <w:r>
        <w:t>payment</w:t>
      </w:r>
      <w:r>
        <w:rPr>
          <w:spacing w:val="-5"/>
        </w:rPr>
        <w:t xml:space="preserve"> </w:t>
      </w:r>
      <w:r>
        <w:t>was</w:t>
      </w:r>
      <w:r>
        <w:rPr>
          <w:spacing w:val="-3"/>
        </w:rPr>
        <w:t xml:space="preserve"> </w:t>
      </w:r>
      <w:r>
        <w:t>often</w:t>
      </w:r>
      <w:r>
        <w:rPr>
          <w:spacing w:val="-3"/>
        </w:rPr>
        <w:t xml:space="preserve"> </w:t>
      </w:r>
      <w:r>
        <w:t>a</w:t>
      </w:r>
      <w:r>
        <w:rPr>
          <w:spacing w:val="-4"/>
        </w:rPr>
        <w:t xml:space="preserve"> </w:t>
      </w:r>
      <w:r>
        <w:t>ray</w:t>
      </w:r>
      <w:r>
        <w:rPr>
          <w:spacing w:val="-3"/>
        </w:rPr>
        <w:t xml:space="preserve"> </w:t>
      </w:r>
      <w:r>
        <w:t>of</w:t>
      </w:r>
      <w:r>
        <w:rPr>
          <w:spacing w:val="-3"/>
        </w:rPr>
        <w:t xml:space="preserve"> </w:t>
      </w:r>
      <w:r>
        <w:t>hope that</w:t>
      </w:r>
      <w:r>
        <w:rPr>
          <w:spacing w:val="-3"/>
        </w:rPr>
        <w:t xml:space="preserve"> </w:t>
      </w:r>
      <w:r>
        <w:t>they</w:t>
      </w:r>
      <w:r>
        <w:rPr>
          <w:spacing w:val="-3"/>
        </w:rPr>
        <w:t xml:space="preserve"> </w:t>
      </w:r>
      <w:r>
        <w:t>may</w:t>
      </w:r>
      <w:r>
        <w:rPr>
          <w:spacing w:val="-3"/>
        </w:rPr>
        <w:t xml:space="preserve"> </w:t>
      </w:r>
      <w:r>
        <w:t>soon</w:t>
      </w:r>
      <w:r>
        <w:rPr>
          <w:spacing w:val="-3"/>
        </w:rPr>
        <w:t xml:space="preserve"> </w:t>
      </w:r>
      <w:r>
        <w:t>be able to afford to daily essentials:</w:t>
      </w:r>
    </w:p>
    <w:p w14:paraId="41398D55" w14:textId="77777777" w:rsidR="00441D84" w:rsidRDefault="00441D84">
      <w:pPr>
        <w:pStyle w:val="BodyText"/>
        <w:ind w:left="0"/>
      </w:pPr>
    </w:p>
    <w:p w14:paraId="57EFC24E" w14:textId="77777777" w:rsidR="00441D84" w:rsidRDefault="002B1934">
      <w:pPr>
        <w:ind w:left="961" w:right="1059"/>
        <w:rPr>
          <w:i/>
          <w:sz w:val="24"/>
        </w:rPr>
      </w:pPr>
      <w:r>
        <w:rPr>
          <w:i/>
          <w:color w:val="404040"/>
          <w:sz w:val="24"/>
        </w:rPr>
        <w:t>When</w:t>
      </w:r>
      <w:r>
        <w:rPr>
          <w:i/>
          <w:color w:val="404040"/>
          <w:spacing w:val="-2"/>
          <w:sz w:val="24"/>
        </w:rPr>
        <w:t xml:space="preserve"> </w:t>
      </w:r>
      <w:r>
        <w:rPr>
          <w:i/>
          <w:color w:val="404040"/>
          <w:sz w:val="24"/>
        </w:rPr>
        <w:t>I</w:t>
      </w:r>
      <w:r>
        <w:rPr>
          <w:i/>
          <w:color w:val="404040"/>
          <w:spacing w:val="-4"/>
          <w:sz w:val="24"/>
        </w:rPr>
        <w:t xml:space="preserve"> </w:t>
      </w:r>
      <w:r>
        <w:rPr>
          <w:i/>
          <w:color w:val="404040"/>
          <w:sz w:val="24"/>
        </w:rPr>
        <w:t>get</w:t>
      </w:r>
      <w:r>
        <w:rPr>
          <w:i/>
          <w:color w:val="404040"/>
          <w:spacing w:val="-4"/>
          <w:sz w:val="24"/>
        </w:rPr>
        <w:t xml:space="preserve"> </w:t>
      </w:r>
      <w:r>
        <w:rPr>
          <w:i/>
          <w:color w:val="404040"/>
          <w:sz w:val="24"/>
        </w:rPr>
        <w:t>this</w:t>
      </w:r>
      <w:r>
        <w:rPr>
          <w:i/>
          <w:color w:val="404040"/>
          <w:spacing w:val="-2"/>
          <w:sz w:val="24"/>
        </w:rPr>
        <w:t xml:space="preserve"> </w:t>
      </w:r>
      <w:proofErr w:type="gramStart"/>
      <w:r>
        <w:rPr>
          <w:i/>
          <w:color w:val="404040"/>
          <w:sz w:val="24"/>
        </w:rPr>
        <w:t>PIP</w:t>
      </w:r>
      <w:proofErr w:type="gramEnd"/>
      <w:r>
        <w:rPr>
          <w:i/>
          <w:color w:val="404040"/>
          <w:spacing w:val="-11"/>
          <w:sz w:val="24"/>
        </w:rPr>
        <w:t xml:space="preserve"> </w:t>
      </w:r>
      <w:r>
        <w:rPr>
          <w:i/>
          <w:color w:val="404040"/>
          <w:sz w:val="24"/>
        </w:rPr>
        <w:t>I</w:t>
      </w:r>
      <w:r>
        <w:rPr>
          <w:i/>
          <w:color w:val="404040"/>
          <w:spacing w:val="-2"/>
          <w:sz w:val="24"/>
        </w:rPr>
        <w:t xml:space="preserve"> </w:t>
      </w:r>
      <w:r>
        <w:rPr>
          <w:i/>
          <w:color w:val="404040"/>
          <w:sz w:val="24"/>
        </w:rPr>
        <w:t>won’t</w:t>
      </w:r>
      <w:r>
        <w:rPr>
          <w:i/>
          <w:color w:val="404040"/>
          <w:spacing w:val="-2"/>
          <w:sz w:val="24"/>
        </w:rPr>
        <w:t xml:space="preserve"> </w:t>
      </w:r>
      <w:r>
        <w:rPr>
          <w:i/>
          <w:color w:val="404040"/>
          <w:sz w:val="24"/>
        </w:rPr>
        <w:t>need</w:t>
      </w:r>
      <w:r>
        <w:rPr>
          <w:i/>
          <w:color w:val="404040"/>
          <w:spacing w:val="-4"/>
          <w:sz w:val="24"/>
        </w:rPr>
        <w:t xml:space="preserve"> </w:t>
      </w:r>
      <w:r>
        <w:rPr>
          <w:i/>
          <w:color w:val="404040"/>
          <w:sz w:val="24"/>
        </w:rPr>
        <w:t>to</w:t>
      </w:r>
      <w:r>
        <w:rPr>
          <w:i/>
          <w:color w:val="404040"/>
          <w:spacing w:val="-4"/>
          <w:sz w:val="24"/>
        </w:rPr>
        <w:t xml:space="preserve"> </w:t>
      </w:r>
      <w:r>
        <w:rPr>
          <w:i/>
          <w:color w:val="404040"/>
          <w:sz w:val="24"/>
        </w:rPr>
        <w:t>go</w:t>
      </w:r>
      <w:r>
        <w:rPr>
          <w:i/>
          <w:color w:val="404040"/>
          <w:spacing w:val="-4"/>
          <w:sz w:val="24"/>
        </w:rPr>
        <w:t xml:space="preserve"> </w:t>
      </w:r>
      <w:r>
        <w:rPr>
          <w:i/>
          <w:color w:val="404040"/>
          <w:sz w:val="24"/>
        </w:rPr>
        <w:t>to</w:t>
      </w:r>
      <w:r>
        <w:rPr>
          <w:i/>
          <w:color w:val="404040"/>
          <w:spacing w:val="-3"/>
          <w:sz w:val="24"/>
        </w:rPr>
        <w:t xml:space="preserve"> </w:t>
      </w:r>
      <w:r>
        <w:rPr>
          <w:i/>
          <w:color w:val="404040"/>
          <w:sz w:val="24"/>
        </w:rPr>
        <w:t>food</w:t>
      </w:r>
      <w:r>
        <w:rPr>
          <w:i/>
          <w:color w:val="404040"/>
          <w:spacing w:val="-4"/>
          <w:sz w:val="24"/>
        </w:rPr>
        <w:t xml:space="preserve"> </w:t>
      </w:r>
      <w:r>
        <w:rPr>
          <w:i/>
          <w:color w:val="404040"/>
          <w:sz w:val="24"/>
        </w:rPr>
        <w:t>banks.</w:t>
      </w:r>
      <w:r>
        <w:rPr>
          <w:i/>
          <w:color w:val="404040"/>
          <w:spacing w:val="-4"/>
          <w:sz w:val="24"/>
        </w:rPr>
        <w:t xml:space="preserve"> </w:t>
      </w:r>
      <w:r>
        <w:rPr>
          <w:i/>
          <w:color w:val="404040"/>
          <w:sz w:val="24"/>
        </w:rPr>
        <w:t xml:space="preserve">(Sarah, Female, Health conditions, </w:t>
      </w:r>
      <w:proofErr w:type="gramStart"/>
      <w:r>
        <w:rPr>
          <w:i/>
          <w:color w:val="404040"/>
          <w:sz w:val="24"/>
        </w:rPr>
        <w:t>Tyne</w:t>
      </w:r>
      <w:proofErr w:type="gramEnd"/>
      <w:r>
        <w:rPr>
          <w:i/>
          <w:color w:val="404040"/>
          <w:sz w:val="24"/>
        </w:rPr>
        <w:t xml:space="preserve"> and Wear)</w:t>
      </w:r>
    </w:p>
    <w:p w14:paraId="23FE0EAB" w14:textId="77777777" w:rsidR="00441D84" w:rsidRDefault="00441D84">
      <w:pPr>
        <w:rPr>
          <w:sz w:val="24"/>
        </w:rPr>
        <w:sectPr w:rsidR="00441D84">
          <w:pgSz w:w="11910" w:h="16840"/>
          <w:pgMar w:top="1360" w:right="1340" w:bottom="280" w:left="1340" w:header="720" w:footer="720" w:gutter="0"/>
          <w:cols w:space="720"/>
        </w:sectPr>
      </w:pPr>
    </w:p>
    <w:p w14:paraId="648571E9" w14:textId="77777777" w:rsidR="00441D84" w:rsidRDefault="002B1934">
      <w:pPr>
        <w:pStyle w:val="BodyText"/>
        <w:spacing w:before="62"/>
      </w:pPr>
      <w:r>
        <w:lastRenderedPageBreak/>
        <w:t>Nonetheless,</w:t>
      </w:r>
      <w:r>
        <w:rPr>
          <w:spacing w:val="-5"/>
        </w:rPr>
        <w:t xml:space="preserve"> </w:t>
      </w:r>
      <w:r>
        <w:t>even</w:t>
      </w:r>
      <w:r>
        <w:rPr>
          <w:spacing w:val="-3"/>
        </w:rPr>
        <w:t xml:space="preserve"> </w:t>
      </w:r>
      <w:r>
        <w:t>respondents</w:t>
      </w:r>
      <w:r>
        <w:rPr>
          <w:spacing w:val="-5"/>
        </w:rPr>
        <w:t xml:space="preserve"> </w:t>
      </w:r>
      <w:r>
        <w:t>receiving</w:t>
      </w:r>
      <w:r>
        <w:rPr>
          <w:spacing w:val="-5"/>
        </w:rPr>
        <w:t xml:space="preserve"> </w:t>
      </w:r>
      <w:r>
        <w:t>such</w:t>
      </w:r>
      <w:r>
        <w:rPr>
          <w:spacing w:val="-3"/>
        </w:rPr>
        <w:t xml:space="preserve"> </w:t>
      </w:r>
      <w:r>
        <w:t>additional</w:t>
      </w:r>
      <w:r>
        <w:rPr>
          <w:spacing w:val="-3"/>
        </w:rPr>
        <w:t xml:space="preserve"> </w:t>
      </w:r>
      <w:r>
        <w:t>payments</w:t>
      </w:r>
      <w:r>
        <w:rPr>
          <w:spacing w:val="-5"/>
        </w:rPr>
        <w:t xml:space="preserve"> </w:t>
      </w:r>
      <w:r>
        <w:t>described</w:t>
      </w:r>
      <w:r>
        <w:rPr>
          <w:spacing w:val="-5"/>
        </w:rPr>
        <w:t xml:space="preserve"> </w:t>
      </w:r>
      <w:r>
        <w:t xml:space="preserve">cost- saving measures such as switching off utility supplies, and the </w:t>
      </w:r>
      <w:proofErr w:type="gramStart"/>
      <w:r>
        <w:t>prosect</w:t>
      </w:r>
      <w:proofErr w:type="gramEnd"/>
      <w:r>
        <w:t xml:space="preserve"> of large additional expenses such as white goods or a mattress was extremely daunting.</w:t>
      </w:r>
    </w:p>
    <w:p w14:paraId="6E6FF5E5" w14:textId="77777777" w:rsidR="00441D84" w:rsidRDefault="00441D84">
      <w:pPr>
        <w:pStyle w:val="BodyText"/>
        <w:ind w:left="0"/>
      </w:pPr>
    </w:p>
    <w:p w14:paraId="583954DD" w14:textId="77777777" w:rsidR="00441D84" w:rsidRDefault="002B1934">
      <w:pPr>
        <w:pStyle w:val="Heading2"/>
        <w:numPr>
          <w:ilvl w:val="0"/>
          <w:numId w:val="2"/>
        </w:numPr>
        <w:tabs>
          <w:tab w:val="left" w:pos="370"/>
        </w:tabs>
        <w:ind w:right="428" w:firstLine="0"/>
      </w:pPr>
      <w:bookmarkStart w:id="3" w:name="_bookmark3"/>
      <w:bookmarkEnd w:id="3"/>
      <w:r>
        <w:t>Are</w:t>
      </w:r>
      <w:r>
        <w:rPr>
          <w:spacing w:val="-4"/>
        </w:rPr>
        <w:t xml:space="preserve"> </w:t>
      </w:r>
      <w:r>
        <w:t>working-age</w:t>
      </w:r>
      <w:r>
        <w:rPr>
          <w:spacing w:val="-6"/>
        </w:rPr>
        <w:t xml:space="preserve"> </w:t>
      </w:r>
      <w:r>
        <w:t>benefit</w:t>
      </w:r>
      <w:r>
        <w:rPr>
          <w:spacing w:val="-5"/>
        </w:rPr>
        <w:t xml:space="preserve"> </w:t>
      </w:r>
      <w:r>
        <w:t>levels</w:t>
      </w:r>
      <w:r>
        <w:rPr>
          <w:spacing w:val="-5"/>
        </w:rPr>
        <w:t xml:space="preserve"> </w:t>
      </w:r>
      <w:r>
        <w:t>appropriately</w:t>
      </w:r>
      <w:r>
        <w:rPr>
          <w:spacing w:val="-5"/>
        </w:rPr>
        <w:t xml:space="preserve"> </w:t>
      </w:r>
      <w:r>
        <w:t>set</w:t>
      </w:r>
      <w:r>
        <w:rPr>
          <w:spacing w:val="-4"/>
        </w:rPr>
        <w:t xml:space="preserve"> </w:t>
      </w:r>
      <w:r>
        <w:t>to</w:t>
      </w:r>
      <w:r>
        <w:rPr>
          <w:spacing w:val="-4"/>
        </w:rPr>
        <w:t xml:space="preserve"> </w:t>
      </w:r>
      <w:r>
        <w:t>encourage</w:t>
      </w:r>
      <w:r>
        <w:rPr>
          <w:spacing w:val="-4"/>
        </w:rPr>
        <w:t xml:space="preserve"> </w:t>
      </w:r>
      <w:r>
        <w:t>people</w:t>
      </w:r>
      <w:r>
        <w:rPr>
          <w:spacing w:val="-6"/>
        </w:rPr>
        <w:t xml:space="preserve"> </w:t>
      </w:r>
      <w:r>
        <w:t xml:space="preserve">who </w:t>
      </w:r>
      <w:proofErr w:type="gramStart"/>
      <w:r>
        <w:t>are able to</w:t>
      </w:r>
      <w:proofErr w:type="gramEnd"/>
      <w:r>
        <w:t xml:space="preserve"> work </w:t>
      </w:r>
      <w:r>
        <w:t>into work?</w:t>
      </w:r>
    </w:p>
    <w:p w14:paraId="2A799A19" w14:textId="77777777" w:rsidR="00441D84" w:rsidRDefault="002B1934">
      <w:pPr>
        <w:pStyle w:val="BodyText"/>
        <w:spacing w:before="120"/>
        <w:ind w:right="163"/>
      </w:pPr>
      <w:r>
        <w:t xml:space="preserve">The negative impacts on physical and mental health of subsisting on insufficient funds outlined above could have the effect of moving people further away from the </w:t>
      </w:r>
      <w:proofErr w:type="spellStart"/>
      <w:r>
        <w:t>labour</w:t>
      </w:r>
      <w:proofErr w:type="spellEnd"/>
      <w:r>
        <w:t xml:space="preserve"> market. In some cases, the costs of job searching when they received insuff</w:t>
      </w:r>
      <w:r>
        <w:t>icient funds from UC caused additional stress and barriers to securing employment.</w:t>
      </w:r>
      <w:r>
        <w:rPr>
          <w:spacing w:val="-6"/>
        </w:rPr>
        <w:t xml:space="preserve"> </w:t>
      </w:r>
      <w:r>
        <w:t>For</w:t>
      </w:r>
      <w:r>
        <w:rPr>
          <w:spacing w:val="-4"/>
        </w:rPr>
        <w:t xml:space="preserve"> </w:t>
      </w:r>
      <w:r>
        <w:t>example,</w:t>
      </w:r>
      <w:r>
        <w:rPr>
          <w:spacing w:val="-4"/>
        </w:rPr>
        <w:t xml:space="preserve"> </w:t>
      </w:r>
      <w:r>
        <w:t>the</w:t>
      </w:r>
      <w:r>
        <w:rPr>
          <w:spacing w:val="-4"/>
        </w:rPr>
        <w:t xml:space="preserve"> </w:t>
      </w:r>
      <w:r>
        <w:t>young</w:t>
      </w:r>
      <w:r>
        <w:rPr>
          <w:spacing w:val="-4"/>
        </w:rPr>
        <w:t xml:space="preserve"> </w:t>
      </w:r>
      <w:r>
        <w:t>woman</w:t>
      </w:r>
      <w:r>
        <w:rPr>
          <w:spacing w:val="-6"/>
        </w:rPr>
        <w:t xml:space="preserve"> </w:t>
      </w:r>
      <w:r>
        <w:t>below</w:t>
      </w:r>
      <w:r>
        <w:rPr>
          <w:spacing w:val="-4"/>
        </w:rPr>
        <w:t xml:space="preserve"> </w:t>
      </w:r>
      <w:r>
        <w:t>had</w:t>
      </w:r>
      <w:r>
        <w:rPr>
          <w:spacing w:val="-6"/>
        </w:rPr>
        <w:t xml:space="preserve"> </w:t>
      </w:r>
      <w:r>
        <w:t>not</w:t>
      </w:r>
      <w:r>
        <w:rPr>
          <w:spacing w:val="-6"/>
        </w:rPr>
        <w:t xml:space="preserve"> </w:t>
      </w:r>
      <w:r>
        <w:t>been</w:t>
      </w:r>
      <w:r>
        <w:rPr>
          <w:spacing w:val="-6"/>
        </w:rPr>
        <w:t xml:space="preserve"> </w:t>
      </w:r>
      <w:proofErr w:type="gramStart"/>
      <w:r>
        <w:t>offered</w:t>
      </w:r>
      <w:r>
        <w:rPr>
          <w:spacing w:val="-4"/>
        </w:rPr>
        <w:t xml:space="preserve"> </w:t>
      </w:r>
      <w:r>
        <w:t>assistance</w:t>
      </w:r>
      <w:proofErr w:type="gramEnd"/>
      <w:r>
        <w:t xml:space="preserve"> with attending interviews via the discretionary Flexible Support Fund:</w:t>
      </w:r>
    </w:p>
    <w:p w14:paraId="16197592" w14:textId="77777777" w:rsidR="00441D84" w:rsidRDefault="00441D84">
      <w:pPr>
        <w:pStyle w:val="BodyText"/>
        <w:spacing w:before="1"/>
        <w:ind w:left="0"/>
      </w:pPr>
    </w:p>
    <w:p w14:paraId="69C01643" w14:textId="77777777" w:rsidR="00441D84" w:rsidRDefault="002B1934">
      <w:pPr>
        <w:ind w:left="961" w:right="995"/>
        <w:rPr>
          <w:i/>
          <w:sz w:val="24"/>
        </w:rPr>
      </w:pPr>
      <w:r>
        <w:rPr>
          <w:i/>
          <w:color w:val="404040"/>
          <w:sz w:val="24"/>
        </w:rPr>
        <w:t>So,</w:t>
      </w:r>
      <w:r>
        <w:rPr>
          <w:i/>
          <w:color w:val="404040"/>
          <w:spacing w:val="-3"/>
          <w:sz w:val="24"/>
        </w:rPr>
        <w:t xml:space="preserve"> </w:t>
      </w:r>
      <w:r>
        <w:rPr>
          <w:i/>
          <w:color w:val="404040"/>
          <w:sz w:val="24"/>
        </w:rPr>
        <w:t>by</w:t>
      </w:r>
      <w:r>
        <w:rPr>
          <w:i/>
          <w:color w:val="404040"/>
          <w:spacing w:val="-6"/>
          <w:sz w:val="24"/>
        </w:rPr>
        <w:t xml:space="preserve"> </w:t>
      </w:r>
      <w:r>
        <w:rPr>
          <w:i/>
          <w:color w:val="404040"/>
          <w:sz w:val="24"/>
        </w:rPr>
        <w:t>the</w:t>
      </w:r>
      <w:r>
        <w:rPr>
          <w:i/>
          <w:color w:val="404040"/>
          <w:spacing w:val="-3"/>
          <w:sz w:val="24"/>
        </w:rPr>
        <w:t xml:space="preserve"> </w:t>
      </w:r>
      <w:r>
        <w:rPr>
          <w:i/>
          <w:color w:val="404040"/>
          <w:sz w:val="24"/>
        </w:rPr>
        <w:t>time</w:t>
      </w:r>
      <w:r>
        <w:rPr>
          <w:i/>
          <w:color w:val="404040"/>
          <w:spacing w:val="-3"/>
          <w:sz w:val="24"/>
        </w:rPr>
        <w:t xml:space="preserve"> </w:t>
      </w:r>
      <w:r>
        <w:rPr>
          <w:i/>
          <w:color w:val="404040"/>
          <w:sz w:val="24"/>
        </w:rPr>
        <w:t>my</w:t>
      </w:r>
      <w:r>
        <w:rPr>
          <w:i/>
          <w:color w:val="404040"/>
          <w:spacing w:val="-3"/>
          <w:sz w:val="24"/>
        </w:rPr>
        <w:t xml:space="preserve"> </w:t>
      </w:r>
      <w:r>
        <w:rPr>
          <w:i/>
          <w:color w:val="404040"/>
          <w:sz w:val="24"/>
        </w:rPr>
        <w:t>work</w:t>
      </w:r>
      <w:r>
        <w:rPr>
          <w:i/>
          <w:color w:val="404040"/>
          <w:spacing w:val="-3"/>
          <w:sz w:val="24"/>
        </w:rPr>
        <w:t xml:space="preserve"> </w:t>
      </w:r>
      <w:r>
        <w:rPr>
          <w:i/>
          <w:color w:val="404040"/>
          <w:sz w:val="24"/>
        </w:rPr>
        <w:t>coach</w:t>
      </w:r>
      <w:r>
        <w:rPr>
          <w:i/>
          <w:color w:val="404040"/>
          <w:spacing w:val="-5"/>
          <w:sz w:val="24"/>
        </w:rPr>
        <w:t xml:space="preserve"> </w:t>
      </w:r>
      <w:r>
        <w:rPr>
          <w:i/>
          <w:color w:val="404040"/>
          <w:sz w:val="24"/>
        </w:rPr>
        <w:t>was</w:t>
      </w:r>
      <w:r>
        <w:rPr>
          <w:i/>
          <w:color w:val="404040"/>
          <w:spacing w:val="-3"/>
          <w:sz w:val="24"/>
        </w:rPr>
        <w:t xml:space="preserve"> </w:t>
      </w:r>
      <w:r>
        <w:rPr>
          <w:i/>
          <w:color w:val="404040"/>
          <w:sz w:val="24"/>
        </w:rPr>
        <w:t>sending</w:t>
      </w:r>
      <w:r>
        <w:rPr>
          <w:i/>
          <w:color w:val="404040"/>
          <w:spacing w:val="-3"/>
          <w:sz w:val="24"/>
        </w:rPr>
        <w:t xml:space="preserve"> </w:t>
      </w:r>
      <w:r>
        <w:rPr>
          <w:i/>
          <w:color w:val="404040"/>
          <w:sz w:val="24"/>
        </w:rPr>
        <w:t>through</w:t>
      </w:r>
      <w:r>
        <w:rPr>
          <w:i/>
          <w:color w:val="404040"/>
          <w:spacing w:val="-3"/>
          <w:sz w:val="24"/>
        </w:rPr>
        <w:t xml:space="preserve"> </w:t>
      </w:r>
      <w:r>
        <w:rPr>
          <w:i/>
          <w:color w:val="404040"/>
          <w:sz w:val="24"/>
        </w:rPr>
        <w:t>job</w:t>
      </w:r>
      <w:r>
        <w:rPr>
          <w:i/>
          <w:color w:val="404040"/>
          <w:spacing w:val="-5"/>
          <w:sz w:val="24"/>
        </w:rPr>
        <w:t xml:space="preserve"> </w:t>
      </w:r>
      <w:r>
        <w:rPr>
          <w:i/>
          <w:color w:val="404040"/>
          <w:sz w:val="24"/>
        </w:rPr>
        <w:t xml:space="preserve">applications for me to do. I was like, well, how the hell am I supposed to </w:t>
      </w:r>
      <w:proofErr w:type="gramStart"/>
      <w:r>
        <w:rPr>
          <w:i/>
          <w:color w:val="404040"/>
          <w:sz w:val="24"/>
        </w:rPr>
        <w:t>get</w:t>
      </w:r>
      <w:proofErr w:type="gramEnd"/>
    </w:p>
    <w:p w14:paraId="0922F956" w14:textId="77777777" w:rsidR="00441D84" w:rsidRDefault="002B1934">
      <w:pPr>
        <w:ind w:left="961"/>
        <w:rPr>
          <w:i/>
          <w:sz w:val="24"/>
        </w:rPr>
      </w:pPr>
      <w:r>
        <w:rPr>
          <w:i/>
          <w:color w:val="404040"/>
          <w:sz w:val="24"/>
        </w:rPr>
        <w:t>there,</w:t>
      </w:r>
      <w:r>
        <w:rPr>
          <w:i/>
          <w:color w:val="404040"/>
          <w:spacing w:val="-6"/>
          <w:sz w:val="24"/>
        </w:rPr>
        <w:t xml:space="preserve"> </w:t>
      </w:r>
      <w:r>
        <w:rPr>
          <w:i/>
          <w:color w:val="404040"/>
          <w:sz w:val="24"/>
        </w:rPr>
        <w:t>because</w:t>
      </w:r>
      <w:r>
        <w:rPr>
          <w:i/>
          <w:color w:val="404040"/>
          <w:spacing w:val="-4"/>
          <w:sz w:val="24"/>
        </w:rPr>
        <w:t xml:space="preserve"> </w:t>
      </w:r>
      <w:r>
        <w:rPr>
          <w:i/>
          <w:color w:val="404040"/>
          <w:sz w:val="24"/>
        </w:rPr>
        <w:t>by</w:t>
      </w:r>
      <w:r>
        <w:rPr>
          <w:i/>
          <w:color w:val="404040"/>
          <w:spacing w:val="-1"/>
          <w:sz w:val="24"/>
        </w:rPr>
        <w:t xml:space="preserve"> </w:t>
      </w:r>
      <w:r>
        <w:rPr>
          <w:i/>
          <w:color w:val="404040"/>
          <w:sz w:val="24"/>
        </w:rPr>
        <w:t>the</w:t>
      </w:r>
      <w:r>
        <w:rPr>
          <w:i/>
          <w:color w:val="404040"/>
          <w:spacing w:val="-4"/>
          <w:sz w:val="24"/>
        </w:rPr>
        <w:t xml:space="preserve"> </w:t>
      </w:r>
      <w:r>
        <w:rPr>
          <w:i/>
          <w:color w:val="404040"/>
          <w:sz w:val="24"/>
        </w:rPr>
        <w:t>time</w:t>
      </w:r>
      <w:r>
        <w:rPr>
          <w:i/>
          <w:color w:val="404040"/>
          <w:spacing w:val="3"/>
          <w:sz w:val="24"/>
        </w:rPr>
        <w:t xml:space="preserve"> </w:t>
      </w:r>
      <w:r>
        <w:rPr>
          <w:i/>
          <w:color w:val="404040"/>
          <w:sz w:val="24"/>
        </w:rPr>
        <w:t>I’ve</w:t>
      </w:r>
      <w:r>
        <w:rPr>
          <w:i/>
          <w:color w:val="404040"/>
          <w:spacing w:val="-2"/>
          <w:sz w:val="24"/>
        </w:rPr>
        <w:t xml:space="preserve"> </w:t>
      </w:r>
      <w:r>
        <w:rPr>
          <w:i/>
          <w:color w:val="404040"/>
          <w:sz w:val="24"/>
        </w:rPr>
        <w:t>worked</w:t>
      </w:r>
      <w:r>
        <w:rPr>
          <w:i/>
          <w:color w:val="404040"/>
          <w:spacing w:val="-3"/>
          <w:sz w:val="24"/>
        </w:rPr>
        <w:t xml:space="preserve"> </w:t>
      </w:r>
      <w:r>
        <w:rPr>
          <w:i/>
          <w:color w:val="404040"/>
          <w:sz w:val="24"/>
        </w:rPr>
        <w:t>o</w:t>
      </w:r>
      <w:r>
        <w:rPr>
          <w:i/>
          <w:color w:val="404040"/>
          <w:sz w:val="24"/>
        </w:rPr>
        <w:t>ut</w:t>
      </w:r>
      <w:r>
        <w:rPr>
          <w:i/>
          <w:color w:val="404040"/>
          <w:spacing w:val="-3"/>
          <w:sz w:val="24"/>
        </w:rPr>
        <w:t xml:space="preserve"> </w:t>
      </w:r>
      <w:r>
        <w:rPr>
          <w:i/>
          <w:color w:val="404040"/>
          <w:sz w:val="24"/>
        </w:rPr>
        <w:t>my</w:t>
      </w:r>
      <w:r>
        <w:rPr>
          <w:i/>
          <w:color w:val="404040"/>
          <w:spacing w:val="-2"/>
          <w:sz w:val="24"/>
        </w:rPr>
        <w:t xml:space="preserve"> </w:t>
      </w:r>
      <w:r>
        <w:rPr>
          <w:i/>
          <w:color w:val="404040"/>
          <w:sz w:val="24"/>
        </w:rPr>
        <w:t>living,</w:t>
      </w:r>
      <w:r>
        <w:rPr>
          <w:i/>
          <w:color w:val="404040"/>
          <w:spacing w:val="-1"/>
          <w:sz w:val="24"/>
        </w:rPr>
        <w:t xml:space="preserve"> </w:t>
      </w:r>
      <w:r>
        <w:rPr>
          <w:i/>
          <w:color w:val="404040"/>
          <w:sz w:val="24"/>
        </w:rPr>
        <w:t>I’ve</w:t>
      </w:r>
      <w:r>
        <w:rPr>
          <w:i/>
          <w:color w:val="404040"/>
          <w:spacing w:val="-4"/>
          <w:sz w:val="24"/>
        </w:rPr>
        <w:t xml:space="preserve"> </w:t>
      </w:r>
      <w:r>
        <w:rPr>
          <w:i/>
          <w:color w:val="404040"/>
          <w:sz w:val="24"/>
        </w:rPr>
        <w:t>got</w:t>
      </w:r>
      <w:r>
        <w:rPr>
          <w:i/>
          <w:color w:val="404040"/>
          <w:spacing w:val="-3"/>
          <w:sz w:val="24"/>
        </w:rPr>
        <w:t xml:space="preserve"> </w:t>
      </w:r>
      <w:proofErr w:type="gramStart"/>
      <w:r>
        <w:rPr>
          <w:i/>
          <w:color w:val="404040"/>
          <w:spacing w:val="-2"/>
          <w:sz w:val="24"/>
        </w:rPr>
        <w:t>about</w:t>
      </w:r>
      <w:proofErr w:type="gramEnd"/>
    </w:p>
    <w:p w14:paraId="1DC4086C" w14:textId="77777777" w:rsidR="00441D84" w:rsidRDefault="002B1934">
      <w:pPr>
        <w:ind w:left="961"/>
        <w:rPr>
          <w:i/>
          <w:sz w:val="24"/>
        </w:rPr>
      </w:pPr>
      <w:r>
        <w:rPr>
          <w:i/>
          <w:color w:val="404040"/>
          <w:sz w:val="24"/>
        </w:rPr>
        <w:t>£2</w:t>
      </w:r>
      <w:r>
        <w:rPr>
          <w:i/>
          <w:color w:val="404040"/>
          <w:spacing w:val="-7"/>
          <w:sz w:val="24"/>
        </w:rPr>
        <w:t xml:space="preserve"> </w:t>
      </w:r>
      <w:r>
        <w:rPr>
          <w:i/>
          <w:color w:val="404040"/>
          <w:sz w:val="24"/>
        </w:rPr>
        <w:t>left.</w:t>
      </w:r>
      <w:r>
        <w:rPr>
          <w:i/>
          <w:color w:val="404040"/>
          <w:spacing w:val="-5"/>
          <w:sz w:val="24"/>
        </w:rPr>
        <w:t xml:space="preserve"> </w:t>
      </w:r>
      <w:r>
        <w:rPr>
          <w:i/>
          <w:color w:val="404040"/>
          <w:sz w:val="24"/>
        </w:rPr>
        <w:t>(Elsa,</w:t>
      </w:r>
      <w:r>
        <w:rPr>
          <w:i/>
          <w:color w:val="404040"/>
          <w:spacing w:val="-6"/>
          <w:sz w:val="24"/>
        </w:rPr>
        <w:t xml:space="preserve"> </w:t>
      </w:r>
      <w:r>
        <w:rPr>
          <w:i/>
          <w:color w:val="404040"/>
          <w:sz w:val="24"/>
        </w:rPr>
        <w:t>Female,</w:t>
      </w:r>
      <w:r>
        <w:rPr>
          <w:i/>
          <w:color w:val="404040"/>
          <w:spacing w:val="-9"/>
          <w:sz w:val="24"/>
        </w:rPr>
        <w:t xml:space="preserve"> </w:t>
      </w:r>
      <w:r>
        <w:rPr>
          <w:i/>
          <w:color w:val="404040"/>
          <w:sz w:val="24"/>
        </w:rPr>
        <w:t>Mental</w:t>
      </w:r>
      <w:r>
        <w:rPr>
          <w:i/>
          <w:color w:val="404040"/>
          <w:spacing w:val="-5"/>
          <w:sz w:val="24"/>
        </w:rPr>
        <w:t xml:space="preserve"> </w:t>
      </w:r>
      <w:r>
        <w:rPr>
          <w:i/>
          <w:color w:val="404040"/>
          <w:sz w:val="24"/>
        </w:rPr>
        <w:t>health</w:t>
      </w:r>
      <w:r>
        <w:rPr>
          <w:i/>
          <w:color w:val="404040"/>
          <w:spacing w:val="-4"/>
          <w:sz w:val="24"/>
        </w:rPr>
        <w:t xml:space="preserve"> </w:t>
      </w:r>
      <w:r>
        <w:rPr>
          <w:i/>
          <w:color w:val="404040"/>
          <w:sz w:val="24"/>
        </w:rPr>
        <w:t>conditions,</w:t>
      </w:r>
      <w:r>
        <w:rPr>
          <w:i/>
          <w:color w:val="404040"/>
          <w:spacing w:val="-5"/>
          <w:sz w:val="24"/>
        </w:rPr>
        <w:t xml:space="preserve"> </w:t>
      </w:r>
      <w:proofErr w:type="gramStart"/>
      <w:r>
        <w:rPr>
          <w:i/>
          <w:color w:val="404040"/>
          <w:sz w:val="24"/>
        </w:rPr>
        <w:t>Tyne</w:t>
      </w:r>
      <w:proofErr w:type="gramEnd"/>
      <w:r>
        <w:rPr>
          <w:i/>
          <w:color w:val="404040"/>
          <w:sz w:val="24"/>
        </w:rPr>
        <w:t xml:space="preserve"> and</w:t>
      </w:r>
      <w:r>
        <w:rPr>
          <w:i/>
          <w:color w:val="404040"/>
          <w:spacing w:val="-6"/>
          <w:sz w:val="24"/>
        </w:rPr>
        <w:t xml:space="preserve"> </w:t>
      </w:r>
      <w:r>
        <w:rPr>
          <w:i/>
          <w:color w:val="404040"/>
          <w:spacing w:val="-2"/>
          <w:sz w:val="24"/>
        </w:rPr>
        <w:t>Wear)</w:t>
      </w:r>
    </w:p>
    <w:p w14:paraId="0483E936" w14:textId="77777777" w:rsidR="00441D84" w:rsidRDefault="00441D84">
      <w:pPr>
        <w:pStyle w:val="BodyText"/>
        <w:ind w:left="0"/>
        <w:rPr>
          <w:i/>
        </w:rPr>
      </w:pPr>
    </w:p>
    <w:p w14:paraId="53966527" w14:textId="77777777" w:rsidR="00441D84" w:rsidRDefault="002B1934">
      <w:pPr>
        <w:pStyle w:val="Heading2"/>
        <w:numPr>
          <w:ilvl w:val="0"/>
          <w:numId w:val="2"/>
        </w:numPr>
        <w:tabs>
          <w:tab w:val="left" w:pos="392"/>
        </w:tabs>
        <w:ind w:right="141" w:firstLine="0"/>
      </w:pPr>
      <w:bookmarkStart w:id="4" w:name="_bookmark4"/>
      <w:bookmarkEnd w:id="4"/>
      <w:r>
        <w:t>What</w:t>
      </w:r>
      <w:r>
        <w:rPr>
          <w:spacing w:val="-3"/>
        </w:rPr>
        <w:t xml:space="preserve"> </w:t>
      </w:r>
      <w:r>
        <w:t>lessons</w:t>
      </w:r>
      <w:r>
        <w:rPr>
          <w:spacing w:val="-5"/>
        </w:rPr>
        <w:t xml:space="preserve"> </w:t>
      </w:r>
      <w:r>
        <w:t>can</w:t>
      </w:r>
      <w:r>
        <w:rPr>
          <w:spacing w:val="-6"/>
        </w:rPr>
        <w:t xml:space="preserve"> </w:t>
      </w:r>
      <w:r>
        <w:t>be</w:t>
      </w:r>
      <w:r>
        <w:rPr>
          <w:spacing w:val="-3"/>
        </w:rPr>
        <w:t xml:space="preserve"> </w:t>
      </w:r>
      <w:r>
        <w:t>learned</w:t>
      </w:r>
      <w:r>
        <w:rPr>
          <w:spacing w:val="-3"/>
        </w:rPr>
        <w:t xml:space="preserve"> </w:t>
      </w:r>
      <w:r>
        <w:t>in</w:t>
      </w:r>
      <w:r>
        <w:rPr>
          <w:spacing w:val="-3"/>
        </w:rPr>
        <w:t xml:space="preserve"> </w:t>
      </w:r>
      <w:r>
        <w:t>respect</w:t>
      </w:r>
      <w:r>
        <w:rPr>
          <w:spacing w:val="-7"/>
        </w:rPr>
        <w:t xml:space="preserve"> </w:t>
      </w:r>
      <w:r>
        <w:t>of</w:t>
      </w:r>
      <w:r>
        <w:rPr>
          <w:spacing w:val="-3"/>
        </w:rPr>
        <w:t xml:space="preserve"> </w:t>
      </w:r>
      <w:r>
        <w:t>benefits</w:t>
      </w:r>
      <w:r>
        <w:rPr>
          <w:spacing w:val="-3"/>
        </w:rPr>
        <w:t xml:space="preserve"> </w:t>
      </w:r>
      <w:r>
        <w:t>provision</w:t>
      </w:r>
      <w:r>
        <w:rPr>
          <w:spacing w:val="-6"/>
        </w:rPr>
        <w:t xml:space="preserve"> </w:t>
      </w:r>
      <w:r>
        <w:t>more</w:t>
      </w:r>
      <w:r>
        <w:rPr>
          <w:spacing w:val="-3"/>
        </w:rPr>
        <w:t xml:space="preserve"> </w:t>
      </w:r>
      <w:r>
        <w:t>generally from the £20 uplift to Universal Credit, introduced during the pandemic?</w:t>
      </w:r>
    </w:p>
    <w:p w14:paraId="4BB36D46" w14:textId="77777777" w:rsidR="00441D84" w:rsidRDefault="002B1934">
      <w:pPr>
        <w:pStyle w:val="BodyText"/>
        <w:spacing w:before="120"/>
        <w:ind w:right="185"/>
      </w:pPr>
      <w:r>
        <w:t>During</w:t>
      </w:r>
      <w:r>
        <w:rPr>
          <w:spacing w:val="-3"/>
        </w:rPr>
        <w:t xml:space="preserve"> </w:t>
      </w:r>
      <w:r>
        <w:t>the</w:t>
      </w:r>
      <w:r>
        <w:rPr>
          <w:spacing w:val="-4"/>
        </w:rPr>
        <w:t xml:space="preserve"> </w:t>
      </w:r>
      <w:r>
        <w:t>pandemic</w:t>
      </w:r>
      <w:r>
        <w:rPr>
          <w:spacing w:val="-4"/>
        </w:rPr>
        <w:t xml:space="preserve"> </w:t>
      </w:r>
      <w:r>
        <w:t>uplift,</w:t>
      </w:r>
      <w:r>
        <w:rPr>
          <w:spacing w:val="-4"/>
        </w:rPr>
        <w:t xml:space="preserve"> </w:t>
      </w:r>
      <w:r>
        <w:t>many</w:t>
      </w:r>
      <w:r>
        <w:rPr>
          <w:spacing w:val="-6"/>
        </w:rPr>
        <w:t xml:space="preserve"> </w:t>
      </w:r>
      <w:r>
        <w:t>participants</w:t>
      </w:r>
      <w:r>
        <w:rPr>
          <w:spacing w:val="-6"/>
        </w:rPr>
        <w:t xml:space="preserve"> </w:t>
      </w:r>
      <w:r>
        <w:t>reported</w:t>
      </w:r>
      <w:r>
        <w:rPr>
          <w:spacing w:val="-4"/>
        </w:rPr>
        <w:t xml:space="preserve"> </w:t>
      </w:r>
      <w:r>
        <w:t>managing</w:t>
      </w:r>
      <w:r>
        <w:rPr>
          <w:spacing w:val="-5"/>
        </w:rPr>
        <w:t xml:space="preserve"> </w:t>
      </w:r>
      <w:r>
        <w:t>better</w:t>
      </w:r>
      <w:r>
        <w:rPr>
          <w:spacing w:val="-4"/>
        </w:rPr>
        <w:t xml:space="preserve"> </w:t>
      </w:r>
      <w:r>
        <w:t>financially because they could cover the essentials during this time. Some reported experiencing less anxiety regarding finances during this time:</w:t>
      </w:r>
    </w:p>
    <w:p w14:paraId="3D73E3AE" w14:textId="77777777" w:rsidR="00441D84" w:rsidRDefault="00441D84">
      <w:pPr>
        <w:pStyle w:val="BodyText"/>
        <w:spacing w:before="1"/>
        <w:ind w:left="0"/>
      </w:pPr>
    </w:p>
    <w:p w14:paraId="21F26E78" w14:textId="77777777" w:rsidR="00441D84" w:rsidRDefault="002B1934">
      <w:pPr>
        <w:ind w:left="961" w:right="995"/>
        <w:rPr>
          <w:i/>
          <w:sz w:val="24"/>
        </w:rPr>
      </w:pPr>
      <w:proofErr w:type="gramStart"/>
      <w:r>
        <w:rPr>
          <w:i/>
          <w:color w:val="404040"/>
          <w:sz w:val="24"/>
        </w:rPr>
        <w:t>it</w:t>
      </w:r>
      <w:proofErr w:type="gramEnd"/>
      <w:r>
        <w:rPr>
          <w:i/>
          <w:color w:val="404040"/>
          <w:spacing w:val="-1"/>
          <w:sz w:val="24"/>
        </w:rPr>
        <w:t xml:space="preserve"> </w:t>
      </w:r>
      <w:r>
        <w:rPr>
          <w:i/>
          <w:color w:val="404040"/>
          <w:sz w:val="24"/>
        </w:rPr>
        <w:t>felt</w:t>
      </w:r>
      <w:r>
        <w:rPr>
          <w:i/>
          <w:color w:val="404040"/>
          <w:spacing w:val="-1"/>
          <w:sz w:val="24"/>
        </w:rPr>
        <w:t xml:space="preserve"> </w:t>
      </w:r>
      <w:r>
        <w:rPr>
          <w:i/>
          <w:color w:val="404040"/>
          <w:sz w:val="24"/>
        </w:rPr>
        <w:t>like</w:t>
      </w:r>
      <w:r>
        <w:rPr>
          <w:i/>
          <w:color w:val="404040"/>
          <w:spacing w:val="-1"/>
          <w:sz w:val="24"/>
        </w:rPr>
        <w:t xml:space="preserve"> </w:t>
      </w:r>
      <w:r>
        <w:rPr>
          <w:i/>
          <w:color w:val="404040"/>
          <w:sz w:val="24"/>
        </w:rPr>
        <w:t>Christmas</w:t>
      </w:r>
      <w:r>
        <w:rPr>
          <w:i/>
          <w:color w:val="404040"/>
          <w:spacing w:val="-3"/>
          <w:sz w:val="24"/>
        </w:rPr>
        <w:t xml:space="preserve"> </w:t>
      </w:r>
      <w:r>
        <w:rPr>
          <w:i/>
          <w:color w:val="404040"/>
          <w:sz w:val="24"/>
        </w:rPr>
        <w:t>had</w:t>
      </w:r>
      <w:r>
        <w:rPr>
          <w:i/>
          <w:color w:val="404040"/>
          <w:spacing w:val="-1"/>
          <w:sz w:val="24"/>
        </w:rPr>
        <w:t xml:space="preserve"> </w:t>
      </w:r>
      <w:r>
        <w:rPr>
          <w:i/>
          <w:color w:val="404040"/>
          <w:sz w:val="24"/>
        </w:rPr>
        <w:t>come</w:t>
      </w:r>
      <w:r>
        <w:rPr>
          <w:i/>
          <w:color w:val="404040"/>
          <w:spacing w:val="-1"/>
          <w:sz w:val="24"/>
        </w:rPr>
        <w:t xml:space="preserve"> </w:t>
      </w:r>
      <w:r>
        <w:rPr>
          <w:i/>
          <w:color w:val="404040"/>
          <w:sz w:val="24"/>
        </w:rPr>
        <w:t>with</w:t>
      </w:r>
      <w:r>
        <w:rPr>
          <w:i/>
          <w:color w:val="404040"/>
          <w:spacing w:val="-3"/>
          <w:sz w:val="24"/>
        </w:rPr>
        <w:t xml:space="preserve"> </w:t>
      </w:r>
      <w:r>
        <w:rPr>
          <w:i/>
          <w:color w:val="404040"/>
          <w:sz w:val="24"/>
        </w:rPr>
        <w:t>that</w:t>
      </w:r>
      <w:r>
        <w:rPr>
          <w:i/>
          <w:color w:val="404040"/>
          <w:spacing w:val="-1"/>
          <w:sz w:val="24"/>
        </w:rPr>
        <w:t xml:space="preserve"> </w:t>
      </w:r>
      <w:r>
        <w:rPr>
          <w:i/>
          <w:color w:val="404040"/>
          <w:sz w:val="24"/>
        </w:rPr>
        <w:t>£20.00...</w:t>
      </w:r>
      <w:r>
        <w:rPr>
          <w:i/>
          <w:color w:val="404040"/>
          <w:spacing w:val="-1"/>
          <w:sz w:val="24"/>
        </w:rPr>
        <w:t xml:space="preserve"> </w:t>
      </w:r>
      <w:r>
        <w:rPr>
          <w:i/>
          <w:color w:val="404040"/>
          <w:sz w:val="24"/>
        </w:rPr>
        <w:t>it</w:t>
      </w:r>
      <w:r>
        <w:rPr>
          <w:i/>
          <w:color w:val="404040"/>
          <w:spacing w:val="-3"/>
          <w:sz w:val="24"/>
        </w:rPr>
        <w:t xml:space="preserve"> </w:t>
      </w:r>
      <w:r>
        <w:rPr>
          <w:i/>
          <w:color w:val="404040"/>
          <w:sz w:val="24"/>
        </w:rPr>
        <w:t>took</w:t>
      </w:r>
      <w:r>
        <w:rPr>
          <w:i/>
          <w:color w:val="404040"/>
          <w:spacing w:val="-4"/>
          <w:sz w:val="24"/>
        </w:rPr>
        <w:t xml:space="preserve"> </w:t>
      </w:r>
      <w:r>
        <w:rPr>
          <w:i/>
          <w:color w:val="404040"/>
          <w:sz w:val="24"/>
        </w:rPr>
        <w:t>the</w:t>
      </w:r>
      <w:r>
        <w:rPr>
          <w:i/>
          <w:color w:val="404040"/>
          <w:spacing w:val="-1"/>
          <w:sz w:val="24"/>
        </w:rPr>
        <w:t xml:space="preserve"> </w:t>
      </w:r>
      <w:r>
        <w:rPr>
          <w:i/>
          <w:color w:val="404040"/>
          <w:sz w:val="24"/>
        </w:rPr>
        <w:t>anxiety away. I just…I’d went up to an allow</w:t>
      </w:r>
      <w:r>
        <w:rPr>
          <w:i/>
          <w:color w:val="404040"/>
          <w:sz w:val="24"/>
        </w:rPr>
        <w:t>ance of £409.00 a month from my</w:t>
      </w:r>
      <w:r>
        <w:rPr>
          <w:i/>
          <w:color w:val="404040"/>
          <w:spacing w:val="-3"/>
          <w:sz w:val="24"/>
        </w:rPr>
        <w:t xml:space="preserve"> </w:t>
      </w:r>
      <w:r>
        <w:rPr>
          <w:i/>
          <w:color w:val="404040"/>
          <w:sz w:val="24"/>
        </w:rPr>
        <w:t>lowest</w:t>
      </w:r>
      <w:r>
        <w:rPr>
          <w:i/>
          <w:color w:val="404040"/>
          <w:spacing w:val="-3"/>
          <w:sz w:val="24"/>
        </w:rPr>
        <w:t xml:space="preserve"> </w:t>
      </w:r>
      <w:r>
        <w:rPr>
          <w:i/>
          <w:color w:val="404040"/>
          <w:sz w:val="24"/>
        </w:rPr>
        <w:t>when</w:t>
      </w:r>
      <w:r>
        <w:rPr>
          <w:i/>
          <w:color w:val="404040"/>
          <w:spacing w:val="-3"/>
          <w:sz w:val="24"/>
        </w:rPr>
        <w:t xml:space="preserve"> </w:t>
      </w:r>
      <w:r>
        <w:rPr>
          <w:i/>
          <w:color w:val="404040"/>
          <w:sz w:val="24"/>
        </w:rPr>
        <w:t>I</w:t>
      </w:r>
      <w:r>
        <w:rPr>
          <w:i/>
          <w:color w:val="404040"/>
          <w:spacing w:val="-3"/>
          <w:sz w:val="24"/>
        </w:rPr>
        <w:t xml:space="preserve"> </w:t>
      </w:r>
      <w:r>
        <w:rPr>
          <w:i/>
          <w:color w:val="404040"/>
          <w:sz w:val="24"/>
        </w:rPr>
        <w:t>was</w:t>
      </w:r>
      <w:r>
        <w:rPr>
          <w:i/>
          <w:color w:val="404040"/>
          <w:spacing w:val="-7"/>
          <w:sz w:val="24"/>
        </w:rPr>
        <w:t xml:space="preserve"> </w:t>
      </w:r>
      <w:r>
        <w:rPr>
          <w:i/>
          <w:color w:val="404040"/>
          <w:sz w:val="24"/>
        </w:rPr>
        <w:t>getting</w:t>
      </w:r>
      <w:r>
        <w:rPr>
          <w:i/>
          <w:color w:val="404040"/>
          <w:spacing w:val="-3"/>
          <w:sz w:val="24"/>
        </w:rPr>
        <w:t xml:space="preserve"> </w:t>
      </w:r>
      <w:r>
        <w:rPr>
          <w:i/>
          <w:color w:val="404040"/>
          <w:sz w:val="24"/>
        </w:rPr>
        <w:t>£317</w:t>
      </w:r>
      <w:r>
        <w:rPr>
          <w:i/>
          <w:color w:val="404040"/>
          <w:spacing w:val="-5"/>
          <w:sz w:val="24"/>
        </w:rPr>
        <w:t xml:space="preserve"> </w:t>
      </w:r>
      <w:r>
        <w:rPr>
          <w:i/>
          <w:color w:val="404040"/>
          <w:sz w:val="24"/>
        </w:rPr>
        <w:t>was</w:t>
      </w:r>
      <w:r>
        <w:rPr>
          <w:i/>
          <w:color w:val="404040"/>
          <w:spacing w:val="-3"/>
          <w:sz w:val="24"/>
        </w:rPr>
        <w:t xml:space="preserve"> </w:t>
      </w:r>
      <w:r>
        <w:rPr>
          <w:i/>
          <w:color w:val="404040"/>
          <w:sz w:val="24"/>
        </w:rPr>
        <w:t>it?</w:t>
      </w:r>
      <w:r>
        <w:rPr>
          <w:i/>
          <w:color w:val="404040"/>
          <w:spacing w:val="-4"/>
          <w:sz w:val="24"/>
        </w:rPr>
        <w:t xml:space="preserve"> </w:t>
      </w:r>
      <w:r>
        <w:rPr>
          <w:i/>
          <w:color w:val="404040"/>
          <w:sz w:val="24"/>
        </w:rPr>
        <w:t>(Gillian,</w:t>
      </w:r>
      <w:r>
        <w:rPr>
          <w:i/>
          <w:color w:val="404040"/>
          <w:spacing w:val="-3"/>
          <w:sz w:val="24"/>
        </w:rPr>
        <w:t xml:space="preserve"> </w:t>
      </w:r>
      <w:r>
        <w:rPr>
          <w:i/>
          <w:color w:val="404040"/>
          <w:sz w:val="24"/>
        </w:rPr>
        <w:t>Female,</w:t>
      </w:r>
      <w:r>
        <w:rPr>
          <w:i/>
          <w:color w:val="404040"/>
          <w:spacing w:val="-3"/>
          <w:sz w:val="24"/>
        </w:rPr>
        <w:t xml:space="preserve"> </w:t>
      </w:r>
      <w:r>
        <w:rPr>
          <w:i/>
          <w:color w:val="404040"/>
          <w:sz w:val="24"/>
        </w:rPr>
        <w:t xml:space="preserve">Health conditions, </w:t>
      </w:r>
      <w:proofErr w:type="gramStart"/>
      <w:r>
        <w:rPr>
          <w:i/>
          <w:color w:val="404040"/>
          <w:sz w:val="24"/>
        </w:rPr>
        <w:t>Tyne</w:t>
      </w:r>
      <w:proofErr w:type="gramEnd"/>
      <w:r>
        <w:rPr>
          <w:i/>
          <w:color w:val="404040"/>
          <w:sz w:val="24"/>
        </w:rPr>
        <w:t xml:space="preserve"> and Wear)</w:t>
      </w:r>
    </w:p>
    <w:p w14:paraId="6C84A66A" w14:textId="77777777" w:rsidR="00441D84" w:rsidRDefault="00441D84">
      <w:pPr>
        <w:pStyle w:val="BodyText"/>
        <w:ind w:left="0"/>
        <w:rPr>
          <w:i/>
        </w:rPr>
      </w:pPr>
    </w:p>
    <w:p w14:paraId="37F132E2" w14:textId="77777777" w:rsidR="00441D84" w:rsidRDefault="002B1934">
      <w:pPr>
        <w:pStyle w:val="BodyText"/>
        <w:ind w:right="185"/>
      </w:pPr>
      <w:r>
        <w:t>When</w:t>
      </w:r>
      <w:r>
        <w:rPr>
          <w:spacing w:val="-3"/>
        </w:rPr>
        <w:t xml:space="preserve"> </w:t>
      </w:r>
      <w:r>
        <w:t>the</w:t>
      </w:r>
      <w:r>
        <w:rPr>
          <w:spacing w:val="-5"/>
        </w:rPr>
        <w:t xml:space="preserve"> </w:t>
      </w:r>
      <w:r>
        <w:t>uplift</w:t>
      </w:r>
      <w:r>
        <w:rPr>
          <w:spacing w:val="-3"/>
        </w:rPr>
        <w:t xml:space="preserve"> </w:t>
      </w:r>
      <w:r>
        <w:t>was</w:t>
      </w:r>
      <w:r>
        <w:rPr>
          <w:spacing w:val="-3"/>
        </w:rPr>
        <w:t xml:space="preserve"> </w:t>
      </w:r>
      <w:r>
        <w:t>stopped</w:t>
      </w:r>
      <w:r>
        <w:rPr>
          <w:spacing w:val="-3"/>
        </w:rPr>
        <w:t xml:space="preserve"> </w:t>
      </w:r>
      <w:r>
        <w:t>in</w:t>
      </w:r>
      <w:r>
        <w:rPr>
          <w:spacing w:val="-16"/>
        </w:rPr>
        <w:t xml:space="preserve"> </w:t>
      </w:r>
      <w:r>
        <w:t>Autumn</w:t>
      </w:r>
      <w:r>
        <w:rPr>
          <w:spacing w:val="-5"/>
        </w:rPr>
        <w:t xml:space="preserve"> </w:t>
      </w:r>
      <w:r>
        <w:t>2021,</w:t>
      </w:r>
      <w:r>
        <w:rPr>
          <w:spacing w:val="-3"/>
        </w:rPr>
        <w:t xml:space="preserve"> </w:t>
      </w:r>
      <w:r>
        <w:t>several</w:t>
      </w:r>
      <w:r>
        <w:rPr>
          <w:spacing w:val="-3"/>
        </w:rPr>
        <w:t xml:space="preserve"> </w:t>
      </w:r>
      <w:r>
        <w:t>found</w:t>
      </w:r>
      <w:r>
        <w:rPr>
          <w:spacing w:val="-3"/>
        </w:rPr>
        <w:t xml:space="preserve"> </w:t>
      </w:r>
      <w:r>
        <w:t>they</w:t>
      </w:r>
      <w:r>
        <w:rPr>
          <w:spacing w:val="-5"/>
        </w:rPr>
        <w:t xml:space="preserve"> </w:t>
      </w:r>
      <w:r>
        <w:t>began</w:t>
      </w:r>
      <w:r>
        <w:rPr>
          <w:spacing w:val="-5"/>
        </w:rPr>
        <w:t xml:space="preserve"> </w:t>
      </w:r>
      <w:r>
        <w:t>to</w:t>
      </w:r>
      <w:r>
        <w:rPr>
          <w:spacing w:val="-2"/>
        </w:rPr>
        <w:t xml:space="preserve"> </w:t>
      </w:r>
      <w:r>
        <w:t>struggle with affording bills and daily essentials:</w:t>
      </w:r>
    </w:p>
    <w:p w14:paraId="3B39E40A" w14:textId="77777777" w:rsidR="00441D84" w:rsidRDefault="00441D84">
      <w:pPr>
        <w:pStyle w:val="BodyText"/>
        <w:ind w:left="0"/>
      </w:pPr>
    </w:p>
    <w:p w14:paraId="36EE289A" w14:textId="77777777" w:rsidR="00441D84" w:rsidRDefault="002B1934">
      <w:pPr>
        <w:ind w:left="961" w:right="1059"/>
        <w:rPr>
          <w:i/>
          <w:sz w:val="24"/>
        </w:rPr>
      </w:pPr>
      <w:r>
        <w:rPr>
          <w:i/>
          <w:color w:val="404040"/>
          <w:sz w:val="24"/>
        </w:rPr>
        <w:t>I</w:t>
      </w:r>
      <w:r>
        <w:rPr>
          <w:i/>
          <w:color w:val="404040"/>
          <w:spacing w:val="-3"/>
          <w:sz w:val="24"/>
        </w:rPr>
        <w:t xml:space="preserve"> </w:t>
      </w:r>
      <w:r>
        <w:rPr>
          <w:i/>
          <w:color w:val="404040"/>
          <w:sz w:val="24"/>
        </w:rPr>
        <w:t>had</w:t>
      </w:r>
      <w:r>
        <w:rPr>
          <w:i/>
          <w:color w:val="404040"/>
          <w:spacing w:val="-3"/>
          <w:sz w:val="24"/>
        </w:rPr>
        <w:t xml:space="preserve"> </w:t>
      </w:r>
      <w:r>
        <w:rPr>
          <w:i/>
          <w:color w:val="404040"/>
          <w:sz w:val="24"/>
        </w:rPr>
        <w:t>stopped</w:t>
      </w:r>
      <w:r>
        <w:rPr>
          <w:i/>
          <w:color w:val="404040"/>
          <w:spacing w:val="-3"/>
          <w:sz w:val="24"/>
        </w:rPr>
        <w:t xml:space="preserve"> </w:t>
      </w:r>
      <w:r>
        <w:rPr>
          <w:i/>
          <w:color w:val="404040"/>
          <w:sz w:val="24"/>
        </w:rPr>
        <w:t>receiving</w:t>
      </w:r>
      <w:r>
        <w:rPr>
          <w:i/>
          <w:color w:val="404040"/>
          <w:spacing w:val="-3"/>
          <w:sz w:val="24"/>
        </w:rPr>
        <w:t xml:space="preserve"> </w:t>
      </w:r>
      <w:r>
        <w:rPr>
          <w:i/>
          <w:color w:val="404040"/>
          <w:sz w:val="24"/>
        </w:rPr>
        <w:t>it [uplift]</w:t>
      </w:r>
      <w:r>
        <w:rPr>
          <w:i/>
          <w:color w:val="404040"/>
          <w:spacing w:val="-5"/>
          <w:sz w:val="24"/>
        </w:rPr>
        <w:t xml:space="preserve"> </w:t>
      </w:r>
      <w:r>
        <w:rPr>
          <w:i/>
          <w:color w:val="404040"/>
          <w:sz w:val="24"/>
        </w:rPr>
        <w:t>and</w:t>
      </w:r>
      <w:r>
        <w:rPr>
          <w:i/>
          <w:color w:val="404040"/>
          <w:spacing w:val="-5"/>
          <w:sz w:val="24"/>
        </w:rPr>
        <w:t xml:space="preserve"> </w:t>
      </w:r>
      <w:r>
        <w:rPr>
          <w:i/>
          <w:color w:val="404040"/>
          <w:sz w:val="24"/>
        </w:rPr>
        <w:t>then</w:t>
      </w:r>
      <w:r>
        <w:rPr>
          <w:i/>
          <w:color w:val="404040"/>
          <w:spacing w:val="-3"/>
          <w:sz w:val="24"/>
        </w:rPr>
        <w:t xml:space="preserve"> </w:t>
      </w:r>
      <w:r>
        <w:rPr>
          <w:i/>
          <w:color w:val="404040"/>
          <w:sz w:val="24"/>
        </w:rPr>
        <w:t>it</w:t>
      </w:r>
      <w:r>
        <w:rPr>
          <w:i/>
          <w:color w:val="404040"/>
          <w:spacing w:val="-5"/>
          <w:sz w:val="24"/>
        </w:rPr>
        <w:t xml:space="preserve"> </w:t>
      </w:r>
      <w:r>
        <w:rPr>
          <w:i/>
          <w:color w:val="404040"/>
          <w:sz w:val="24"/>
        </w:rPr>
        <w:t>became</w:t>
      </w:r>
      <w:r>
        <w:rPr>
          <w:i/>
          <w:color w:val="404040"/>
          <w:spacing w:val="-3"/>
          <w:sz w:val="24"/>
        </w:rPr>
        <w:t xml:space="preserve"> </w:t>
      </w:r>
      <w:r>
        <w:rPr>
          <w:i/>
          <w:color w:val="404040"/>
          <w:sz w:val="24"/>
        </w:rPr>
        <w:t>a</w:t>
      </w:r>
      <w:r>
        <w:rPr>
          <w:i/>
          <w:color w:val="404040"/>
          <w:spacing w:val="-4"/>
          <w:sz w:val="24"/>
        </w:rPr>
        <w:t xml:space="preserve"> </w:t>
      </w:r>
      <w:r>
        <w:rPr>
          <w:i/>
          <w:color w:val="404040"/>
          <w:sz w:val="24"/>
        </w:rPr>
        <w:t>challenge</w:t>
      </w:r>
      <w:r>
        <w:rPr>
          <w:i/>
          <w:color w:val="404040"/>
          <w:spacing w:val="-5"/>
          <w:sz w:val="24"/>
        </w:rPr>
        <w:t xml:space="preserve"> </w:t>
      </w:r>
      <w:r>
        <w:rPr>
          <w:i/>
          <w:color w:val="404040"/>
          <w:sz w:val="24"/>
        </w:rPr>
        <w:t>like I had been in a situation where I became heavily reliant on that income. But when that income, you know, they’re changing the incom</w:t>
      </w:r>
      <w:r>
        <w:rPr>
          <w:i/>
          <w:color w:val="404040"/>
          <w:sz w:val="24"/>
        </w:rPr>
        <w:t>es,</w:t>
      </w:r>
      <w:r>
        <w:rPr>
          <w:i/>
          <w:color w:val="404040"/>
          <w:spacing w:val="-1"/>
          <w:sz w:val="24"/>
        </w:rPr>
        <w:t xml:space="preserve"> </w:t>
      </w:r>
      <w:r>
        <w:rPr>
          <w:i/>
          <w:color w:val="404040"/>
          <w:sz w:val="24"/>
        </w:rPr>
        <w:t>I</w:t>
      </w:r>
      <w:r>
        <w:rPr>
          <w:i/>
          <w:color w:val="404040"/>
          <w:spacing w:val="-1"/>
          <w:sz w:val="24"/>
        </w:rPr>
        <w:t xml:space="preserve"> </w:t>
      </w:r>
      <w:r>
        <w:rPr>
          <w:i/>
          <w:color w:val="404040"/>
          <w:sz w:val="24"/>
        </w:rPr>
        <w:t>was</w:t>
      </w:r>
      <w:r>
        <w:rPr>
          <w:i/>
          <w:color w:val="404040"/>
          <w:spacing w:val="-1"/>
          <w:sz w:val="24"/>
        </w:rPr>
        <w:t xml:space="preserve"> </w:t>
      </w:r>
      <w:r>
        <w:rPr>
          <w:i/>
          <w:color w:val="404040"/>
          <w:sz w:val="24"/>
        </w:rPr>
        <w:t>questioning in</w:t>
      </w:r>
      <w:r>
        <w:rPr>
          <w:i/>
          <w:color w:val="404040"/>
          <w:spacing w:val="-3"/>
          <w:sz w:val="24"/>
        </w:rPr>
        <w:t xml:space="preserve"> </w:t>
      </w:r>
      <w:r>
        <w:rPr>
          <w:i/>
          <w:color w:val="404040"/>
          <w:sz w:val="24"/>
        </w:rPr>
        <w:t>the</w:t>
      </w:r>
      <w:r>
        <w:rPr>
          <w:i/>
          <w:color w:val="404040"/>
          <w:spacing w:val="-3"/>
          <w:sz w:val="24"/>
        </w:rPr>
        <w:t xml:space="preserve"> </w:t>
      </w:r>
      <w:r>
        <w:rPr>
          <w:i/>
          <w:color w:val="404040"/>
          <w:sz w:val="24"/>
        </w:rPr>
        <w:t>back</w:t>
      </w:r>
      <w:r>
        <w:rPr>
          <w:i/>
          <w:color w:val="404040"/>
          <w:spacing w:val="-4"/>
          <w:sz w:val="24"/>
        </w:rPr>
        <w:t xml:space="preserve"> </w:t>
      </w:r>
      <w:r>
        <w:rPr>
          <w:i/>
          <w:color w:val="404040"/>
          <w:sz w:val="24"/>
        </w:rPr>
        <w:t>of</w:t>
      </w:r>
      <w:r>
        <w:rPr>
          <w:i/>
          <w:color w:val="404040"/>
          <w:spacing w:val="-1"/>
          <w:sz w:val="24"/>
        </w:rPr>
        <w:t xml:space="preserve"> </w:t>
      </w:r>
      <w:r>
        <w:rPr>
          <w:i/>
          <w:color w:val="404040"/>
          <w:sz w:val="24"/>
        </w:rPr>
        <w:t>my</w:t>
      </w:r>
      <w:r>
        <w:rPr>
          <w:i/>
          <w:color w:val="404040"/>
          <w:spacing w:val="-3"/>
          <w:sz w:val="24"/>
        </w:rPr>
        <w:t xml:space="preserve"> </w:t>
      </w:r>
      <w:r>
        <w:rPr>
          <w:i/>
          <w:color w:val="404040"/>
          <w:sz w:val="24"/>
        </w:rPr>
        <w:t>mind,</w:t>
      </w:r>
      <w:r>
        <w:rPr>
          <w:i/>
          <w:color w:val="404040"/>
          <w:spacing w:val="-1"/>
          <w:sz w:val="24"/>
        </w:rPr>
        <w:t xml:space="preserve"> </w:t>
      </w:r>
      <w:r>
        <w:rPr>
          <w:i/>
          <w:color w:val="404040"/>
          <w:sz w:val="24"/>
        </w:rPr>
        <w:t>what</w:t>
      </w:r>
      <w:r>
        <w:rPr>
          <w:i/>
          <w:color w:val="404040"/>
          <w:spacing w:val="-3"/>
          <w:sz w:val="24"/>
        </w:rPr>
        <w:t xml:space="preserve"> </w:t>
      </w:r>
      <w:r>
        <w:rPr>
          <w:i/>
          <w:color w:val="404040"/>
          <w:sz w:val="24"/>
        </w:rPr>
        <w:t>am I</w:t>
      </w:r>
      <w:r>
        <w:rPr>
          <w:i/>
          <w:color w:val="404040"/>
          <w:spacing w:val="-3"/>
          <w:sz w:val="24"/>
        </w:rPr>
        <w:t xml:space="preserve"> </w:t>
      </w:r>
      <w:r>
        <w:rPr>
          <w:i/>
          <w:color w:val="404040"/>
          <w:sz w:val="24"/>
        </w:rPr>
        <w:t xml:space="preserve">going to do now? With that 20 </w:t>
      </w:r>
      <w:proofErr w:type="gramStart"/>
      <w:r>
        <w:rPr>
          <w:i/>
          <w:color w:val="404040"/>
          <w:sz w:val="24"/>
        </w:rPr>
        <w:t>pound</w:t>
      </w:r>
      <w:proofErr w:type="gramEnd"/>
      <w:r>
        <w:rPr>
          <w:i/>
          <w:color w:val="404040"/>
          <w:sz w:val="24"/>
        </w:rPr>
        <w:t xml:space="preserve"> I was able to like, to do that extra, you know, to do the essentials, to some extent, but now it’s not possible. (Rick, Male, Health Conditions, Glasgow)</w:t>
      </w:r>
    </w:p>
    <w:p w14:paraId="69987508" w14:textId="77777777" w:rsidR="00441D84" w:rsidRDefault="00441D84">
      <w:pPr>
        <w:pStyle w:val="BodyText"/>
        <w:spacing w:before="1"/>
        <w:ind w:left="0"/>
        <w:rPr>
          <w:i/>
        </w:rPr>
      </w:pPr>
    </w:p>
    <w:p w14:paraId="18CEB2FD" w14:textId="77777777" w:rsidR="00441D84" w:rsidRDefault="002B1934">
      <w:pPr>
        <w:pStyle w:val="BodyText"/>
        <w:ind w:right="166"/>
      </w:pPr>
      <w:r>
        <w:t>The uplif</w:t>
      </w:r>
      <w:r>
        <w:t>t was removed at a time when prices, particularly of food and energy, were rising, meaning that people felt an even bigger impact of the significant cut to their income.</w:t>
      </w:r>
      <w:r>
        <w:rPr>
          <w:spacing w:val="-3"/>
        </w:rPr>
        <w:t xml:space="preserve"> </w:t>
      </w:r>
      <w:r>
        <w:t>Some</w:t>
      </w:r>
      <w:r>
        <w:rPr>
          <w:spacing w:val="-3"/>
        </w:rPr>
        <w:t xml:space="preserve"> </w:t>
      </w:r>
      <w:r>
        <w:t>people</w:t>
      </w:r>
      <w:r>
        <w:rPr>
          <w:spacing w:val="-5"/>
        </w:rPr>
        <w:t xml:space="preserve"> </w:t>
      </w:r>
      <w:r>
        <w:t>reported</w:t>
      </w:r>
      <w:r>
        <w:rPr>
          <w:spacing w:val="-3"/>
        </w:rPr>
        <w:t xml:space="preserve"> </w:t>
      </w:r>
      <w:r>
        <w:t>symptoms</w:t>
      </w:r>
      <w:r>
        <w:rPr>
          <w:spacing w:val="-5"/>
        </w:rPr>
        <w:t xml:space="preserve"> </w:t>
      </w:r>
      <w:r>
        <w:t>of</w:t>
      </w:r>
      <w:r>
        <w:rPr>
          <w:spacing w:val="-5"/>
        </w:rPr>
        <w:t xml:space="preserve"> </w:t>
      </w:r>
      <w:r>
        <w:t>depression</w:t>
      </w:r>
      <w:r>
        <w:rPr>
          <w:spacing w:val="-3"/>
        </w:rPr>
        <w:t xml:space="preserve"> </w:t>
      </w:r>
      <w:r>
        <w:t>and</w:t>
      </w:r>
      <w:r>
        <w:rPr>
          <w:spacing w:val="-5"/>
        </w:rPr>
        <w:t xml:space="preserve"> </w:t>
      </w:r>
      <w:r>
        <w:t>anxiety</w:t>
      </w:r>
      <w:r>
        <w:rPr>
          <w:spacing w:val="-3"/>
        </w:rPr>
        <w:t xml:space="preserve"> </w:t>
      </w:r>
      <w:r>
        <w:t>increasing</w:t>
      </w:r>
      <w:r>
        <w:rPr>
          <w:spacing w:val="-4"/>
        </w:rPr>
        <w:t xml:space="preserve"> </w:t>
      </w:r>
      <w:r>
        <w:t>from this point onwards. Our data therefore suggest that the key lesson is that UC needs to be increased, to at least the level it was during the pandemic uplift.</w:t>
      </w:r>
    </w:p>
    <w:p w14:paraId="4CB549C8" w14:textId="77777777" w:rsidR="00441D84" w:rsidRDefault="00441D84">
      <w:pPr>
        <w:sectPr w:rsidR="00441D84">
          <w:pgSz w:w="11910" w:h="16840"/>
          <w:pgMar w:top="1360" w:right="1340" w:bottom="280" w:left="1340" w:header="720" w:footer="720" w:gutter="0"/>
          <w:cols w:space="720"/>
        </w:sectPr>
      </w:pPr>
    </w:p>
    <w:p w14:paraId="61DC6E7F" w14:textId="77777777" w:rsidR="00441D84" w:rsidRDefault="002B1934">
      <w:pPr>
        <w:pStyle w:val="Heading1"/>
        <w:numPr>
          <w:ilvl w:val="0"/>
          <w:numId w:val="1"/>
        </w:numPr>
        <w:tabs>
          <w:tab w:val="left" w:pos="818"/>
        </w:tabs>
        <w:spacing w:before="81"/>
        <w:ind w:left="818" w:hanging="358"/>
        <w:jc w:val="left"/>
      </w:pPr>
      <w:bookmarkStart w:id="5" w:name="_bookmark5"/>
      <w:bookmarkEnd w:id="5"/>
      <w:r>
        <w:lastRenderedPageBreak/>
        <w:t>Designing</w:t>
      </w:r>
      <w:r>
        <w:rPr>
          <w:spacing w:val="-8"/>
        </w:rPr>
        <w:t xml:space="preserve"> </w:t>
      </w:r>
      <w:r>
        <w:t>benefits</w:t>
      </w:r>
      <w:r>
        <w:rPr>
          <w:spacing w:val="-6"/>
        </w:rPr>
        <w:t xml:space="preserve"> </w:t>
      </w:r>
      <w:r>
        <w:rPr>
          <w:spacing w:val="-2"/>
        </w:rPr>
        <w:t>policy</w:t>
      </w:r>
    </w:p>
    <w:p w14:paraId="6087ED1B" w14:textId="77777777" w:rsidR="00441D84" w:rsidRDefault="002B1934">
      <w:pPr>
        <w:pStyle w:val="Heading2"/>
        <w:spacing w:before="121"/>
        <w:ind w:right="501"/>
      </w:pPr>
      <w:bookmarkStart w:id="6" w:name="_bookmark6"/>
      <w:bookmarkEnd w:id="6"/>
      <w:r>
        <w:t>b)</w:t>
      </w:r>
      <w:r>
        <w:rPr>
          <w:spacing w:val="-3"/>
        </w:rPr>
        <w:t xml:space="preserve"> </w:t>
      </w:r>
      <w:r>
        <w:t>What</w:t>
      </w:r>
      <w:r>
        <w:rPr>
          <w:spacing w:val="-2"/>
        </w:rPr>
        <w:t xml:space="preserve"> </w:t>
      </w:r>
      <w:r>
        <w:t>is</w:t>
      </w:r>
      <w:r>
        <w:rPr>
          <w:spacing w:val="-2"/>
        </w:rPr>
        <w:t xml:space="preserve"> </w:t>
      </w:r>
      <w:r>
        <w:t>the</w:t>
      </w:r>
      <w:r>
        <w:rPr>
          <w:spacing w:val="-2"/>
        </w:rPr>
        <w:t xml:space="preserve"> </w:t>
      </w:r>
      <w:r>
        <w:t>role</w:t>
      </w:r>
      <w:r>
        <w:rPr>
          <w:spacing w:val="-2"/>
        </w:rPr>
        <w:t xml:space="preserve"> </w:t>
      </w:r>
      <w:r>
        <w:t>of</w:t>
      </w:r>
      <w:r>
        <w:rPr>
          <w:spacing w:val="-5"/>
        </w:rPr>
        <w:t xml:space="preserve"> </w:t>
      </w:r>
      <w:r>
        <w:t>ii)</w:t>
      </w:r>
      <w:r>
        <w:rPr>
          <w:spacing w:val="-2"/>
        </w:rPr>
        <w:t xml:space="preserve"> </w:t>
      </w:r>
      <w:r>
        <w:t>repayments;</w:t>
      </w:r>
      <w:r>
        <w:rPr>
          <w:spacing w:val="-2"/>
        </w:rPr>
        <w:t xml:space="preserve"> </w:t>
      </w:r>
      <w:r>
        <w:t>iii)</w:t>
      </w:r>
      <w:r>
        <w:rPr>
          <w:spacing w:val="-5"/>
        </w:rPr>
        <w:t xml:space="preserve"> </w:t>
      </w:r>
      <w:r>
        <w:t>sanctions</w:t>
      </w:r>
      <w:r>
        <w:rPr>
          <w:spacing w:val="-2"/>
        </w:rPr>
        <w:t xml:space="preserve"> </w:t>
      </w:r>
      <w:r>
        <w:t>on</w:t>
      </w:r>
      <w:r>
        <w:rPr>
          <w:spacing w:val="-2"/>
        </w:rPr>
        <w:t xml:space="preserve"> </w:t>
      </w:r>
      <w:r>
        <w:t>the</w:t>
      </w:r>
      <w:r>
        <w:rPr>
          <w:spacing w:val="-2"/>
        </w:rPr>
        <w:t xml:space="preserve"> </w:t>
      </w:r>
      <w:r>
        <w:t>adequacy</w:t>
      </w:r>
      <w:r>
        <w:rPr>
          <w:spacing w:val="-2"/>
        </w:rPr>
        <w:t xml:space="preserve"> </w:t>
      </w:r>
      <w:r>
        <w:t xml:space="preserve">of </w:t>
      </w:r>
      <w:r>
        <w:rPr>
          <w:spacing w:val="-2"/>
        </w:rPr>
        <w:t>benefits?</w:t>
      </w:r>
    </w:p>
    <w:p w14:paraId="599FFF05" w14:textId="77777777" w:rsidR="00441D84" w:rsidRDefault="002B1934">
      <w:pPr>
        <w:pStyle w:val="BodyText"/>
        <w:spacing w:before="120"/>
        <w:ind w:right="101"/>
      </w:pPr>
      <w:r>
        <w:t xml:space="preserve">Data from other research studies and from support </w:t>
      </w:r>
      <w:proofErr w:type="spellStart"/>
      <w:r>
        <w:t>organisations</w:t>
      </w:r>
      <w:proofErr w:type="spellEnd"/>
      <w:r>
        <w:t xml:space="preserve"> have highlighted the negative impacts of repayments and sanctions on UC recipients. </w:t>
      </w:r>
      <w:proofErr w:type="gramStart"/>
      <w:r>
        <w:t>A number of</w:t>
      </w:r>
      <w:proofErr w:type="gramEnd"/>
      <w:r>
        <w:t xml:space="preserve"> respondents reported that repayments were having very damaging imp</w:t>
      </w:r>
      <w:r>
        <w:t>acts on their ability to afford basic essentials, and, as a consequence, on their mental and</w:t>
      </w:r>
      <w:r>
        <w:rPr>
          <w:spacing w:val="40"/>
        </w:rPr>
        <w:t xml:space="preserve"> </w:t>
      </w:r>
      <w:r>
        <w:t>physical health. Repayments of DWP advances to cover the 5-week waiting period for UC were mentioned frequently, and particularly affected people who had no person</w:t>
      </w:r>
      <w:r>
        <w:t>al savings or had previously been on a low income. For people in receipt of the basic Personal Allowance, deductions from this already inadequate amount</w:t>
      </w:r>
      <w:r>
        <w:rPr>
          <w:spacing w:val="40"/>
        </w:rPr>
        <w:t xml:space="preserve"> </w:t>
      </w:r>
      <w:r>
        <w:t>could leave them bordering on destitution. Several participants explained how high repayments for other</w:t>
      </w:r>
      <w:r>
        <w:t xml:space="preserve"> debts, including to energy companies, were also applied to</w:t>
      </w:r>
      <w:r>
        <w:rPr>
          <w:spacing w:val="40"/>
        </w:rPr>
        <w:t xml:space="preserve"> </w:t>
      </w:r>
      <w:r>
        <w:t>their UC account without warning, leaving them with limited income at short notice. Such</w:t>
      </w:r>
      <w:r>
        <w:rPr>
          <w:spacing w:val="-4"/>
        </w:rPr>
        <w:t xml:space="preserve"> </w:t>
      </w:r>
      <w:r>
        <w:t>deductions</w:t>
      </w:r>
      <w:r>
        <w:rPr>
          <w:spacing w:val="-2"/>
        </w:rPr>
        <w:t xml:space="preserve"> </w:t>
      </w:r>
      <w:r>
        <w:t>mean</w:t>
      </w:r>
      <w:r>
        <w:rPr>
          <w:spacing w:val="-4"/>
        </w:rPr>
        <w:t xml:space="preserve"> </w:t>
      </w:r>
      <w:r>
        <w:t>the</w:t>
      </w:r>
      <w:r>
        <w:rPr>
          <w:spacing w:val="-2"/>
        </w:rPr>
        <w:t xml:space="preserve"> </w:t>
      </w:r>
      <w:r>
        <w:t>level</w:t>
      </w:r>
      <w:r>
        <w:rPr>
          <w:spacing w:val="-2"/>
        </w:rPr>
        <w:t xml:space="preserve"> </w:t>
      </w:r>
      <w:r>
        <w:t>of</w:t>
      </w:r>
      <w:r>
        <w:rPr>
          <w:spacing w:val="-2"/>
        </w:rPr>
        <w:t xml:space="preserve"> </w:t>
      </w:r>
      <w:r>
        <w:t>UC</w:t>
      </w:r>
      <w:r>
        <w:rPr>
          <w:spacing w:val="-3"/>
        </w:rPr>
        <w:t xml:space="preserve"> </w:t>
      </w:r>
      <w:r>
        <w:t>payments is</w:t>
      </w:r>
      <w:r>
        <w:rPr>
          <w:spacing w:val="-2"/>
        </w:rPr>
        <w:t xml:space="preserve"> </w:t>
      </w:r>
      <w:r>
        <w:t>falling</w:t>
      </w:r>
      <w:r>
        <w:rPr>
          <w:spacing w:val="-3"/>
        </w:rPr>
        <w:t xml:space="preserve"> </w:t>
      </w:r>
      <w:r>
        <w:t>far</w:t>
      </w:r>
      <w:r>
        <w:rPr>
          <w:spacing w:val="-5"/>
        </w:rPr>
        <w:t xml:space="preserve"> </w:t>
      </w:r>
      <w:r>
        <w:t>below</w:t>
      </w:r>
      <w:r>
        <w:rPr>
          <w:spacing w:val="-4"/>
        </w:rPr>
        <w:t xml:space="preserve"> </w:t>
      </w:r>
      <w:r>
        <w:t>adequate,</w:t>
      </w:r>
      <w:r>
        <w:rPr>
          <w:spacing w:val="-4"/>
        </w:rPr>
        <w:t xml:space="preserve"> </w:t>
      </w:r>
      <w:r>
        <w:t>as</w:t>
      </w:r>
      <w:r>
        <w:rPr>
          <w:spacing w:val="-2"/>
        </w:rPr>
        <w:t xml:space="preserve"> </w:t>
      </w:r>
      <w:r>
        <w:t xml:space="preserve">not all repayments are included </w:t>
      </w:r>
      <w:r>
        <w:t>within the 25% cap on total deductions applied (DWP 2023; Shelter 2023).</w:t>
      </w:r>
    </w:p>
    <w:p w14:paraId="6A075754" w14:textId="77777777" w:rsidR="00441D84" w:rsidRDefault="00441D84">
      <w:pPr>
        <w:pStyle w:val="BodyText"/>
        <w:spacing w:before="1"/>
        <w:ind w:left="0"/>
      </w:pPr>
    </w:p>
    <w:p w14:paraId="36AE1CAA" w14:textId="77777777" w:rsidR="00441D84" w:rsidRDefault="002B1934">
      <w:pPr>
        <w:ind w:left="961" w:right="636"/>
        <w:rPr>
          <w:i/>
          <w:sz w:val="24"/>
        </w:rPr>
      </w:pPr>
      <w:r>
        <w:rPr>
          <w:i/>
          <w:color w:val="404040"/>
          <w:sz w:val="24"/>
        </w:rPr>
        <w:t>But</w:t>
      </w:r>
      <w:r>
        <w:rPr>
          <w:i/>
          <w:color w:val="404040"/>
          <w:spacing w:val="-4"/>
          <w:sz w:val="24"/>
        </w:rPr>
        <w:t xml:space="preserve"> </w:t>
      </w:r>
      <w:r>
        <w:rPr>
          <w:i/>
          <w:color w:val="404040"/>
          <w:sz w:val="24"/>
        </w:rPr>
        <w:t>they’re</w:t>
      </w:r>
      <w:r>
        <w:rPr>
          <w:i/>
          <w:color w:val="404040"/>
          <w:spacing w:val="-6"/>
          <w:sz w:val="24"/>
        </w:rPr>
        <w:t xml:space="preserve"> </w:t>
      </w:r>
      <w:r>
        <w:rPr>
          <w:i/>
          <w:color w:val="404040"/>
          <w:sz w:val="24"/>
        </w:rPr>
        <w:t>not</w:t>
      </w:r>
      <w:r>
        <w:rPr>
          <w:i/>
          <w:color w:val="404040"/>
          <w:spacing w:val="-6"/>
          <w:sz w:val="24"/>
        </w:rPr>
        <w:t xml:space="preserve"> </w:t>
      </w:r>
      <w:r>
        <w:rPr>
          <w:i/>
          <w:color w:val="404040"/>
          <w:sz w:val="24"/>
        </w:rPr>
        <w:t>even</w:t>
      </w:r>
      <w:r>
        <w:rPr>
          <w:i/>
          <w:color w:val="404040"/>
          <w:spacing w:val="-6"/>
          <w:sz w:val="24"/>
        </w:rPr>
        <w:t xml:space="preserve"> </w:t>
      </w:r>
      <w:r>
        <w:rPr>
          <w:i/>
          <w:color w:val="404040"/>
          <w:sz w:val="24"/>
        </w:rPr>
        <w:t>paying</w:t>
      </w:r>
      <w:r>
        <w:rPr>
          <w:i/>
          <w:color w:val="404040"/>
          <w:spacing w:val="-3"/>
          <w:sz w:val="24"/>
        </w:rPr>
        <w:t xml:space="preserve"> </w:t>
      </w:r>
      <w:r>
        <w:rPr>
          <w:i/>
          <w:color w:val="404040"/>
          <w:sz w:val="24"/>
        </w:rPr>
        <w:t>full</w:t>
      </w:r>
      <w:r>
        <w:rPr>
          <w:i/>
          <w:color w:val="404040"/>
          <w:spacing w:val="-5"/>
          <w:sz w:val="24"/>
        </w:rPr>
        <w:t xml:space="preserve"> </w:t>
      </w:r>
      <w:r>
        <w:rPr>
          <w:i/>
          <w:color w:val="404040"/>
          <w:sz w:val="24"/>
        </w:rPr>
        <w:t>rent</w:t>
      </w:r>
      <w:r>
        <w:rPr>
          <w:i/>
          <w:color w:val="404040"/>
          <w:spacing w:val="-4"/>
          <w:sz w:val="24"/>
        </w:rPr>
        <w:t xml:space="preserve"> </w:t>
      </w:r>
      <w:r>
        <w:rPr>
          <w:i/>
          <w:color w:val="404040"/>
          <w:sz w:val="24"/>
        </w:rPr>
        <w:t>just</w:t>
      </w:r>
      <w:r>
        <w:rPr>
          <w:i/>
          <w:color w:val="404040"/>
          <w:spacing w:val="-4"/>
          <w:sz w:val="24"/>
        </w:rPr>
        <w:t xml:space="preserve"> </w:t>
      </w:r>
      <w:r>
        <w:rPr>
          <w:i/>
          <w:color w:val="404040"/>
          <w:sz w:val="24"/>
        </w:rPr>
        <w:t>now,</w:t>
      </w:r>
      <w:r>
        <w:rPr>
          <w:i/>
          <w:color w:val="404040"/>
          <w:spacing w:val="-6"/>
          <w:sz w:val="24"/>
        </w:rPr>
        <w:t xml:space="preserve"> </w:t>
      </w:r>
      <w:r>
        <w:rPr>
          <w:i/>
          <w:color w:val="404040"/>
          <w:sz w:val="24"/>
        </w:rPr>
        <w:t>they’re</w:t>
      </w:r>
      <w:r>
        <w:rPr>
          <w:i/>
          <w:color w:val="404040"/>
          <w:spacing w:val="-6"/>
          <w:sz w:val="24"/>
        </w:rPr>
        <w:t xml:space="preserve"> </w:t>
      </w:r>
      <w:r>
        <w:rPr>
          <w:i/>
          <w:color w:val="404040"/>
          <w:sz w:val="24"/>
        </w:rPr>
        <w:t>only</w:t>
      </w:r>
      <w:r>
        <w:rPr>
          <w:i/>
          <w:color w:val="404040"/>
          <w:spacing w:val="-4"/>
          <w:sz w:val="24"/>
        </w:rPr>
        <w:t xml:space="preserve"> </w:t>
      </w:r>
      <w:r>
        <w:rPr>
          <w:i/>
          <w:color w:val="404040"/>
          <w:sz w:val="24"/>
        </w:rPr>
        <w:t>paying</w:t>
      </w:r>
      <w:r>
        <w:rPr>
          <w:i/>
          <w:color w:val="404040"/>
          <w:spacing w:val="-5"/>
          <w:sz w:val="24"/>
        </w:rPr>
        <w:t xml:space="preserve"> </w:t>
      </w:r>
      <w:r>
        <w:rPr>
          <w:i/>
          <w:color w:val="404040"/>
          <w:sz w:val="24"/>
        </w:rPr>
        <w:t>196</w:t>
      </w:r>
      <w:r>
        <w:rPr>
          <w:i/>
          <w:color w:val="404040"/>
          <w:sz w:val="24"/>
        </w:rPr>
        <w:t xml:space="preserve"> and my rent’s 276, because you know what they’re doing? They’re taking back their advances first. (Sean, Male, Health conditions </w:t>
      </w:r>
      <w:r>
        <w:rPr>
          <w:i/>
          <w:color w:val="404040"/>
          <w:spacing w:val="-2"/>
          <w:sz w:val="24"/>
        </w:rPr>
        <w:t>Glasgow)</w:t>
      </w:r>
    </w:p>
    <w:p w14:paraId="508E75DB" w14:textId="77777777" w:rsidR="00441D84" w:rsidRDefault="00441D84">
      <w:pPr>
        <w:pStyle w:val="BodyText"/>
        <w:ind w:left="0"/>
        <w:rPr>
          <w:i/>
        </w:rPr>
      </w:pPr>
    </w:p>
    <w:p w14:paraId="044C3312" w14:textId="77777777" w:rsidR="00441D84" w:rsidRDefault="002B1934">
      <w:pPr>
        <w:pStyle w:val="BodyText"/>
      </w:pPr>
      <w:r>
        <w:t>Consistent</w:t>
      </w:r>
      <w:r>
        <w:rPr>
          <w:spacing w:val="-4"/>
        </w:rPr>
        <w:t xml:space="preserve"> </w:t>
      </w:r>
      <w:r>
        <w:t>with</w:t>
      </w:r>
      <w:r>
        <w:rPr>
          <w:spacing w:val="-3"/>
        </w:rPr>
        <w:t xml:space="preserve"> </w:t>
      </w:r>
      <w:r>
        <w:t>the</w:t>
      </w:r>
      <w:r>
        <w:rPr>
          <w:spacing w:val="-4"/>
        </w:rPr>
        <w:t xml:space="preserve"> </w:t>
      </w:r>
      <w:r>
        <w:t>fall</w:t>
      </w:r>
      <w:r>
        <w:rPr>
          <w:spacing w:val="-4"/>
        </w:rPr>
        <w:t xml:space="preserve"> </w:t>
      </w:r>
      <w:r>
        <w:t>in</w:t>
      </w:r>
      <w:r>
        <w:rPr>
          <w:spacing w:val="-4"/>
        </w:rPr>
        <w:t xml:space="preserve"> </w:t>
      </w:r>
      <w:r>
        <w:t>sanctioning</w:t>
      </w:r>
      <w:r>
        <w:rPr>
          <w:spacing w:val="-4"/>
        </w:rPr>
        <w:t xml:space="preserve"> </w:t>
      </w:r>
      <w:r>
        <w:t>rates</w:t>
      </w:r>
      <w:r>
        <w:rPr>
          <w:spacing w:val="-4"/>
        </w:rPr>
        <w:t xml:space="preserve"> </w:t>
      </w:r>
      <w:r>
        <w:t>prior</w:t>
      </w:r>
      <w:r>
        <w:rPr>
          <w:spacing w:val="-4"/>
        </w:rPr>
        <w:t xml:space="preserve"> </w:t>
      </w:r>
      <w:r>
        <w:t>to</w:t>
      </w:r>
      <w:r>
        <w:rPr>
          <w:spacing w:val="-3"/>
        </w:rPr>
        <w:t xml:space="preserve"> </w:t>
      </w:r>
      <w:r>
        <w:t>the</w:t>
      </w:r>
      <w:r>
        <w:rPr>
          <w:spacing w:val="-4"/>
        </w:rPr>
        <w:t xml:space="preserve"> </w:t>
      </w:r>
      <w:r>
        <w:t>pandemic,</w:t>
      </w:r>
      <w:r>
        <w:rPr>
          <w:spacing w:val="-4"/>
        </w:rPr>
        <w:t xml:space="preserve"> </w:t>
      </w:r>
      <w:r>
        <w:t>and</w:t>
      </w:r>
      <w:r>
        <w:rPr>
          <w:spacing w:val="-4"/>
        </w:rPr>
        <w:t xml:space="preserve"> </w:t>
      </w:r>
      <w:r>
        <w:t>the</w:t>
      </w:r>
      <w:r>
        <w:rPr>
          <w:spacing w:val="-4"/>
        </w:rPr>
        <w:t xml:space="preserve"> </w:t>
      </w:r>
      <w:r>
        <w:t>temporary lifting of conditionality dur</w:t>
      </w:r>
      <w:r>
        <w:t>ing the period of lockdowns, few of our respondents had personally</w:t>
      </w:r>
      <w:r>
        <w:rPr>
          <w:spacing w:val="-1"/>
        </w:rPr>
        <w:t xml:space="preserve"> </w:t>
      </w:r>
      <w:r>
        <w:t>experienced</w:t>
      </w:r>
      <w:r>
        <w:rPr>
          <w:spacing w:val="-1"/>
        </w:rPr>
        <w:t xml:space="preserve"> </w:t>
      </w:r>
      <w:r>
        <w:t>a sanction.</w:t>
      </w:r>
      <w:r>
        <w:rPr>
          <w:spacing w:val="-1"/>
        </w:rPr>
        <w:t xml:space="preserve"> </w:t>
      </w:r>
      <w:r>
        <w:t>However,</w:t>
      </w:r>
      <w:r>
        <w:rPr>
          <w:spacing w:val="-3"/>
        </w:rPr>
        <w:t xml:space="preserve"> </w:t>
      </w:r>
      <w:r>
        <w:t>the</w:t>
      </w:r>
      <w:r>
        <w:rPr>
          <w:spacing w:val="-3"/>
        </w:rPr>
        <w:t xml:space="preserve"> </w:t>
      </w:r>
      <w:r>
        <w:t>fear</w:t>
      </w:r>
      <w:r>
        <w:rPr>
          <w:spacing w:val="-4"/>
        </w:rPr>
        <w:t xml:space="preserve"> </w:t>
      </w:r>
      <w:r>
        <w:t>of</w:t>
      </w:r>
      <w:r>
        <w:rPr>
          <w:spacing w:val="-1"/>
        </w:rPr>
        <w:t xml:space="preserve"> </w:t>
      </w:r>
      <w:r>
        <w:t>being</w:t>
      </w:r>
      <w:r>
        <w:rPr>
          <w:spacing w:val="-2"/>
        </w:rPr>
        <w:t xml:space="preserve"> </w:t>
      </w:r>
      <w:r>
        <w:t>sanctioned</w:t>
      </w:r>
      <w:r>
        <w:rPr>
          <w:spacing w:val="-3"/>
        </w:rPr>
        <w:t xml:space="preserve"> </w:t>
      </w:r>
      <w:r>
        <w:t>worsened anxiety or low mood for several participants. Many tried to avoid sanctions by doing their utmost to follow the rules. Some reported actions such as arriving 15 minutes early or taking taxis to JCP appointments to allay the fear of lateness result</w:t>
      </w:r>
      <w:r>
        <w:t xml:space="preserve">ing in a </w:t>
      </w:r>
      <w:r>
        <w:rPr>
          <w:spacing w:val="-2"/>
        </w:rPr>
        <w:t>sanction.</w:t>
      </w:r>
    </w:p>
    <w:p w14:paraId="7A4FEB37" w14:textId="77777777" w:rsidR="00441D84" w:rsidRDefault="00441D84">
      <w:pPr>
        <w:pStyle w:val="BodyText"/>
        <w:ind w:left="0"/>
      </w:pPr>
    </w:p>
    <w:p w14:paraId="66FF873A" w14:textId="77777777" w:rsidR="00441D84" w:rsidRDefault="002B1934">
      <w:pPr>
        <w:spacing w:before="1"/>
        <w:ind w:left="961" w:right="995" w:firstLine="67"/>
        <w:rPr>
          <w:i/>
          <w:sz w:val="24"/>
        </w:rPr>
      </w:pPr>
      <w:r>
        <w:rPr>
          <w:i/>
          <w:color w:val="404040"/>
          <w:sz w:val="24"/>
        </w:rPr>
        <w:t>Because</w:t>
      </w:r>
      <w:r>
        <w:rPr>
          <w:i/>
          <w:color w:val="404040"/>
          <w:spacing w:val="-6"/>
          <w:sz w:val="24"/>
        </w:rPr>
        <w:t xml:space="preserve"> </w:t>
      </w:r>
      <w:r>
        <w:rPr>
          <w:i/>
          <w:color w:val="404040"/>
          <w:sz w:val="24"/>
        </w:rPr>
        <w:t>it’s</w:t>
      </w:r>
      <w:r>
        <w:rPr>
          <w:i/>
          <w:color w:val="404040"/>
          <w:spacing w:val="-6"/>
          <w:sz w:val="24"/>
        </w:rPr>
        <w:t xml:space="preserve"> </w:t>
      </w:r>
      <w:r>
        <w:rPr>
          <w:i/>
          <w:color w:val="404040"/>
          <w:sz w:val="24"/>
        </w:rPr>
        <w:t>that</w:t>
      </w:r>
      <w:r>
        <w:rPr>
          <w:i/>
          <w:color w:val="404040"/>
          <w:spacing w:val="-6"/>
          <w:sz w:val="24"/>
        </w:rPr>
        <w:t xml:space="preserve"> </w:t>
      </w:r>
      <w:r>
        <w:rPr>
          <w:i/>
          <w:color w:val="404040"/>
          <w:sz w:val="24"/>
        </w:rPr>
        <w:t>word,</w:t>
      </w:r>
      <w:r>
        <w:rPr>
          <w:i/>
          <w:color w:val="404040"/>
          <w:spacing w:val="-6"/>
          <w:sz w:val="24"/>
        </w:rPr>
        <w:t xml:space="preserve"> </w:t>
      </w:r>
      <w:r>
        <w:rPr>
          <w:i/>
          <w:color w:val="404040"/>
          <w:sz w:val="24"/>
        </w:rPr>
        <w:t>sanctions.</w:t>
      </w:r>
      <w:r>
        <w:rPr>
          <w:i/>
          <w:color w:val="404040"/>
          <w:spacing w:val="-6"/>
          <w:sz w:val="24"/>
        </w:rPr>
        <w:t xml:space="preserve"> </w:t>
      </w:r>
      <w:r>
        <w:rPr>
          <w:i/>
          <w:color w:val="404040"/>
          <w:sz w:val="24"/>
        </w:rPr>
        <w:t>For</w:t>
      </w:r>
      <w:r>
        <w:rPr>
          <w:i/>
          <w:color w:val="404040"/>
          <w:spacing w:val="-6"/>
          <w:sz w:val="24"/>
        </w:rPr>
        <w:t xml:space="preserve"> </w:t>
      </w:r>
      <w:r>
        <w:rPr>
          <w:i/>
          <w:color w:val="404040"/>
          <w:sz w:val="24"/>
        </w:rPr>
        <w:t>what</w:t>
      </w:r>
      <w:r>
        <w:rPr>
          <w:i/>
          <w:color w:val="404040"/>
          <w:spacing w:val="-7"/>
          <w:sz w:val="24"/>
        </w:rPr>
        <w:t xml:space="preserve"> </w:t>
      </w:r>
      <w:r>
        <w:rPr>
          <w:i/>
          <w:color w:val="404040"/>
          <w:sz w:val="24"/>
        </w:rPr>
        <w:t>good</w:t>
      </w:r>
      <w:r>
        <w:rPr>
          <w:i/>
          <w:color w:val="404040"/>
          <w:spacing w:val="-6"/>
          <w:sz w:val="24"/>
        </w:rPr>
        <w:t xml:space="preserve"> </w:t>
      </w:r>
      <w:r>
        <w:rPr>
          <w:i/>
          <w:color w:val="404040"/>
          <w:sz w:val="24"/>
        </w:rPr>
        <w:t>reason?</w:t>
      </w:r>
      <w:r>
        <w:rPr>
          <w:i/>
          <w:color w:val="404040"/>
          <w:spacing w:val="-6"/>
          <w:sz w:val="24"/>
        </w:rPr>
        <w:t xml:space="preserve"> </w:t>
      </w:r>
      <w:r>
        <w:rPr>
          <w:i/>
          <w:color w:val="404040"/>
          <w:sz w:val="24"/>
        </w:rPr>
        <w:t>That’s</w:t>
      </w:r>
      <w:r>
        <w:rPr>
          <w:i/>
          <w:color w:val="404040"/>
          <w:sz w:val="24"/>
        </w:rPr>
        <w:t xml:space="preserve"> what it is. High anxiety. It’s bad enough when you don’t have sanctions, without being sanctioned. (Gillian, Female, Health conditions, </w:t>
      </w:r>
      <w:proofErr w:type="gramStart"/>
      <w:r>
        <w:rPr>
          <w:i/>
          <w:color w:val="404040"/>
          <w:sz w:val="24"/>
        </w:rPr>
        <w:t>Tyne</w:t>
      </w:r>
      <w:proofErr w:type="gramEnd"/>
      <w:r>
        <w:rPr>
          <w:i/>
          <w:color w:val="404040"/>
          <w:sz w:val="24"/>
        </w:rPr>
        <w:t xml:space="preserve"> and Wear)</w:t>
      </w:r>
    </w:p>
    <w:p w14:paraId="73F3ABC9" w14:textId="77777777" w:rsidR="00441D84" w:rsidRDefault="00441D84">
      <w:pPr>
        <w:pStyle w:val="BodyText"/>
        <w:ind w:left="0"/>
        <w:rPr>
          <w:i/>
        </w:rPr>
      </w:pPr>
    </w:p>
    <w:p w14:paraId="6612378D" w14:textId="77777777" w:rsidR="00441D84" w:rsidRDefault="002B1934">
      <w:pPr>
        <w:pStyle w:val="BodyText"/>
        <w:ind w:right="185"/>
      </w:pPr>
      <w:r>
        <w:t>One</w:t>
      </w:r>
      <w:r>
        <w:rPr>
          <w:spacing w:val="-3"/>
        </w:rPr>
        <w:t xml:space="preserve"> </w:t>
      </w:r>
      <w:r>
        <w:t>respondent</w:t>
      </w:r>
      <w:r>
        <w:rPr>
          <w:spacing w:val="-3"/>
        </w:rPr>
        <w:t xml:space="preserve"> </w:t>
      </w:r>
      <w:r>
        <w:t>who</w:t>
      </w:r>
      <w:r>
        <w:rPr>
          <w:spacing w:val="-3"/>
        </w:rPr>
        <w:t xml:space="preserve"> </w:t>
      </w:r>
      <w:r>
        <w:t>had</w:t>
      </w:r>
      <w:r>
        <w:rPr>
          <w:spacing w:val="-3"/>
        </w:rPr>
        <w:t xml:space="preserve"> </w:t>
      </w:r>
      <w:r>
        <w:t>been</w:t>
      </w:r>
      <w:r>
        <w:rPr>
          <w:spacing w:val="-5"/>
        </w:rPr>
        <w:t xml:space="preserve"> </w:t>
      </w:r>
      <w:r>
        <w:t>sanctioned</w:t>
      </w:r>
      <w:r>
        <w:rPr>
          <w:spacing w:val="-3"/>
        </w:rPr>
        <w:t xml:space="preserve"> </w:t>
      </w:r>
      <w:r>
        <w:t>for</w:t>
      </w:r>
      <w:r>
        <w:rPr>
          <w:spacing w:val="-3"/>
        </w:rPr>
        <w:t xml:space="preserve"> </w:t>
      </w:r>
      <w:r>
        <w:t>missing</w:t>
      </w:r>
      <w:r>
        <w:rPr>
          <w:spacing w:val="-3"/>
        </w:rPr>
        <w:t xml:space="preserve"> </w:t>
      </w:r>
      <w:r>
        <w:t>an</w:t>
      </w:r>
      <w:r>
        <w:rPr>
          <w:spacing w:val="-5"/>
        </w:rPr>
        <w:t xml:space="preserve"> </w:t>
      </w:r>
      <w:r>
        <w:t>appointment</w:t>
      </w:r>
      <w:r>
        <w:rPr>
          <w:spacing w:val="-3"/>
        </w:rPr>
        <w:t xml:space="preserve"> </w:t>
      </w:r>
      <w:r>
        <w:t>some</w:t>
      </w:r>
      <w:r>
        <w:rPr>
          <w:spacing w:val="-5"/>
        </w:rPr>
        <w:t xml:space="preserve"> </w:t>
      </w:r>
      <w:r>
        <w:t>time ago provided a particularly</w:t>
      </w:r>
      <w:r>
        <w:t xml:space="preserve"> poignant description of his experience:</w:t>
      </w:r>
    </w:p>
    <w:p w14:paraId="63EA0E09" w14:textId="77777777" w:rsidR="00441D84" w:rsidRDefault="00441D84">
      <w:pPr>
        <w:pStyle w:val="BodyText"/>
        <w:ind w:left="0"/>
      </w:pPr>
    </w:p>
    <w:p w14:paraId="25296C1A" w14:textId="77777777" w:rsidR="00441D84" w:rsidRDefault="002B1934">
      <w:pPr>
        <w:ind w:left="961" w:right="1023"/>
        <w:rPr>
          <w:i/>
          <w:sz w:val="24"/>
        </w:rPr>
      </w:pPr>
      <w:r>
        <w:rPr>
          <w:i/>
          <w:color w:val="404040"/>
          <w:sz w:val="24"/>
        </w:rPr>
        <w:t xml:space="preserve">I was still homeless, and they sanctioned me, but it was like a 12- week sanction. And at that time, I never had anybody round about me, and I </w:t>
      </w:r>
      <w:proofErr w:type="spellStart"/>
      <w:r>
        <w:rPr>
          <w:i/>
          <w:color w:val="404040"/>
          <w:sz w:val="24"/>
        </w:rPr>
        <w:t>drapped</w:t>
      </w:r>
      <w:proofErr w:type="spellEnd"/>
      <w:r>
        <w:rPr>
          <w:i/>
          <w:color w:val="404040"/>
          <w:sz w:val="24"/>
        </w:rPr>
        <w:t xml:space="preserve"> my weight, I </w:t>
      </w:r>
      <w:proofErr w:type="spellStart"/>
      <w:r>
        <w:rPr>
          <w:i/>
          <w:color w:val="404040"/>
          <w:sz w:val="24"/>
        </w:rPr>
        <w:t>couldnae</w:t>
      </w:r>
      <w:proofErr w:type="spellEnd"/>
      <w:r>
        <w:rPr>
          <w:i/>
          <w:color w:val="404040"/>
          <w:sz w:val="24"/>
        </w:rPr>
        <w:t xml:space="preserve"> eat, I had nae money to feed myself, I ha</w:t>
      </w:r>
      <w:r>
        <w:rPr>
          <w:i/>
          <w:color w:val="404040"/>
          <w:sz w:val="24"/>
        </w:rPr>
        <w:t xml:space="preserve">d nae gas, I had nae </w:t>
      </w:r>
      <w:proofErr w:type="spellStart"/>
      <w:r>
        <w:rPr>
          <w:i/>
          <w:color w:val="404040"/>
          <w:sz w:val="24"/>
        </w:rPr>
        <w:t>leccy</w:t>
      </w:r>
      <w:proofErr w:type="spellEnd"/>
      <w:r>
        <w:rPr>
          <w:i/>
          <w:color w:val="404040"/>
          <w:sz w:val="24"/>
        </w:rPr>
        <w:t xml:space="preserve">, oh, it was the only time of my life where I truly felt suicidal, where I was thinking, what am I going to </w:t>
      </w:r>
      <w:proofErr w:type="spellStart"/>
      <w:r>
        <w:rPr>
          <w:i/>
          <w:color w:val="404040"/>
          <w:sz w:val="24"/>
        </w:rPr>
        <w:t>dae</w:t>
      </w:r>
      <w:proofErr w:type="spellEnd"/>
      <w:r>
        <w:rPr>
          <w:i/>
          <w:color w:val="404040"/>
          <w:sz w:val="24"/>
        </w:rPr>
        <w:t xml:space="preserve"> here, because it was brutal. It got to a point where I was</w:t>
      </w:r>
      <w:r>
        <w:rPr>
          <w:i/>
          <w:color w:val="404040"/>
          <w:spacing w:val="-2"/>
          <w:sz w:val="24"/>
        </w:rPr>
        <w:t xml:space="preserve"> </w:t>
      </w:r>
      <w:r>
        <w:rPr>
          <w:i/>
          <w:color w:val="404040"/>
          <w:sz w:val="24"/>
        </w:rPr>
        <w:t>falling</w:t>
      </w:r>
      <w:r>
        <w:rPr>
          <w:i/>
          <w:color w:val="404040"/>
          <w:spacing w:val="-3"/>
          <w:sz w:val="24"/>
        </w:rPr>
        <w:t xml:space="preserve"> </w:t>
      </w:r>
      <w:r>
        <w:rPr>
          <w:i/>
          <w:color w:val="404040"/>
          <w:sz w:val="24"/>
        </w:rPr>
        <w:t>asleep</w:t>
      </w:r>
      <w:r>
        <w:rPr>
          <w:i/>
          <w:color w:val="404040"/>
          <w:spacing w:val="-2"/>
          <w:sz w:val="24"/>
        </w:rPr>
        <w:t xml:space="preserve"> </w:t>
      </w:r>
      <w:r>
        <w:rPr>
          <w:i/>
          <w:color w:val="404040"/>
          <w:sz w:val="24"/>
        </w:rPr>
        <w:t>and</w:t>
      </w:r>
      <w:r>
        <w:rPr>
          <w:i/>
          <w:color w:val="404040"/>
          <w:spacing w:val="-4"/>
          <w:sz w:val="24"/>
        </w:rPr>
        <w:t xml:space="preserve"> </w:t>
      </w:r>
      <w:r>
        <w:rPr>
          <w:i/>
          <w:color w:val="404040"/>
          <w:sz w:val="24"/>
        </w:rPr>
        <w:t>I</w:t>
      </w:r>
      <w:r>
        <w:rPr>
          <w:i/>
          <w:color w:val="404040"/>
          <w:spacing w:val="-2"/>
          <w:sz w:val="24"/>
        </w:rPr>
        <w:t xml:space="preserve"> </w:t>
      </w:r>
      <w:r>
        <w:rPr>
          <w:i/>
          <w:color w:val="404040"/>
          <w:sz w:val="24"/>
        </w:rPr>
        <w:t>was</w:t>
      </w:r>
      <w:r>
        <w:rPr>
          <w:i/>
          <w:color w:val="404040"/>
          <w:spacing w:val="-2"/>
          <w:sz w:val="24"/>
        </w:rPr>
        <w:t xml:space="preserve"> </w:t>
      </w:r>
      <w:r>
        <w:rPr>
          <w:i/>
          <w:color w:val="404040"/>
          <w:sz w:val="24"/>
        </w:rPr>
        <w:t>falling</w:t>
      </w:r>
      <w:r>
        <w:rPr>
          <w:i/>
          <w:color w:val="404040"/>
          <w:spacing w:val="-3"/>
          <w:sz w:val="24"/>
        </w:rPr>
        <w:t xml:space="preserve"> </w:t>
      </w:r>
      <w:r>
        <w:rPr>
          <w:i/>
          <w:color w:val="404040"/>
          <w:sz w:val="24"/>
        </w:rPr>
        <w:t>into</w:t>
      </w:r>
      <w:r>
        <w:rPr>
          <w:i/>
          <w:color w:val="404040"/>
          <w:spacing w:val="-3"/>
          <w:sz w:val="24"/>
        </w:rPr>
        <w:t xml:space="preserve"> </w:t>
      </w:r>
      <w:r>
        <w:rPr>
          <w:i/>
          <w:color w:val="404040"/>
          <w:sz w:val="24"/>
        </w:rPr>
        <w:t>these…</w:t>
      </w:r>
      <w:r>
        <w:rPr>
          <w:i/>
          <w:color w:val="404040"/>
          <w:spacing w:val="-2"/>
          <w:sz w:val="24"/>
        </w:rPr>
        <w:t xml:space="preserve"> </w:t>
      </w:r>
      <w:r>
        <w:rPr>
          <w:i/>
          <w:color w:val="404040"/>
          <w:sz w:val="24"/>
        </w:rPr>
        <w:t>weird</w:t>
      </w:r>
      <w:r>
        <w:rPr>
          <w:i/>
          <w:color w:val="404040"/>
          <w:spacing w:val="-2"/>
          <w:sz w:val="24"/>
        </w:rPr>
        <w:t xml:space="preserve"> </w:t>
      </w:r>
      <w:r>
        <w:rPr>
          <w:i/>
          <w:color w:val="404040"/>
          <w:sz w:val="24"/>
        </w:rPr>
        <w:t>states</w:t>
      </w:r>
      <w:r>
        <w:rPr>
          <w:i/>
          <w:color w:val="404040"/>
          <w:spacing w:val="-2"/>
          <w:sz w:val="24"/>
        </w:rPr>
        <w:t xml:space="preserve"> </w:t>
      </w:r>
      <w:r>
        <w:rPr>
          <w:i/>
          <w:color w:val="404040"/>
          <w:sz w:val="24"/>
        </w:rPr>
        <w:t>of</w:t>
      </w:r>
      <w:r>
        <w:rPr>
          <w:i/>
          <w:color w:val="404040"/>
          <w:spacing w:val="-4"/>
          <w:sz w:val="24"/>
        </w:rPr>
        <w:t xml:space="preserve"> </w:t>
      </w:r>
      <w:r>
        <w:rPr>
          <w:i/>
          <w:color w:val="404040"/>
          <w:sz w:val="24"/>
        </w:rPr>
        <w:t>mind where I could hear people shouting on me, because it was like sending</w:t>
      </w:r>
      <w:r>
        <w:rPr>
          <w:i/>
          <w:color w:val="404040"/>
          <w:spacing w:val="-2"/>
          <w:sz w:val="24"/>
        </w:rPr>
        <w:t xml:space="preserve"> </w:t>
      </w:r>
      <w:r>
        <w:rPr>
          <w:i/>
          <w:color w:val="404040"/>
          <w:sz w:val="24"/>
        </w:rPr>
        <w:t>me</w:t>
      </w:r>
      <w:r>
        <w:rPr>
          <w:i/>
          <w:color w:val="404040"/>
          <w:spacing w:val="-4"/>
          <w:sz w:val="24"/>
        </w:rPr>
        <w:t xml:space="preserve"> </w:t>
      </w:r>
      <w:r>
        <w:rPr>
          <w:i/>
          <w:color w:val="404040"/>
          <w:sz w:val="24"/>
        </w:rPr>
        <w:t>down</w:t>
      </w:r>
      <w:r>
        <w:rPr>
          <w:i/>
          <w:color w:val="404040"/>
          <w:spacing w:val="-2"/>
          <w:sz w:val="24"/>
        </w:rPr>
        <w:t xml:space="preserve"> </w:t>
      </w:r>
      <w:r>
        <w:rPr>
          <w:i/>
          <w:color w:val="404040"/>
          <w:sz w:val="24"/>
        </w:rPr>
        <w:t>like</w:t>
      </w:r>
      <w:r>
        <w:rPr>
          <w:i/>
          <w:color w:val="404040"/>
          <w:spacing w:val="-4"/>
          <w:sz w:val="24"/>
        </w:rPr>
        <w:t xml:space="preserve"> </w:t>
      </w:r>
      <w:r>
        <w:rPr>
          <w:i/>
          <w:color w:val="404040"/>
          <w:sz w:val="24"/>
        </w:rPr>
        <w:t>a</w:t>
      </w:r>
      <w:r>
        <w:rPr>
          <w:i/>
          <w:color w:val="404040"/>
          <w:spacing w:val="-2"/>
          <w:sz w:val="24"/>
        </w:rPr>
        <w:t xml:space="preserve"> </w:t>
      </w:r>
      <w:r>
        <w:rPr>
          <w:i/>
          <w:color w:val="404040"/>
          <w:sz w:val="24"/>
        </w:rPr>
        <w:t>dark,</w:t>
      </w:r>
      <w:r>
        <w:rPr>
          <w:i/>
          <w:color w:val="404040"/>
          <w:spacing w:val="-5"/>
          <w:sz w:val="24"/>
        </w:rPr>
        <w:t xml:space="preserve"> </w:t>
      </w:r>
      <w:r>
        <w:rPr>
          <w:i/>
          <w:color w:val="404040"/>
          <w:sz w:val="24"/>
        </w:rPr>
        <w:t>dark</w:t>
      </w:r>
      <w:r>
        <w:rPr>
          <w:i/>
          <w:color w:val="404040"/>
          <w:spacing w:val="-2"/>
          <w:sz w:val="24"/>
        </w:rPr>
        <w:t xml:space="preserve"> </w:t>
      </w:r>
      <w:r>
        <w:rPr>
          <w:i/>
          <w:color w:val="404040"/>
          <w:sz w:val="24"/>
        </w:rPr>
        <w:t>route,</w:t>
      </w:r>
      <w:r>
        <w:rPr>
          <w:i/>
          <w:color w:val="404040"/>
          <w:spacing w:val="-4"/>
          <w:sz w:val="24"/>
        </w:rPr>
        <w:t xml:space="preserve"> </w:t>
      </w:r>
      <w:r>
        <w:rPr>
          <w:i/>
          <w:color w:val="404040"/>
          <w:sz w:val="24"/>
        </w:rPr>
        <w:t>do</w:t>
      </w:r>
      <w:r>
        <w:rPr>
          <w:i/>
          <w:color w:val="404040"/>
          <w:spacing w:val="-6"/>
          <w:sz w:val="24"/>
        </w:rPr>
        <w:t xml:space="preserve"> </w:t>
      </w:r>
      <w:r>
        <w:rPr>
          <w:i/>
          <w:color w:val="404040"/>
          <w:sz w:val="24"/>
        </w:rPr>
        <w:t>you</w:t>
      </w:r>
      <w:r>
        <w:rPr>
          <w:i/>
          <w:color w:val="404040"/>
          <w:spacing w:val="-2"/>
          <w:sz w:val="24"/>
        </w:rPr>
        <w:t xml:space="preserve"> </w:t>
      </w:r>
      <w:r>
        <w:rPr>
          <w:i/>
          <w:color w:val="404040"/>
          <w:sz w:val="24"/>
        </w:rPr>
        <w:t>know</w:t>
      </w:r>
      <w:r>
        <w:rPr>
          <w:i/>
          <w:color w:val="404040"/>
          <w:spacing w:val="-2"/>
          <w:sz w:val="24"/>
        </w:rPr>
        <w:t xml:space="preserve"> </w:t>
      </w:r>
      <w:r>
        <w:rPr>
          <w:i/>
          <w:color w:val="404040"/>
          <w:sz w:val="24"/>
        </w:rPr>
        <w:t>what</w:t>
      </w:r>
      <w:r>
        <w:rPr>
          <w:i/>
          <w:color w:val="404040"/>
          <w:spacing w:val="-4"/>
          <w:sz w:val="24"/>
        </w:rPr>
        <w:t xml:space="preserve"> </w:t>
      </w:r>
      <w:r>
        <w:rPr>
          <w:i/>
          <w:color w:val="404040"/>
          <w:sz w:val="24"/>
        </w:rPr>
        <w:t>I</w:t>
      </w:r>
      <w:r>
        <w:rPr>
          <w:i/>
          <w:color w:val="404040"/>
          <w:spacing w:val="-2"/>
          <w:sz w:val="24"/>
        </w:rPr>
        <w:t xml:space="preserve"> </w:t>
      </w:r>
      <w:r>
        <w:rPr>
          <w:i/>
          <w:color w:val="404040"/>
          <w:sz w:val="24"/>
        </w:rPr>
        <w:t>mean? (George, Male, Glasgow)</w:t>
      </w:r>
    </w:p>
    <w:p w14:paraId="4124EC73" w14:textId="77777777" w:rsidR="00441D84" w:rsidRDefault="00441D84">
      <w:pPr>
        <w:rPr>
          <w:sz w:val="24"/>
        </w:rPr>
        <w:sectPr w:rsidR="00441D84">
          <w:pgSz w:w="11910" w:h="16840"/>
          <w:pgMar w:top="1340" w:right="1340" w:bottom="280" w:left="1340" w:header="720" w:footer="720" w:gutter="0"/>
          <w:cols w:space="720"/>
        </w:sectPr>
      </w:pPr>
    </w:p>
    <w:p w14:paraId="408FCACC" w14:textId="77777777" w:rsidR="00441D84" w:rsidRDefault="002B1934">
      <w:pPr>
        <w:pStyle w:val="BodyText"/>
        <w:spacing w:before="78"/>
      </w:pPr>
      <w:r>
        <w:lastRenderedPageBreak/>
        <w:t>Given the recent increases in the sanctioning rate (Webster 2023) and the g</w:t>
      </w:r>
      <w:r>
        <w:t>overnment’s stated intention to increase the use of sanctions and intensify conditionality</w:t>
      </w:r>
      <w:r>
        <w:rPr>
          <w:spacing w:val="-4"/>
        </w:rPr>
        <w:t xml:space="preserve"> </w:t>
      </w:r>
      <w:r>
        <w:t>for</w:t>
      </w:r>
      <w:r>
        <w:rPr>
          <w:spacing w:val="-4"/>
        </w:rPr>
        <w:t xml:space="preserve"> </w:t>
      </w:r>
      <w:r>
        <w:t>groups</w:t>
      </w:r>
      <w:r>
        <w:rPr>
          <w:spacing w:val="-4"/>
        </w:rPr>
        <w:t xml:space="preserve"> </w:t>
      </w:r>
      <w:r>
        <w:t>such</w:t>
      </w:r>
      <w:r>
        <w:rPr>
          <w:spacing w:val="-6"/>
        </w:rPr>
        <w:t xml:space="preserve"> </w:t>
      </w:r>
      <w:r>
        <w:t>as</w:t>
      </w:r>
      <w:r>
        <w:rPr>
          <w:spacing w:val="-4"/>
        </w:rPr>
        <w:t xml:space="preserve"> </w:t>
      </w:r>
      <w:r>
        <w:t>parents</w:t>
      </w:r>
      <w:r>
        <w:rPr>
          <w:spacing w:val="-6"/>
        </w:rPr>
        <w:t xml:space="preserve"> </w:t>
      </w:r>
      <w:r>
        <w:t>of</w:t>
      </w:r>
      <w:r>
        <w:rPr>
          <w:spacing w:val="-4"/>
        </w:rPr>
        <w:t xml:space="preserve"> </w:t>
      </w:r>
      <w:r>
        <w:t>young</w:t>
      </w:r>
      <w:r>
        <w:rPr>
          <w:spacing w:val="-4"/>
        </w:rPr>
        <w:t xml:space="preserve"> </w:t>
      </w:r>
      <w:r>
        <w:t>children (HM</w:t>
      </w:r>
      <w:r>
        <w:rPr>
          <w:spacing w:val="-10"/>
        </w:rPr>
        <w:t xml:space="preserve"> </w:t>
      </w:r>
      <w:r>
        <w:t>Treasury</w:t>
      </w:r>
      <w:r>
        <w:rPr>
          <w:spacing w:val="-4"/>
        </w:rPr>
        <w:t xml:space="preserve"> </w:t>
      </w:r>
      <w:r>
        <w:t>2023),</w:t>
      </w:r>
      <w:r>
        <w:rPr>
          <w:spacing w:val="-4"/>
        </w:rPr>
        <w:t xml:space="preserve"> </w:t>
      </w:r>
      <w:r>
        <w:t>we would register our</w:t>
      </w:r>
      <w:r>
        <w:rPr>
          <w:spacing w:val="-2"/>
        </w:rPr>
        <w:t xml:space="preserve"> </w:t>
      </w:r>
      <w:r>
        <w:t>extreme concern that vulnerable</w:t>
      </w:r>
      <w:r>
        <w:rPr>
          <w:spacing w:val="-1"/>
        </w:rPr>
        <w:t xml:space="preserve"> </w:t>
      </w:r>
      <w:r>
        <w:t>groups</w:t>
      </w:r>
      <w:r>
        <w:rPr>
          <w:spacing w:val="-2"/>
        </w:rPr>
        <w:t xml:space="preserve"> </w:t>
      </w:r>
      <w:r>
        <w:t>will be subject</w:t>
      </w:r>
      <w:r>
        <w:rPr>
          <w:spacing w:val="-1"/>
        </w:rPr>
        <w:t xml:space="preserve"> </w:t>
      </w:r>
      <w:r>
        <w:t xml:space="preserve">to further harm </w:t>
      </w:r>
      <w:proofErr w:type="gramStart"/>
      <w:r>
        <w:t>as a result of</w:t>
      </w:r>
      <w:proofErr w:type="gramEnd"/>
      <w:r>
        <w:t xml:space="preserve"> government policies.</w:t>
      </w:r>
    </w:p>
    <w:p w14:paraId="6763D7D6" w14:textId="77777777" w:rsidR="00441D84" w:rsidRDefault="00441D84">
      <w:pPr>
        <w:pStyle w:val="BodyText"/>
        <w:ind w:left="0"/>
      </w:pPr>
    </w:p>
    <w:p w14:paraId="7C5C23E0" w14:textId="77777777" w:rsidR="00441D84" w:rsidRDefault="002B1934">
      <w:pPr>
        <w:pStyle w:val="Heading2"/>
        <w:ind w:right="501"/>
      </w:pPr>
      <w:bookmarkStart w:id="7" w:name="_bookmark7"/>
      <w:bookmarkEnd w:id="7"/>
      <w:r>
        <w:t>f)</w:t>
      </w:r>
      <w:r>
        <w:rPr>
          <w:spacing w:val="-13"/>
        </w:rPr>
        <w:t xml:space="preserve"> </w:t>
      </w:r>
      <w:r>
        <w:t>Are</w:t>
      </w:r>
      <w:r>
        <w:rPr>
          <w:spacing w:val="-3"/>
        </w:rPr>
        <w:t xml:space="preserve"> </w:t>
      </w:r>
      <w:r>
        <w:t>there</w:t>
      </w:r>
      <w:r>
        <w:rPr>
          <w:spacing w:val="-3"/>
        </w:rPr>
        <w:t xml:space="preserve"> </w:t>
      </w:r>
      <w:r>
        <w:t>any</w:t>
      </w:r>
      <w:r>
        <w:rPr>
          <w:spacing w:val="-4"/>
        </w:rPr>
        <w:t xml:space="preserve"> </w:t>
      </w:r>
      <w:r>
        <w:t>international</w:t>
      </w:r>
      <w:r>
        <w:rPr>
          <w:spacing w:val="-3"/>
        </w:rPr>
        <w:t xml:space="preserve"> </w:t>
      </w:r>
      <w:r>
        <w:t>comparators</w:t>
      </w:r>
      <w:r>
        <w:rPr>
          <w:spacing w:val="-5"/>
        </w:rPr>
        <w:t xml:space="preserve"> </w:t>
      </w:r>
      <w:r>
        <w:t>the</w:t>
      </w:r>
      <w:r>
        <w:rPr>
          <w:spacing w:val="-3"/>
        </w:rPr>
        <w:t xml:space="preserve"> </w:t>
      </w:r>
      <w:r>
        <w:t>Committee</w:t>
      </w:r>
      <w:r>
        <w:rPr>
          <w:spacing w:val="-3"/>
        </w:rPr>
        <w:t xml:space="preserve"> </w:t>
      </w:r>
      <w:r>
        <w:t>should</w:t>
      </w:r>
      <w:r>
        <w:rPr>
          <w:spacing w:val="-3"/>
        </w:rPr>
        <w:t xml:space="preserve"> </w:t>
      </w:r>
      <w:r>
        <w:t>look</w:t>
      </w:r>
      <w:r>
        <w:rPr>
          <w:spacing w:val="-3"/>
        </w:rPr>
        <w:t xml:space="preserve"> </w:t>
      </w:r>
      <w:r>
        <w:t>at</w:t>
      </w:r>
      <w:r>
        <w:rPr>
          <w:spacing w:val="-3"/>
        </w:rPr>
        <w:t xml:space="preserve"> </w:t>
      </w:r>
      <w:r>
        <w:t>for this inquiry?</w:t>
      </w:r>
    </w:p>
    <w:p w14:paraId="75D9413B" w14:textId="77777777" w:rsidR="00441D84" w:rsidRDefault="002B1934">
      <w:pPr>
        <w:pStyle w:val="BodyText"/>
        <w:spacing w:before="120"/>
        <w:ind w:right="185"/>
      </w:pPr>
      <w:r>
        <w:t xml:space="preserve">It is well known that the UK has one of the lowest income replacement rates of all OECD countries, with standard </w:t>
      </w:r>
      <w:r>
        <w:t>benefits replacing only 17% of average earned income for people on unemployment-related benefits (compared to the OECD average</w:t>
      </w:r>
      <w:r>
        <w:rPr>
          <w:spacing w:val="-2"/>
        </w:rPr>
        <w:t xml:space="preserve"> </w:t>
      </w:r>
      <w:r>
        <w:t>of</w:t>
      </w:r>
      <w:r>
        <w:rPr>
          <w:spacing w:val="-4"/>
        </w:rPr>
        <w:t xml:space="preserve"> </w:t>
      </w:r>
      <w:r>
        <w:t>45%</w:t>
      </w:r>
      <w:r>
        <w:rPr>
          <w:spacing w:val="-5"/>
        </w:rPr>
        <w:t xml:space="preserve"> </w:t>
      </w:r>
      <w:r>
        <w:t>after</w:t>
      </w:r>
      <w:r>
        <w:rPr>
          <w:spacing w:val="-2"/>
        </w:rPr>
        <w:t xml:space="preserve"> </w:t>
      </w:r>
      <w:r>
        <w:t>one</w:t>
      </w:r>
      <w:r>
        <w:rPr>
          <w:spacing w:val="-2"/>
        </w:rPr>
        <w:t xml:space="preserve"> </w:t>
      </w:r>
      <w:r>
        <w:t>year) (OECD</w:t>
      </w:r>
      <w:r>
        <w:rPr>
          <w:spacing w:val="-2"/>
        </w:rPr>
        <w:t xml:space="preserve"> </w:t>
      </w:r>
      <w:r>
        <w:t>2023).</w:t>
      </w:r>
      <w:r>
        <w:rPr>
          <w:spacing w:val="-2"/>
        </w:rPr>
        <w:t xml:space="preserve"> </w:t>
      </w:r>
      <w:r>
        <w:t>UK</w:t>
      </w:r>
      <w:r>
        <w:rPr>
          <w:spacing w:val="-2"/>
        </w:rPr>
        <w:t xml:space="preserve"> </w:t>
      </w:r>
      <w:r>
        <w:t>benefit</w:t>
      </w:r>
      <w:r>
        <w:rPr>
          <w:spacing w:val="-4"/>
        </w:rPr>
        <w:t xml:space="preserve"> </w:t>
      </w:r>
      <w:r>
        <w:t>rates</w:t>
      </w:r>
      <w:r>
        <w:rPr>
          <w:spacing w:val="-5"/>
        </w:rPr>
        <w:t xml:space="preserve"> </w:t>
      </w:r>
      <w:r>
        <w:t>have</w:t>
      </w:r>
      <w:r>
        <w:rPr>
          <w:spacing w:val="-4"/>
        </w:rPr>
        <w:t xml:space="preserve"> </w:t>
      </w:r>
      <w:r>
        <w:t>failed</w:t>
      </w:r>
      <w:r>
        <w:rPr>
          <w:spacing w:val="-4"/>
        </w:rPr>
        <w:t xml:space="preserve"> </w:t>
      </w:r>
      <w:r>
        <w:t>to</w:t>
      </w:r>
      <w:r>
        <w:rPr>
          <w:spacing w:val="-1"/>
        </w:rPr>
        <w:t xml:space="preserve"> </w:t>
      </w:r>
      <w:r>
        <w:t>keep pace with inflation historically, and since 2016 the ben</w:t>
      </w:r>
      <w:r>
        <w:t>efits freeze has expressly prevented them from rising in line with inflation. However, the systems in many countries are not directly comparable with the UK, as their more generous unemployment benefits are not funded through general taxation.</w:t>
      </w:r>
    </w:p>
    <w:p w14:paraId="2AA87430" w14:textId="77777777" w:rsidR="00441D84" w:rsidRDefault="00441D84">
      <w:pPr>
        <w:pStyle w:val="BodyText"/>
        <w:spacing w:before="1"/>
        <w:ind w:left="0"/>
      </w:pPr>
    </w:p>
    <w:p w14:paraId="1B7E23BD" w14:textId="77777777" w:rsidR="00441D84" w:rsidRDefault="002B1934">
      <w:pPr>
        <w:pStyle w:val="BodyText"/>
        <w:ind w:right="185"/>
      </w:pPr>
      <w:r>
        <w:t>Benefits in</w:t>
      </w:r>
      <w:r>
        <w:t xml:space="preserve"> many EU and Scandinavian countries have initial income replacement rates of up to 85%, but to receive this, individuals must pay into a social insurance system in addition to paying income tax. In most cases these rates are also time- limited</w:t>
      </w:r>
      <w:r>
        <w:rPr>
          <w:spacing w:val="-2"/>
        </w:rPr>
        <w:t xml:space="preserve"> </w:t>
      </w:r>
      <w:r>
        <w:t>and</w:t>
      </w:r>
      <w:r>
        <w:rPr>
          <w:spacing w:val="-4"/>
        </w:rPr>
        <w:t xml:space="preserve"> </w:t>
      </w:r>
      <w:r>
        <w:t>if</w:t>
      </w:r>
      <w:r>
        <w:rPr>
          <w:spacing w:val="-2"/>
        </w:rPr>
        <w:t xml:space="preserve"> </w:t>
      </w:r>
      <w:r>
        <w:t>the</w:t>
      </w:r>
      <w:r>
        <w:rPr>
          <w:spacing w:val="-2"/>
        </w:rPr>
        <w:t xml:space="preserve"> </w:t>
      </w:r>
      <w:r>
        <w:t>i</w:t>
      </w:r>
      <w:r>
        <w:t>ndividual</w:t>
      </w:r>
      <w:r>
        <w:rPr>
          <w:spacing w:val="-5"/>
        </w:rPr>
        <w:t xml:space="preserve"> </w:t>
      </w:r>
      <w:r>
        <w:t>has</w:t>
      </w:r>
      <w:r>
        <w:rPr>
          <w:spacing w:val="-2"/>
        </w:rPr>
        <w:t xml:space="preserve"> </w:t>
      </w:r>
      <w:r>
        <w:t>not</w:t>
      </w:r>
      <w:r>
        <w:rPr>
          <w:spacing w:val="-4"/>
        </w:rPr>
        <w:t xml:space="preserve"> </w:t>
      </w:r>
      <w:r>
        <w:t>found</w:t>
      </w:r>
      <w:r>
        <w:rPr>
          <w:spacing w:val="-2"/>
        </w:rPr>
        <w:t xml:space="preserve"> </w:t>
      </w:r>
      <w:r>
        <w:t>work</w:t>
      </w:r>
      <w:r>
        <w:rPr>
          <w:spacing w:val="-2"/>
        </w:rPr>
        <w:t xml:space="preserve"> </w:t>
      </w:r>
      <w:r>
        <w:t>within</w:t>
      </w:r>
      <w:r>
        <w:rPr>
          <w:spacing w:val="-2"/>
        </w:rPr>
        <w:t xml:space="preserve"> </w:t>
      </w:r>
      <w:r>
        <w:t>1-2</w:t>
      </w:r>
      <w:r>
        <w:rPr>
          <w:spacing w:val="-2"/>
        </w:rPr>
        <w:t xml:space="preserve"> </w:t>
      </w:r>
      <w:r>
        <w:t>years,</w:t>
      </w:r>
      <w:r>
        <w:rPr>
          <w:spacing w:val="-5"/>
        </w:rPr>
        <w:t xml:space="preserve"> </w:t>
      </w:r>
      <w:r>
        <w:t>they</w:t>
      </w:r>
      <w:r>
        <w:rPr>
          <w:spacing w:val="-5"/>
        </w:rPr>
        <w:t xml:space="preserve"> </w:t>
      </w:r>
      <w:r>
        <w:t>are</w:t>
      </w:r>
      <w:r>
        <w:rPr>
          <w:spacing w:val="-2"/>
        </w:rPr>
        <w:t xml:space="preserve"> </w:t>
      </w:r>
      <w:r>
        <w:t xml:space="preserve">transferred to a social assistance system which more closely resembles the UK’s benefits system (Pattaro et al 2022). There are </w:t>
      </w:r>
      <w:proofErr w:type="gramStart"/>
      <w:r>
        <w:t>potentially</w:t>
      </w:r>
      <w:proofErr w:type="gramEnd"/>
      <w:r>
        <w:t xml:space="preserve"> merits to such a system, since higher earners are not thrown</w:t>
      </w:r>
      <w:r>
        <w:t xml:space="preserve"> into poverty on becoming </w:t>
      </w:r>
      <w:proofErr w:type="gramStart"/>
      <w:r>
        <w:t>unemployed, and</w:t>
      </w:r>
      <w:proofErr w:type="gramEnd"/>
      <w:r>
        <w:t xml:space="preserve"> will be able to cover costs such as mortgages for which there is little help in the UK. However, payments in addition to income tax are unlikely to be politically popular.</w:t>
      </w:r>
    </w:p>
    <w:p w14:paraId="512DDC61" w14:textId="77777777" w:rsidR="00441D84" w:rsidRDefault="00441D84">
      <w:pPr>
        <w:pStyle w:val="BodyText"/>
        <w:spacing w:before="11"/>
        <w:ind w:left="0"/>
        <w:rPr>
          <w:sz w:val="23"/>
        </w:rPr>
      </w:pPr>
    </w:p>
    <w:p w14:paraId="676C6375" w14:textId="77777777" w:rsidR="00441D84" w:rsidRDefault="002B1934">
      <w:pPr>
        <w:pStyle w:val="Heading1"/>
        <w:numPr>
          <w:ilvl w:val="0"/>
          <w:numId w:val="1"/>
        </w:numPr>
        <w:tabs>
          <w:tab w:val="left" w:pos="818"/>
        </w:tabs>
        <w:ind w:left="818" w:hanging="358"/>
        <w:jc w:val="left"/>
      </w:pPr>
      <w:bookmarkStart w:id="8" w:name="_bookmark8"/>
      <w:bookmarkEnd w:id="8"/>
      <w:r>
        <w:t>Work</w:t>
      </w:r>
      <w:r>
        <w:rPr>
          <w:spacing w:val="-10"/>
        </w:rPr>
        <w:t xml:space="preserve"> </w:t>
      </w:r>
      <w:r>
        <w:rPr>
          <w:spacing w:val="-2"/>
        </w:rPr>
        <w:t>incentives</w:t>
      </w:r>
    </w:p>
    <w:p w14:paraId="443060C3" w14:textId="77777777" w:rsidR="00441D84" w:rsidRDefault="002B1934">
      <w:pPr>
        <w:pStyle w:val="Heading2"/>
        <w:spacing w:before="121"/>
        <w:ind w:right="185"/>
      </w:pPr>
      <w:bookmarkStart w:id="9" w:name="_bookmark9"/>
      <w:bookmarkEnd w:id="9"/>
      <w:r>
        <w:t xml:space="preserve">b) What is the impact of policy interventions designed to </w:t>
      </w:r>
      <w:proofErr w:type="spellStart"/>
      <w:r>
        <w:t>incentivise</w:t>
      </w:r>
      <w:proofErr w:type="spellEnd"/>
      <w:r>
        <w:t xml:space="preserve"> work, such</w:t>
      </w:r>
      <w:r>
        <w:rPr>
          <w:spacing w:val="-3"/>
        </w:rPr>
        <w:t xml:space="preserve"> </w:t>
      </w:r>
      <w:r>
        <w:t>as</w:t>
      </w:r>
      <w:r>
        <w:rPr>
          <w:spacing w:val="-2"/>
        </w:rPr>
        <w:t xml:space="preserve"> </w:t>
      </w:r>
      <w:r>
        <w:t>sanctions,</w:t>
      </w:r>
      <w:r>
        <w:rPr>
          <w:spacing w:val="-3"/>
        </w:rPr>
        <w:t xml:space="preserve"> </w:t>
      </w:r>
      <w:r>
        <w:t>on</w:t>
      </w:r>
      <w:r>
        <w:rPr>
          <w:spacing w:val="-3"/>
        </w:rPr>
        <w:t xml:space="preserve"> </w:t>
      </w:r>
      <w:r>
        <w:t>the</w:t>
      </w:r>
      <w:r>
        <w:rPr>
          <w:spacing w:val="-3"/>
        </w:rPr>
        <w:t xml:space="preserve"> </w:t>
      </w:r>
      <w:r>
        <w:t>adequacy</w:t>
      </w:r>
      <w:r>
        <w:rPr>
          <w:spacing w:val="-3"/>
        </w:rPr>
        <w:t xml:space="preserve"> </w:t>
      </w:r>
      <w:r>
        <w:t>of</w:t>
      </w:r>
      <w:r>
        <w:rPr>
          <w:spacing w:val="-3"/>
        </w:rPr>
        <w:t xml:space="preserve"> </w:t>
      </w:r>
      <w:r>
        <w:t>support</w:t>
      </w:r>
      <w:r>
        <w:rPr>
          <w:spacing w:val="-5"/>
        </w:rPr>
        <w:t xml:space="preserve"> </w:t>
      </w:r>
      <w:r>
        <w:t>received</w:t>
      </w:r>
      <w:r>
        <w:rPr>
          <w:spacing w:val="-3"/>
        </w:rPr>
        <w:t xml:space="preserve"> </w:t>
      </w:r>
      <w:r>
        <w:t>by</w:t>
      </w:r>
      <w:r>
        <w:rPr>
          <w:spacing w:val="-5"/>
        </w:rPr>
        <w:t xml:space="preserve"> </w:t>
      </w:r>
      <w:r>
        <w:t>individuals—both monetarily, and in how they help individuals to find work?</w:t>
      </w:r>
    </w:p>
    <w:p w14:paraId="0EFCE9D7" w14:textId="77777777" w:rsidR="00441D84" w:rsidRDefault="002B1934">
      <w:pPr>
        <w:pStyle w:val="BodyText"/>
        <w:spacing w:before="120"/>
      </w:pPr>
      <w:r>
        <w:t>We</w:t>
      </w:r>
      <w:r>
        <w:rPr>
          <w:spacing w:val="-4"/>
        </w:rPr>
        <w:t xml:space="preserve"> </w:t>
      </w:r>
      <w:r>
        <w:t>have</w:t>
      </w:r>
      <w:r>
        <w:rPr>
          <w:spacing w:val="-4"/>
        </w:rPr>
        <w:t xml:space="preserve"> </w:t>
      </w:r>
      <w:proofErr w:type="spellStart"/>
      <w:r>
        <w:t>summarised</w:t>
      </w:r>
      <w:proofErr w:type="spellEnd"/>
      <w:r>
        <w:rPr>
          <w:spacing w:val="-5"/>
        </w:rPr>
        <w:t xml:space="preserve"> </w:t>
      </w:r>
      <w:r>
        <w:t>qualitative</w:t>
      </w:r>
      <w:r>
        <w:rPr>
          <w:spacing w:val="-4"/>
        </w:rPr>
        <w:t xml:space="preserve"> </w:t>
      </w:r>
      <w:r>
        <w:t>evidence</w:t>
      </w:r>
      <w:r>
        <w:rPr>
          <w:spacing w:val="-4"/>
        </w:rPr>
        <w:t xml:space="preserve"> </w:t>
      </w:r>
      <w:r>
        <w:t>from</w:t>
      </w:r>
      <w:r>
        <w:rPr>
          <w:spacing w:val="-5"/>
        </w:rPr>
        <w:t xml:space="preserve"> </w:t>
      </w:r>
      <w:r>
        <w:t>o</w:t>
      </w:r>
      <w:r>
        <w:t>ur</w:t>
      </w:r>
      <w:r>
        <w:rPr>
          <w:spacing w:val="-4"/>
        </w:rPr>
        <w:t xml:space="preserve"> </w:t>
      </w:r>
      <w:r>
        <w:t>study</w:t>
      </w:r>
      <w:r>
        <w:rPr>
          <w:spacing w:val="-4"/>
        </w:rPr>
        <w:t xml:space="preserve"> </w:t>
      </w:r>
      <w:r>
        <w:t>on</w:t>
      </w:r>
      <w:r>
        <w:rPr>
          <w:spacing w:val="-4"/>
        </w:rPr>
        <w:t xml:space="preserve"> </w:t>
      </w:r>
      <w:r>
        <w:t>the</w:t>
      </w:r>
      <w:r>
        <w:rPr>
          <w:spacing w:val="-4"/>
        </w:rPr>
        <w:t xml:space="preserve"> </w:t>
      </w:r>
      <w:r>
        <w:t>negative</w:t>
      </w:r>
      <w:r>
        <w:rPr>
          <w:spacing w:val="-4"/>
        </w:rPr>
        <w:t xml:space="preserve"> </w:t>
      </w:r>
      <w:r>
        <w:t>impacts</w:t>
      </w:r>
      <w:r>
        <w:rPr>
          <w:spacing w:val="-5"/>
        </w:rPr>
        <w:t xml:space="preserve"> </w:t>
      </w:r>
      <w:r>
        <w:t>of sanctions in response to Q2b above.</w:t>
      </w:r>
      <w:r>
        <w:rPr>
          <w:spacing w:val="-5"/>
        </w:rPr>
        <w:t xml:space="preserve"> </w:t>
      </w:r>
      <w:r>
        <w:t>A</w:t>
      </w:r>
      <w:r>
        <w:rPr>
          <w:spacing w:val="-5"/>
        </w:rPr>
        <w:t xml:space="preserve"> </w:t>
      </w:r>
      <w:r>
        <w:t xml:space="preserve">scoping review which </w:t>
      </w:r>
      <w:proofErr w:type="spellStart"/>
      <w:r>
        <w:t>synthesises</w:t>
      </w:r>
      <w:proofErr w:type="spellEnd"/>
      <w:r>
        <w:t xml:space="preserve"> the</w:t>
      </w:r>
    </w:p>
    <w:p w14:paraId="17A39E25" w14:textId="77777777" w:rsidR="00441D84" w:rsidRDefault="002B1934">
      <w:pPr>
        <w:pStyle w:val="BodyText"/>
        <w:spacing w:before="1"/>
        <w:ind w:right="172"/>
      </w:pPr>
      <w:proofErr w:type="gramStart"/>
      <w:r>
        <w:t>international</w:t>
      </w:r>
      <w:proofErr w:type="gramEnd"/>
      <w:r>
        <w:t xml:space="preserve"> quantitative evidence on the impacts of sanctions was published in 2022</w:t>
      </w:r>
      <w:r>
        <w:rPr>
          <w:spacing w:val="-1"/>
        </w:rPr>
        <w:t xml:space="preserve"> </w:t>
      </w:r>
      <w:r>
        <w:t>(Pattaro</w:t>
      </w:r>
      <w:r>
        <w:rPr>
          <w:spacing w:val="-3"/>
        </w:rPr>
        <w:t xml:space="preserve"> </w:t>
      </w:r>
      <w:r>
        <w:t>et</w:t>
      </w:r>
      <w:r>
        <w:rPr>
          <w:spacing w:val="-1"/>
        </w:rPr>
        <w:t xml:space="preserve"> </w:t>
      </w:r>
      <w:r>
        <w:t>al</w:t>
      </w:r>
      <w:r>
        <w:rPr>
          <w:spacing w:val="-4"/>
        </w:rPr>
        <w:t xml:space="preserve"> </w:t>
      </w:r>
      <w:r>
        <w:t>2022).</w:t>
      </w:r>
      <w:r>
        <w:rPr>
          <w:spacing w:val="-6"/>
        </w:rPr>
        <w:t xml:space="preserve"> </w:t>
      </w:r>
      <w:r>
        <w:t>The</w:t>
      </w:r>
      <w:r>
        <w:rPr>
          <w:spacing w:val="-1"/>
        </w:rPr>
        <w:t xml:space="preserve"> </w:t>
      </w:r>
      <w:r>
        <w:t>lead</w:t>
      </w:r>
      <w:r>
        <w:rPr>
          <w:spacing w:val="-3"/>
        </w:rPr>
        <w:t xml:space="preserve"> </w:t>
      </w:r>
      <w:r>
        <w:t>author</w:t>
      </w:r>
      <w:r>
        <w:rPr>
          <w:spacing w:val="-1"/>
        </w:rPr>
        <w:t xml:space="preserve"> </w:t>
      </w:r>
      <w:r>
        <w:t>of</w:t>
      </w:r>
      <w:r>
        <w:rPr>
          <w:spacing w:val="-1"/>
        </w:rPr>
        <w:t xml:space="preserve"> </w:t>
      </w:r>
      <w:r>
        <w:t>the</w:t>
      </w:r>
      <w:r>
        <w:rPr>
          <w:spacing w:val="-1"/>
        </w:rPr>
        <w:t xml:space="preserve"> </w:t>
      </w:r>
      <w:r>
        <w:t>review</w:t>
      </w:r>
      <w:r>
        <w:rPr>
          <w:spacing w:val="-1"/>
        </w:rPr>
        <w:t xml:space="preserve"> </w:t>
      </w:r>
      <w:r>
        <w:t>is</w:t>
      </w:r>
      <w:r>
        <w:rPr>
          <w:spacing w:val="-3"/>
        </w:rPr>
        <w:t xml:space="preserve"> </w:t>
      </w:r>
      <w:r>
        <w:t>providing</w:t>
      </w:r>
      <w:r>
        <w:rPr>
          <w:spacing w:val="-4"/>
        </w:rPr>
        <w:t xml:space="preserve"> </w:t>
      </w:r>
      <w:r>
        <w:t>oral</w:t>
      </w:r>
      <w:r>
        <w:rPr>
          <w:spacing w:val="-1"/>
        </w:rPr>
        <w:t xml:space="preserve"> </w:t>
      </w:r>
      <w:r>
        <w:t>evidence</w:t>
      </w:r>
      <w:r>
        <w:rPr>
          <w:spacing w:val="-3"/>
        </w:rPr>
        <w:t xml:space="preserve"> </w:t>
      </w:r>
      <w:r>
        <w:t>to the</w:t>
      </w:r>
      <w:r>
        <w:rPr>
          <w:spacing w:val="-2"/>
        </w:rPr>
        <w:t xml:space="preserve"> </w:t>
      </w:r>
      <w:r>
        <w:t>Committee,</w:t>
      </w:r>
      <w:r>
        <w:rPr>
          <w:spacing w:val="-4"/>
        </w:rPr>
        <w:t xml:space="preserve"> </w:t>
      </w:r>
      <w:r>
        <w:t>and</w:t>
      </w:r>
      <w:r>
        <w:rPr>
          <w:spacing w:val="-4"/>
        </w:rPr>
        <w:t xml:space="preserve"> </w:t>
      </w:r>
      <w:r>
        <w:t>a</w:t>
      </w:r>
      <w:r>
        <w:rPr>
          <w:spacing w:val="-4"/>
        </w:rPr>
        <w:t xml:space="preserve"> </w:t>
      </w:r>
      <w:r>
        <w:t>co-author</w:t>
      </w:r>
      <w:r>
        <w:rPr>
          <w:spacing w:val="-2"/>
        </w:rPr>
        <w:t xml:space="preserve"> </w:t>
      </w:r>
      <w:r>
        <w:t>is</w:t>
      </w:r>
      <w:r>
        <w:rPr>
          <w:spacing w:val="-2"/>
        </w:rPr>
        <w:t xml:space="preserve"> </w:t>
      </w:r>
      <w:r>
        <w:t>a</w:t>
      </w:r>
      <w:r>
        <w:rPr>
          <w:spacing w:val="-1"/>
        </w:rPr>
        <w:t xml:space="preserve"> </w:t>
      </w:r>
      <w:r>
        <w:t>member</w:t>
      </w:r>
      <w:r>
        <w:rPr>
          <w:spacing w:val="-6"/>
        </w:rPr>
        <w:t xml:space="preserve"> </w:t>
      </w:r>
      <w:r>
        <w:t>of</w:t>
      </w:r>
      <w:r>
        <w:rPr>
          <w:spacing w:val="-2"/>
        </w:rPr>
        <w:t xml:space="preserve"> </w:t>
      </w:r>
      <w:r>
        <w:t>the</w:t>
      </w:r>
      <w:r>
        <w:rPr>
          <w:spacing w:val="-2"/>
        </w:rPr>
        <w:t xml:space="preserve"> </w:t>
      </w:r>
      <w:r>
        <w:t>research</w:t>
      </w:r>
      <w:r>
        <w:rPr>
          <w:spacing w:val="-4"/>
        </w:rPr>
        <w:t xml:space="preserve"> </w:t>
      </w:r>
      <w:r>
        <w:t>team</w:t>
      </w:r>
      <w:r>
        <w:rPr>
          <w:spacing w:val="-5"/>
        </w:rPr>
        <w:t xml:space="preserve"> </w:t>
      </w:r>
      <w:r>
        <w:t>on</w:t>
      </w:r>
      <w:r>
        <w:rPr>
          <w:spacing w:val="-2"/>
        </w:rPr>
        <w:t xml:space="preserve"> </w:t>
      </w:r>
      <w:r>
        <w:t>the</w:t>
      </w:r>
      <w:r>
        <w:rPr>
          <w:spacing w:val="-2"/>
        </w:rPr>
        <w:t xml:space="preserve"> </w:t>
      </w:r>
      <w:r>
        <w:t>Evaluating Health Impacts of UC study and contributor to this response.</w:t>
      </w:r>
    </w:p>
    <w:p w14:paraId="7AF6BE64" w14:textId="77777777" w:rsidR="00441D84" w:rsidRDefault="00441D84">
      <w:pPr>
        <w:pStyle w:val="BodyText"/>
        <w:ind w:left="0"/>
      </w:pPr>
    </w:p>
    <w:p w14:paraId="66F2F112" w14:textId="77777777" w:rsidR="00441D84" w:rsidRDefault="002B1934">
      <w:pPr>
        <w:pStyle w:val="BodyText"/>
        <w:ind w:right="101"/>
      </w:pPr>
      <w:r>
        <w:t xml:space="preserve">The scoping review </w:t>
      </w:r>
      <w:proofErr w:type="spellStart"/>
      <w:r>
        <w:t>synthesises</w:t>
      </w:r>
      <w:proofErr w:type="spellEnd"/>
      <w:r>
        <w:t xml:space="preserve"> the results of 94 studies conducted in high-income countries. In brief, the review found that while sanctions encourage quicker exit from benefits, this</w:t>
      </w:r>
      <w:r>
        <w:t xml:space="preserve"> is often to poor quality, unstable jobs, or economic inactivity. The evidence for impacts on health and wellbeing outcomes is less robust, but studies consistently reported increased material hardship and health problems. There was also evidence of increa</w:t>
      </w:r>
      <w:r>
        <w:t>sed child maltreatment and poorer child well-being. It is important to note that the UK is one of very few high-income countries in which sanctions</w:t>
      </w:r>
      <w:r>
        <w:rPr>
          <w:spacing w:val="-2"/>
        </w:rPr>
        <w:t xml:space="preserve"> </w:t>
      </w:r>
      <w:r>
        <w:t>can</w:t>
      </w:r>
      <w:r>
        <w:rPr>
          <w:spacing w:val="-4"/>
        </w:rPr>
        <w:t xml:space="preserve"> </w:t>
      </w:r>
      <w:r>
        <w:t>result</w:t>
      </w:r>
      <w:r>
        <w:rPr>
          <w:spacing w:val="-3"/>
        </w:rPr>
        <w:t xml:space="preserve"> </w:t>
      </w:r>
      <w:r>
        <w:t>in</w:t>
      </w:r>
      <w:r>
        <w:rPr>
          <w:spacing w:val="-5"/>
        </w:rPr>
        <w:t xml:space="preserve"> </w:t>
      </w:r>
      <w:r>
        <w:t>almost</w:t>
      </w:r>
      <w:r>
        <w:rPr>
          <w:spacing w:val="-3"/>
        </w:rPr>
        <w:t xml:space="preserve"> </w:t>
      </w:r>
      <w:r>
        <w:t>zero</w:t>
      </w:r>
      <w:r>
        <w:rPr>
          <w:spacing w:val="-3"/>
        </w:rPr>
        <w:t xml:space="preserve"> </w:t>
      </w:r>
      <w:r>
        <w:t>income.</w:t>
      </w:r>
      <w:r>
        <w:rPr>
          <w:spacing w:val="-5"/>
        </w:rPr>
        <w:t xml:space="preserve"> </w:t>
      </w:r>
      <w:r>
        <w:t>In</w:t>
      </w:r>
      <w:r>
        <w:rPr>
          <w:spacing w:val="-4"/>
        </w:rPr>
        <w:t xml:space="preserve"> </w:t>
      </w:r>
      <w:r>
        <w:t>many</w:t>
      </w:r>
      <w:r>
        <w:rPr>
          <w:spacing w:val="-3"/>
        </w:rPr>
        <w:t xml:space="preserve"> </w:t>
      </w:r>
      <w:r>
        <w:t>EU</w:t>
      </w:r>
      <w:r>
        <w:rPr>
          <w:spacing w:val="-6"/>
        </w:rPr>
        <w:t xml:space="preserve"> </w:t>
      </w:r>
      <w:r>
        <w:t>and</w:t>
      </w:r>
      <w:r>
        <w:rPr>
          <w:spacing w:val="-5"/>
        </w:rPr>
        <w:t xml:space="preserve"> </w:t>
      </w:r>
      <w:r>
        <w:t>Scandinavian</w:t>
      </w:r>
      <w:r>
        <w:rPr>
          <w:spacing w:val="-2"/>
        </w:rPr>
        <w:t xml:space="preserve"> </w:t>
      </w:r>
      <w:r>
        <w:t>countries, those who are sanctioned have acces</w:t>
      </w:r>
      <w:r>
        <w:t xml:space="preserve">s to a second-tier system which provides support </w:t>
      </w:r>
      <w:proofErr w:type="gramStart"/>
      <w:r>
        <w:t>similar to</w:t>
      </w:r>
      <w:proofErr w:type="gramEnd"/>
      <w:r>
        <w:t xml:space="preserve"> that provided in the UK’s standard system.</w:t>
      </w:r>
    </w:p>
    <w:p w14:paraId="11172B5D" w14:textId="77777777" w:rsidR="00441D84" w:rsidRDefault="00441D84">
      <w:pPr>
        <w:sectPr w:rsidR="00441D84">
          <w:pgSz w:w="11910" w:h="16840"/>
          <w:pgMar w:top="1620" w:right="1340" w:bottom="280" w:left="1340" w:header="720" w:footer="720" w:gutter="0"/>
          <w:cols w:space="720"/>
        </w:sectPr>
      </w:pPr>
    </w:p>
    <w:p w14:paraId="40E750DF" w14:textId="77777777" w:rsidR="00441D84" w:rsidRDefault="002B1934">
      <w:pPr>
        <w:pStyle w:val="BodyText"/>
        <w:spacing w:before="78"/>
        <w:ind w:right="25"/>
      </w:pPr>
      <w:r>
        <w:lastRenderedPageBreak/>
        <w:t>The</w:t>
      </w:r>
      <w:r>
        <w:rPr>
          <w:spacing w:val="-3"/>
        </w:rPr>
        <w:t xml:space="preserve"> </w:t>
      </w:r>
      <w:r>
        <w:t>Committee</w:t>
      </w:r>
      <w:r>
        <w:rPr>
          <w:spacing w:val="-5"/>
        </w:rPr>
        <w:t xml:space="preserve"> </w:t>
      </w:r>
      <w:r>
        <w:t>will</w:t>
      </w:r>
      <w:r>
        <w:rPr>
          <w:spacing w:val="-3"/>
        </w:rPr>
        <w:t xml:space="preserve"> </w:t>
      </w:r>
      <w:r>
        <w:t>be</w:t>
      </w:r>
      <w:r>
        <w:rPr>
          <w:spacing w:val="-5"/>
        </w:rPr>
        <w:t xml:space="preserve"> </w:t>
      </w:r>
      <w:r>
        <w:t>aware</w:t>
      </w:r>
      <w:r>
        <w:rPr>
          <w:spacing w:val="-3"/>
        </w:rPr>
        <w:t xml:space="preserve"> </w:t>
      </w:r>
      <w:r>
        <w:t>of</w:t>
      </w:r>
      <w:r>
        <w:rPr>
          <w:spacing w:val="-5"/>
        </w:rPr>
        <w:t xml:space="preserve"> </w:t>
      </w:r>
      <w:r>
        <w:t>the</w:t>
      </w:r>
      <w:r>
        <w:rPr>
          <w:spacing w:val="-3"/>
        </w:rPr>
        <w:t xml:space="preserve"> </w:t>
      </w:r>
      <w:r>
        <w:t>DWP’s</w:t>
      </w:r>
      <w:r>
        <w:rPr>
          <w:spacing w:val="-3"/>
        </w:rPr>
        <w:t xml:space="preserve"> </w:t>
      </w:r>
      <w:r>
        <w:t>recently</w:t>
      </w:r>
      <w:r>
        <w:rPr>
          <w:spacing w:val="-3"/>
        </w:rPr>
        <w:t xml:space="preserve"> </w:t>
      </w:r>
      <w:r>
        <w:t>published</w:t>
      </w:r>
      <w:r>
        <w:rPr>
          <w:spacing w:val="-3"/>
        </w:rPr>
        <w:t xml:space="preserve"> </w:t>
      </w:r>
      <w:r>
        <w:t>report</w:t>
      </w:r>
      <w:r>
        <w:rPr>
          <w:spacing w:val="-6"/>
        </w:rPr>
        <w:t xml:space="preserve"> </w:t>
      </w:r>
      <w:r>
        <w:t>of</w:t>
      </w:r>
      <w:r>
        <w:rPr>
          <w:spacing w:val="-3"/>
        </w:rPr>
        <w:t xml:space="preserve"> </w:t>
      </w:r>
      <w:r>
        <w:t>its</w:t>
      </w:r>
      <w:r>
        <w:rPr>
          <w:spacing w:val="-5"/>
        </w:rPr>
        <w:t xml:space="preserve"> </w:t>
      </w:r>
      <w:r>
        <w:t>own</w:t>
      </w:r>
      <w:r>
        <w:rPr>
          <w:spacing w:val="-3"/>
        </w:rPr>
        <w:t xml:space="preserve"> </w:t>
      </w:r>
      <w:r>
        <w:t>study of the impacts of sanctions, which appears to show that</w:t>
      </w:r>
      <w:r>
        <w:t xml:space="preserve"> people who are sanctioned exit benefits more rapidly, but fewer exit into PAYE earnings and those who do earn less than claimants who are not sanctioned (DWP 2023). Taken as a whole, the available evidence strongly indicates that the level of monetary sup</w:t>
      </w:r>
      <w:r>
        <w:t>port provided to sanctioned individuals is wholly inadequate, and they do not help individuals to find work which is sustainable or improves their financial circumstances.</w:t>
      </w:r>
    </w:p>
    <w:p w14:paraId="05165CCC" w14:textId="77777777" w:rsidR="00441D84" w:rsidRDefault="00441D84">
      <w:pPr>
        <w:pStyle w:val="BodyText"/>
        <w:spacing w:before="10"/>
        <w:ind w:left="0"/>
        <w:rPr>
          <w:sz w:val="23"/>
        </w:rPr>
      </w:pPr>
    </w:p>
    <w:p w14:paraId="45F2B329" w14:textId="77777777" w:rsidR="00441D84" w:rsidRDefault="002B1934">
      <w:pPr>
        <w:pStyle w:val="Heading1"/>
        <w:numPr>
          <w:ilvl w:val="0"/>
          <w:numId w:val="1"/>
        </w:numPr>
        <w:tabs>
          <w:tab w:val="left" w:pos="401"/>
        </w:tabs>
        <w:ind w:left="401" w:hanging="301"/>
        <w:jc w:val="left"/>
      </w:pPr>
      <w:bookmarkStart w:id="10" w:name="_bookmark10"/>
      <w:bookmarkEnd w:id="10"/>
      <w:r>
        <w:t>Accessibility</w:t>
      </w:r>
      <w:r>
        <w:rPr>
          <w:spacing w:val="-9"/>
        </w:rPr>
        <w:t xml:space="preserve"> </w:t>
      </w:r>
      <w:r>
        <w:t>and</w:t>
      </w:r>
      <w:r>
        <w:rPr>
          <w:spacing w:val="-18"/>
        </w:rPr>
        <w:t xml:space="preserve"> </w:t>
      </w:r>
      <w:r>
        <w:rPr>
          <w:spacing w:val="-2"/>
        </w:rPr>
        <w:t>Administration</w:t>
      </w:r>
    </w:p>
    <w:p w14:paraId="0ACFF674" w14:textId="77777777" w:rsidR="00441D84" w:rsidRDefault="002B1934">
      <w:pPr>
        <w:pStyle w:val="Heading2"/>
        <w:numPr>
          <w:ilvl w:val="1"/>
          <w:numId w:val="1"/>
        </w:numPr>
        <w:tabs>
          <w:tab w:val="left" w:pos="380"/>
        </w:tabs>
        <w:spacing w:before="169"/>
        <w:ind w:right="749" w:firstLine="0"/>
      </w:pPr>
      <w:bookmarkStart w:id="11" w:name="_bookmark11"/>
      <w:bookmarkEnd w:id="11"/>
      <w:r>
        <w:t>What</w:t>
      </w:r>
      <w:r>
        <w:rPr>
          <w:spacing w:val="-4"/>
        </w:rPr>
        <w:t xml:space="preserve"> </w:t>
      </w:r>
      <w:r>
        <w:t>aspects</w:t>
      </w:r>
      <w:r>
        <w:rPr>
          <w:spacing w:val="-4"/>
        </w:rPr>
        <w:t xml:space="preserve"> </w:t>
      </w:r>
      <w:r>
        <w:t>associated</w:t>
      </w:r>
      <w:r>
        <w:rPr>
          <w:spacing w:val="-4"/>
        </w:rPr>
        <w:t xml:space="preserve"> </w:t>
      </w:r>
      <w:r>
        <w:t>with</w:t>
      </w:r>
      <w:r>
        <w:rPr>
          <w:spacing w:val="-4"/>
        </w:rPr>
        <w:t xml:space="preserve"> </w:t>
      </w:r>
      <w:r>
        <w:t>the</w:t>
      </w:r>
      <w:r>
        <w:rPr>
          <w:spacing w:val="-4"/>
        </w:rPr>
        <w:t xml:space="preserve"> </w:t>
      </w:r>
      <w:r>
        <w:t>administration</w:t>
      </w:r>
      <w:r>
        <w:rPr>
          <w:spacing w:val="-4"/>
        </w:rPr>
        <w:t xml:space="preserve"> </w:t>
      </w:r>
      <w:r>
        <w:t>of</w:t>
      </w:r>
      <w:r>
        <w:rPr>
          <w:spacing w:val="-5"/>
        </w:rPr>
        <w:t xml:space="preserve"> </w:t>
      </w:r>
      <w:r>
        <w:t>benefits</w:t>
      </w:r>
      <w:r>
        <w:rPr>
          <w:spacing w:val="-6"/>
        </w:rPr>
        <w:t xml:space="preserve"> </w:t>
      </w:r>
      <w:r>
        <w:t>impact</w:t>
      </w:r>
      <w:r>
        <w:rPr>
          <w:spacing w:val="-4"/>
        </w:rPr>
        <w:t xml:space="preserve"> </w:t>
      </w:r>
      <w:r>
        <w:t>the adequacy of experience for claimants?</w:t>
      </w:r>
    </w:p>
    <w:p w14:paraId="672E6959" w14:textId="77777777" w:rsidR="00441D84" w:rsidRDefault="002B1934">
      <w:pPr>
        <w:pStyle w:val="BodyText"/>
        <w:spacing w:before="121"/>
        <w:ind w:right="501"/>
      </w:pPr>
      <w:r>
        <w:t>Our</w:t>
      </w:r>
      <w:r>
        <w:rPr>
          <w:spacing w:val="-3"/>
        </w:rPr>
        <w:t xml:space="preserve"> </w:t>
      </w:r>
      <w:r>
        <w:t>study</w:t>
      </w:r>
      <w:r>
        <w:rPr>
          <w:spacing w:val="-6"/>
        </w:rPr>
        <w:t xml:space="preserve"> </w:t>
      </w:r>
      <w:r>
        <w:t>identified</w:t>
      </w:r>
      <w:r>
        <w:rPr>
          <w:spacing w:val="-5"/>
        </w:rPr>
        <w:t xml:space="preserve"> </w:t>
      </w:r>
      <w:r>
        <w:t>many</w:t>
      </w:r>
      <w:r>
        <w:rPr>
          <w:spacing w:val="-3"/>
        </w:rPr>
        <w:t xml:space="preserve"> </w:t>
      </w:r>
      <w:r>
        <w:t>issues</w:t>
      </w:r>
      <w:r>
        <w:rPr>
          <w:spacing w:val="-3"/>
        </w:rPr>
        <w:t xml:space="preserve"> </w:t>
      </w:r>
      <w:r>
        <w:t>with</w:t>
      </w:r>
      <w:r>
        <w:rPr>
          <w:spacing w:val="-3"/>
        </w:rPr>
        <w:t xml:space="preserve"> </w:t>
      </w:r>
      <w:r>
        <w:t>the</w:t>
      </w:r>
      <w:r>
        <w:rPr>
          <w:spacing w:val="-5"/>
        </w:rPr>
        <w:t xml:space="preserve"> </w:t>
      </w:r>
      <w:r>
        <w:t>administration</w:t>
      </w:r>
      <w:r>
        <w:rPr>
          <w:spacing w:val="-2"/>
        </w:rPr>
        <w:t xml:space="preserve"> </w:t>
      </w:r>
      <w:r>
        <w:t>of</w:t>
      </w:r>
      <w:r>
        <w:rPr>
          <w:spacing w:val="-5"/>
        </w:rPr>
        <w:t xml:space="preserve"> </w:t>
      </w:r>
      <w:r>
        <w:t>UC</w:t>
      </w:r>
      <w:r>
        <w:rPr>
          <w:spacing w:val="-3"/>
        </w:rPr>
        <w:t xml:space="preserve"> </w:t>
      </w:r>
      <w:r>
        <w:t>that</w:t>
      </w:r>
      <w:r>
        <w:rPr>
          <w:spacing w:val="-5"/>
        </w:rPr>
        <w:t xml:space="preserve"> </w:t>
      </w:r>
      <w:r>
        <w:t>caused difficulties for claimants. Here we focus on some of the most problematic.</w:t>
      </w:r>
    </w:p>
    <w:p w14:paraId="7A8C77C9" w14:textId="77777777" w:rsidR="00441D84" w:rsidRDefault="00441D84">
      <w:pPr>
        <w:pStyle w:val="BodyText"/>
        <w:ind w:left="0"/>
      </w:pPr>
    </w:p>
    <w:p w14:paraId="79DC4EE8" w14:textId="77777777" w:rsidR="00441D84" w:rsidRDefault="002B1934">
      <w:pPr>
        <w:pStyle w:val="ListParagraph"/>
        <w:numPr>
          <w:ilvl w:val="2"/>
          <w:numId w:val="1"/>
        </w:numPr>
        <w:tabs>
          <w:tab w:val="left" w:pos="1540"/>
        </w:tabs>
        <w:jc w:val="left"/>
        <w:rPr>
          <w:sz w:val="24"/>
        </w:rPr>
      </w:pPr>
      <w:r>
        <w:rPr>
          <w:sz w:val="24"/>
        </w:rPr>
        <w:t>Digital</w:t>
      </w:r>
      <w:r>
        <w:rPr>
          <w:spacing w:val="-3"/>
          <w:sz w:val="24"/>
        </w:rPr>
        <w:t xml:space="preserve"> </w:t>
      </w:r>
      <w:r>
        <w:rPr>
          <w:sz w:val="24"/>
        </w:rPr>
        <w:t>by</w:t>
      </w:r>
      <w:r>
        <w:rPr>
          <w:spacing w:val="-3"/>
          <w:sz w:val="24"/>
        </w:rPr>
        <w:t xml:space="preserve"> </w:t>
      </w:r>
      <w:r>
        <w:rPr>
          <w:sz w:val="24"/>
        </w:rPr>
        <w:t>default</w:t>
      </w:r>
      <w:r>
        <w:rPr>
          <w:spacing w:val="-3"/>
          <w:sz w:val="24"/>
        </w:rPr>
        <w:t xml:space="preserve"> </w:t>
      </w:r>
      <w:r>
        <w:rPr>
          <w:sz w:val="24"/>
        </w:rPr>
        <w:t>claim</w:t>
      </w:r>
      <w:r>
        <w:rPr>
          <w:spacing w:val="-5"/>
          <w:sz w:val="24"/>
        </w:rPr>
        <w:t xml:space="preserve"> </w:t>
      </w:r>
      <w:r>
        <w:rPr>
          <w:spacing w:val="-2"/>
          <w:sz w:val="24"/>
        </w:rPr>
        <w:t>proc</w:t>
      </w:r>
      <w:r>
        <w:rPr>
          <w:spacing w:val="-2"/>
          <w:sz w:val="24"/>
        </w:rPr>
        <w:t>ess</w:t>
      </w:r>
    </w:p>
    <w:p w14:paraId="13CC01E9" w14:textId="77777777" w:rsidR="00441D84" w:rsidRDefault="002B1934">
      <w:pPr>
        <w:pStyle w:val="BodyText"/>
        <w:ind w:right="144"/>
      </w:pPr>
      <w:r>
        <w:t>Participants who</w:t>
      </w:r>
      <w:r>
        <w:rPr>
          <w:spacing w:val="-1"/>
        </w:rPr>
        <w:t xml:space="preserve"> </w:t>
      </w:r>
      <w:r>
        <w:t>had limited</w:t>
      </w:r>
      <w:r>
        <w:rPr>
          <w:spacing w:val="-2"/>
        </w:rPr>
        <w:t xml:space="preserve"> </w:t>
      </w:r>
      <w:r>
        <w:t>digital skills or access reported</w:t>
      </w:r>
      <w:r>
        <w:rPr>
          <w:spacing w:val="-2"/>
        </w:rPr>
        <w:t xml:space="preserve"> </w:t>
      </w:r>
      <w:r>
        <w:t xml:space="preserve">difficulties with the claim process and experienced stress as a result. Some had sought advice from the UC helpline, JCP and advice agencies but been unable to access assistance. Even some </w:t>
      </w:r>
      <w:r>
        <w:t>participants who considered themselves digitally literate found the online</w:t>
      </w:r>
      <w:r>
        <w:rPr>
          <w:spacing w:val="40"/>
        </w:rPr>
        <w:t xml:space="preserve"> </w:t>
      </w:r>
      <w:r>
        <w:t>digital system stressful and difficult to manage. Those who had more complex claims,</w:t>
      </w:r>
      <w:r>
        <w:rPr>
          <w:spacing w:val="-2"/>
        </w:rPr>
        <w:t xml:space="preserve"> </w:t>
      </w:r>
      <w:r>
        <w:t>including</w:t>
      </w:r>
      <w:r>
        <w:rPr>
          <w:spacing w:val="-3"/>
        </w:rPr>
        <w:t xml:space="preserve"> </w:t>
      </w:r>
      <w:r>
        <w:t>those</w:t>
      </w:r>
      <w:r>
        <w:rPr>
          <w:spacing w:val="-4"/>
        </w:rPr>
        <w:t xml:space="preserve"> </w:t>
      </w:r>
      <w:r>
        <w:t>transitioning</w:t>
      </w:r>
      <w:r>
        <w:rPr>
          <w:spacing w:val="-2"/>
        </w:rPr>
        <w:t xml:space="preserve"> </w:t>
      </w:r>
      <w:r>
        <w:t>from</w:t>
      </w:r>
      <w:r>
        <w:rPr>
          <w:spacing w:val="-3"/>
        </w:rPr>
        <w:t xml:space="preserve"> </w:t>
      </w:r>
      <w:r>
        <w:t>multiple</w:t>
      </w:r>
      <w:r>
        <w:rPr>
          <w:spacing w:val="-2"/>
        </w:rPr>
        <w:t xml:space="preserve"> </w:t>
      </w:r>
      <w:r>
        <w:t>legacy</w:t>
      </w:r>
      <w:r>
        <w:rPr>
          <w:spacing w:val="-5"/>
        </w:rPr>
        <w:t xml:space="preserve"> </w:t>
      </w:r>
      <w:r>
        <w:t>benefits</w:t>
      </w:r>
      <w:r>
        <w:rPr>
          <w:spacing w:val="-4"/>
        </w:rPr>
        <w:t xml:space="preserve"> </w:t>
      </w:r>
      <w:r>
        <w:t>due</w:t>
      </w:r>
      <w:r>
        <w:rPr>
          <w:spacing w:val="-2"/>
        </w:rPr>
        <w:t xml:space="preserve"> </w:t>
      </w:r>
      <w:r>
        <w:t>to</w:t>
      </w:r>
      <w:r>
        <w:rPr>
          <w:spacing w:val="-2"/>
        </w:rPr>
        <w:t xml:space="preserve"> </w:t>
      </w:r>
      <w:r>
        <w:t>long</w:t>
      </w:r>
      <w:r>
        <w:rPr>
          <w:spacing w:val="-4"/>
        </w:rPr>
        <w:t xml:space="preserve"> </w:t>
      </w:r>
      <w:r>
        <w:t>term</w:t>
      </w:r>
      <w:r>
        <w:rPr>
          <w:spacing w:val="-1"/>
        </w:rPr>
        <w:t xml:space="preserve"> </w:t>
      </w:r>
      <w:r>
        <w:t xml:space="preserve">ill- health, experienced </w:t>
      </w:r>
      <w:proofErr w:type="gramStart"/>
      <w:r>
        <w:t>stress</w:t>
      </w:r>
      <w:proofErr w:type="gramEnd"/>
      <w:r>
        <w:t xml:space="preserve"> and frustration as they reported staff were unable to assist them with their online claim. Work conducted by our team with users of the Citizen’s Advice Help to Claim service found that face-to-face advice was often needed f</w:t>
      </w:r>
      <w:r>
        <w:t>or new claims (Brown et al 2023).</w:t>
      </w:r>
    </w:p>
    <w:p w14:paraId="14720337" w14:textId="77777777" w:rsidR="00441D84" w:rsidRDefault="002B1934">
      <w:pPr>
        <w:pStyle w:val="ListParagraph"/>
        <w:numPr>
          <w:ilvl w:val="2"/>
          <w:numId w:val="1"/>
        </w:numPr>
        <w:tabs>
          <w:tab w:val="left" w:pos="1540"/>
        </w:tabs>
        <w:spacing w:before="1"/>
        <w:ind w:hanging="533"/>
        <w:jc w:val="left"/>
        <w:rPr>
          <w:sz w:val="24"/>
        </w:rPr>
      </w:pPr>
      <w:r>
        <w:rPr>
          <w:sz w:val="24"/>
        </w:rPr>
        <w:t>5-week</w:t>
      </w:r>
      <w:r>
        <w:rPr>
          <w:spacing w:val="-11"/>
          <w:sz w:val="24"/>
        </w:rPr>
        <w:t xml:space="preserve"> </w:t>
      </w:r>
      <w:r>
        <w:rPr>
          <w:sz w:val="24"/>
        </w:rPr>
        <w:t>waiting</w:t>
      </w:r>
      <w:r>
        <w:rPr>
          <w:spacing w:val="-10"/>
          <w:sz w:val="24"/>
        </w:rPr>
        <w:t xml:space="preserve"> </w:t>
      </w:r>
      <w:r>
        <w:rPr>
          <w:spacing w:val="-2"/>
          <w:sz w:val="24"/>
        </w:rPr>
        <w:t>period</w:t>
      </w:r>
    </w:p>
    <w:p w14:paraId="74F217F7" w14:textId="77777777" w:rsidR="00441D84" w:rsidRDefault="002B1934">
      <w:pPr>
        <w:pStyle w:val="BodyText"/>
        <w:ind w:right="185"/>
      </w:pPr>
      <w:proofErr w:type="gramStart"/>
      <w:r>
        <w:t>A</w:t>
      </w:r>
      <w:r>
        <w:rPr>
          <w:spacing w:val="-2"/>
        </w:rPr>
        <w:t xml:space="preserve"> </w:t>
      </w:r>
      <w:r>
        <w:t>number</w:t>
      </w:r>
      <w:r>
        <w:rPr>
          <w:spacing w:val="-2"/>
        </w:rPr>
        <w:t xml:space="preserve"> </w:t>
      </w:r>
      <w:r>
        <w:t>of</w:t>
      </w:r>
      <w:proofErr w:type="gramEnd"/>
      <w:r>
        <w:rPr>
          <w:spacing w:val="-4"/>
        </w:rPr>
        <w:t xml:space="preserve"> </w:t>
      </w:r>
      <w:r>
        <w:t>our</w:t>
      </w:r>
      <w:r>
        <w:rPr>
          <w:spacing w:val="-2"/>
        </w:rPr>
        <w:t xml:space="preserve"> </w:t>
      </w:r>
      <w:r>
        <w:t>participants</w:t>
      </w:r>
      <w:r>
        <w:rPr>
          <w:spacing w:val="-4"/>
        </w:rPr>
        <w:t xml:space="preserve"> </w:t>
      </w:r>
      <w:r>
        <w:t>reported</w:t>
      </w:r>
      <w:r>
        <w:rPr>
          <w:spacing w:val="-2"/>
        </w:rPr>
        <w:t xml:space="preserve"> </w:t>
      </w:r>
      <w:r>
        <w:t>struggling</w:t>
      </w:r>
      <w:r>
        <w:rPr>
          <w:spacing w:val="-2"/>
        </w:rPr>
        <w:t xml:space="preserve"> </w:t>
      </w:r>
      <w:r>
        <w:t>financially</w:t>
      </w:r>
      <w:r>
        <w:rPr>
          <w:spacing w:val="-2"/>
        </w:rPr>
        <w:t xml:space="preserve"> </w:t>
      </w:r>
      <w:r>
        <w:t>during</w:t>
      </w:r>
      <w:r>
        <w:rPr>
          <w:spacing w:val="-2"/>
        </w:rPr>
        <w:t xml:space="preserve"> </w:t>
      </w:r>
      <w:r>
        <w:t>the</w:t>
      </w:r>
      <w:r>
        <w:rPr>
          <w:spacing w:val="-2"/>
        </w:rPr>
        <w:t xml:space="preserve"> </w:t>
      </w:r>
      <w:r>
        <w:t>5-week</w:t>
      </w:r>
      <w:r>
        <w:rPr>
          <w:spacing w:val="-2"/>
        </w:rPr>
        <w:t xml:space="preserve"> </w:t>
      </w:r>
      <w:r>
        <w:t>wait, with</w:t>
      </w:r>
      <w:r>
        <w:rPr>
          <w:spacing w:val="-5"/>
        </w:rPr>
        <w:t xml:space="preserve"> </w:t>
      </w:r>
      <w:r>
        <w:t>negative</w:t>
      </w:r>
      <w:r>
        <w:rPr>
          <w:spacing w:val="-1"/>
        </w:rPr>
        <w:t xml:space="preserve"> </w:t>
      </w:r>
      <w:r>
        <w:t>impacts</w:t>
      </w:r>
      <w:r>
        <w:rPr>
          <w:spacing w:val="-5"/>
        </w:rPr>
        <w:t xml:space="preserve"> </w:t>
      </w:r>
      <w:r>
        <w:t>on</w:t>
      </w:r>
      <w:r>
        <w:rPr>
          <w:spacing w:val="-3"/>
        </w:rPr>
        <w:t xml:space="preserve"> </w:t>
      </w:r>
      <w:r>
        <w:t>physical</w:t>
      </w:r>
      <w:r>
        <w:rPr>
          <w:spacing w:val="-3"/>
        </w:rPr>
        <w:t xml:space="preserve"> </w:t>
      </w:r>
      <w:r>
        <w:t>and</w:t>
      </w:r>
      <w:r>
        <w:rPr>
          <w:spacing w:val="-4"/>
        </w:rPr>
        <w:t xml:space="preserve"> </w:t>
      </w:r>
      <w:r>
        <w:t>mental</w:t>
      </w:r>
      <w:r>
        <w:rPr>
          <w:spacing w:val="-6"/>
        </w:rPr>
        <w:t xml:space="preserve"> </w:t>
      </w:r>
      <w:r>
        <w:t>health.</w:t>
      </w:r>
      <w:r>
        <w:rPr>
          <w:spacing w:val="2"/>
        </w:rPr>
        <w:t xml:space="preserve"> </w:t>
      </w:r>
      <w:r>
        <w:t>As</w:t>
      </w:r>
      <w:r>
        <w:rPr>
          <w:spacing w:val="-5"/>
        </w:rPr>
        <w:t xml:space="preserve"> </w:t>
      </w:r>
      <w:r>
        <w:t>one</w:t>
      </w:r>
      <w:r>
        <w:rPr>
          <w:spacing w:val="-3"/>
        </w:rPr>
        <w:t xml:space="preserve"> </w:t>
      </w:r>
      <w:r>
        <w:t>participant</w:t>
      </w:r>
      <w:r>
        <w:rPr>
          <w:spacing w:val="-4"/>
        </w:rPr>
        <w:t xml:space="preserve"> </w:t>
      </w:r>
      <w:r>
        <w:rPr>
          <w:spacing w:val="-2"/>
        </w:rPr>
        <w:t>explained:</w:t>
      </w:r>
    </w:p>
    <w:p w14:paraId="068E4769" w14:textId="77777777" w:rsidR="00441D84" w:rsidRDefault="00441D84">
      <w:pPr>
        <w:pStyle w:val="BodyText"/>
        <w:ind w:left="0"/>
      </w:pPr>
    </w:p>
    <w:p w14:paraId="1B56312F" w14:textId="77777777" w:rsidR="00441D84" w:rsidRDefault="002B1934">
      <w:pPr>
        <w:ind w:left="961" w:right="1072"/>
        <w:rPr>
          <w:i/>
          <w:sz w:val="24"/>
        </w:rPr>
      </w:pPr>
      <w:r>
        <w:rPr>
          <w:i/>
          <w:color w:val="404040"/>
          <w:sz w:val="24"/>
        </w:rPr>
        <w:t>So,</w:t>
      </w:r>
      <w:r>
        <w:rPr>
          <w:i/>
          <w:color w:val="404040"/>
          <w:spacing w:val="-3"/>
          <w:sz w:val="24"/>
        </w:rPr>
        <w:t xml:space="preserve"> </w:t>
      </w:r>
      <w:r>
        <w:rPr>
          <w:i/>
          <w:color w:val="404040"/>
          <w:sz w:val="24"/>
        </w:rPr>
        <w:t>I</w:t>
      </w:r>
      <w:r>
        <w:rPr>
          <w:i/>
          <w:color w:val="404040"/>
          <w:spacing w:val="-5"/>
          <w:sz w:val="24"/>
        </w:rPr>
        <w:t xml:space="preserve"> </w:t>
      </w:r>
      <w:r>
        <w:rPr>
          <w:i/>
          <w:color w:val="404040"/>
          <w:sz w:val="24"/>
        </w:rPr>
        <w:t>paid</w:t>
      </w:r>
      <w:r>
        <w:rPr>
          <w:i/>
          <w:color w:val="404040"/>
          <w:spacing w:val="-5"/>
          <w:sz w:val="24"/>
        </w:rPr>
        <w:t xml:space="preserve"> </w:t>
      </w:r>
      <w:r>
        <w:rPr>
          <w:i/>
          <w:color w:val="404040"/>
          <w:sz w:val="24"/>
        </w:rPr>
        <w:t>a</w:t>
      </w:r>
      <w:r>
        <w:rPr>
          <w:i/>
          <w:color w:val="404040"/>
          <w:spacing w:val="-2"/>
          <w:sz w:val="24"/>
        </w:rPr>
        <w:t xml:space="preserve"> </w:t>
      </w:r>
      <w:r>
        <w:rPr>
          <w:i/>
          <w:color w:val="404040"/>
          <w:sz w:val="24"/>
        </w:rPr>
        <w:t>month’s</w:t>
      </w:r>
      <w:r>
        <w:rPr>
          <w:i/>
          <w:color w:val="404040"/>
          <w:spacing w:val="-3"/>
          <w:sz w:val="24"/>
        </w:rPr>
        <w:t xml:space="preserve"> </w:t>
      </w:r>
      <w:r>
        <w:rPr>
          <w:i/>
          <w:color w:val="404040"/>
          <w:sz w:val="24"/>
        </w:rPr>
        <w:t>rent</w:t>
      </w:r>
      <w:r>
        <w:rPr>
          <w:i/>
          <w:color w:val="404040"/>
          <w:spacing w:val="-3"/>
          <w:sz w:val="24"/>
        </w:rPr>
        <w:t xml:space="preserve"> </w:t>
      </w:r>
      <w:r>
        <w:rPr>
          <w:i/>
          <w:color w:val="404040"/>
          <w:sz w:val="24"/>
        </w:rPr>
        <w:t>and</w:t>
      </w:r>
      <w:r>
        <w:rPr>
          <w:i/>
          <w:color w:val="404040"/>
          <w:spacing w:val="-3"/>
          <w:sz w:val="24"/>
        </w:rPr>
        <w:t xml:space="preserve"> </w:t>
      </w:r>
      <w:r>
        <w:rPr>
          <w:i/>
          <w:color w:val="404040"/>
          <w:sz w:val="24"/>
        </w:rPr>
        <w:t>then</w:t>
      </w:r>
      <w:r>
        <w:rPr>
          <w:i/>
          <w:color w:val="404040"/>
          <w:spacing w:val="-3"/>
          <w:sz w:val="24"/>
        </w:rPr>
        <w:t xml:space="preserve"> </w:t>
      </w:r>
      <w:r>
        <w:rPr>
          <w:i/>
          <w:color w:val="404040"/>
          <w:sz w:val="24"/>
        </w:rPr>
        <w:t>had,</w:t>
      </w:r>
      <w:r>
        <w:rPr>
          <w:i/>
          <w:color w:val="404040"/>
          <w:spacing w:val="-3"/>
          <w:sz w:val="24"/>
        </w:rPr>
        <w:t xml:space="preserve"> </w:t>
      </w:r>
      <w:r>
        <w:rPr>
          <w:i/>
          <w:color w:val="404040"/>
          <w:sz w:val="24"/>
        </w:rPr>
        <w:t>like</w:t>
      </w:r>
      <w:r>
        <w:rPr>
          <w:i/>
          <w:color w:val="404040"/>
          <w:spacing w:val="-5"/>
          <w:sz w:val="24"/>
        </w:rPr>
        <w:t xml:space="preserve"> </w:t>
      </w:r>
      <w:r>
        <w:rPr>
          <w:i/>
          <w:color w:val="404040"/>
          <w:sz w:val="24"/>
        </w:rPr>
        <w:t>topped</w:t>
      </w:r>
      <w:r>
        <w:rPr>
          <w:i/>
          <w:color w:val="404040"/>
          <w:spacing w:val="-3"/>
          <w:sz w:val="24"/>
        </w:rPr>
        <w:t xml:space="preserve"> </w:t>
      </w:r>
      <w:r>
        <w:rPr>
          <w:i/>
          <w:color w:val="404040"/>
          <w:sz w:val="24"/>
        </w:rPr>
        <w:t>up</w:t>
      </w:r>
      <w:r>
        <w:rPr>
          <w:i/>
          <w:color w:val="404040"/>
          <w:spacing w:val="-5"/>
          <w:sz w:val="24"/>
        </w:rPr>
        <w:t xml:space="preserve"> </w:t>
      </w:r>
      <w:r>
        <w:rPr>
          <w:i/>
          <w:color w:val="404040"/>
          <w:sz w:val="24"/>
        </w:rPr>
        <w:t>my</w:t>
      </w:r>
      <w:r>
        <w:rPr>
          <w:i/>
          <w:color w:val="404040"/>
          <w:spacing w:val="-3"/>
          <w:sz w:val="24"/>
        </w:rPr>
        <w:t xml:space="preserve"> </w:t>
      </w:r>
      <w:r>
        <w:rPr>
          <w:i/>
          <w:color w:val="404040"/>
          <w:sz w:val="24"/>
        </w:rPr>
        <w:t>gas</w:t>
      </w:r>
      <w:r>
        <w:rPr>
          <w:i/>
          <w:color w:val="404040"/>
          <w:spacing w:val="-6"/>
          <w:sz w:val="24"/>
        </w:rPr>
        <w:t xml:space="preserve"> </w:t>
      </w:r>
      <w:r>
        <w:rPr>
          <w:i/>
          <w:color w:val="404040"/>
          <w:sz w:val="24"/>
        </w:rPr>
        <w:t>and electric</w:t>
      </w:r>
      <w:r>
        <w:rPr>
          <w:i/>
          <w:color w:val="404040"/>
          <w:spacing w:val="-1"/>
          <w:sz w:val="24"/>
        </w:rPr>
        <w:t xml:space="preserve"> </w:t>
      </w:r>
      <w:r>
        <w:rPr>
          <w:i/>
          <w:color w:val="404040"/>
          <w:sz w:val="24"/>
        </w:rPr>
        <w:t>to</w:t>
      </w:r>
      <w:r>
        <w:rPr>
          <w:i/>
          <w:color w:val="404040"/>
          <w:spacing w:val="-3"/>
          <w:sz w:val="24"/>
        </w:rPr>
        <w:t xml:space="preserve"> </w:t>
      </w:r>
      <w:r>
        <w:rPr>
          <w:i/>
          <w:color w:val="404040"/>
          <w:sz w:val="24"/>
        </w:rPr>
        <w:t>do</w:t>
      </w:r>
      <w:r>
        <w:rPr>
          <w:i/>
          <w:color w:val="404040"/>
          <w:spacing w:val="-1"/>
          <w:sz w:val="24"/>
        </w:rPr>
        <w:t xml:space="preserve"> </w:t>
      </w:r>
      <w:r>
        <w:rPr>
          <w:i/>
          <w:color w:val="404040"/>
          <w:sz w:val="24"/>
        </w:rPr>
        <w:t>me…</w:t>
      </w:r>
      <w:r>
        <w:rPr>
          <w:i/>
          <w:color w:val="404040"/>
          <w:spacing w:val="-4"/>
          <w:sz w:val="24"/>
        </w:rPr>
        <w:t xml:space="preserve"> </w:t>
      </w:r>
      <w:r>
        <w:rPr>
          <w:i/>
          <w:color w:val="404040"/>
          <w:sz w:val="24"/>
        </w:rPr>
        <w:t>bought</w:t>
      </w:r>
      <w:r>
        <w:rPr>
          <w:i/>
          <w:color w:val="404040"/>
          <w:spacing w:val="-3"/>
          <w:sz w:val="24"/>
        </w:rPr>
        <w:t xml:space="preserve"> </w:t>
      </w:r>
      <w:r>
        <w:rPr>
          <w:i/>
          <w:color w:val="404040"/>
          <w:sz w:val="24"/>
        </w:rPr>
        <w:t>some</w:t>
      </w:r>
      <w:r>
        <w:rPr>
          <w:i/>
          <w:color w:val="404040"/>
          <w:spacing w:val="-1"/>
          <w:sz w:val="24"/>
        </w:rPr>
        <w:t xml:space="preserve"> </w:t>
      </w:r>
      <w:r>
        <w:rPr>
          <w:i/>
          <w:color w:val="404040"/>
          <w:sz w:val="24"/>
        </w:rPr>
        <w:t>food…</w:t>
      </w:r>
      <w:r>
        <w:rPr>
          <w:i/>
          <w:color w:val="404040"/>
          <w:spacing w:val="-1"/>
          <w:sz w:val="24"/>
        </w:rPr>
        <w:t xml:space="preserve"> </w:t>
      </w:r>
      <w:r>
        <w:rPr>
          <w:i/>
          <w:color w:val="404040"/>
          <w:sz w:val="24"/>
        </w:rPr>
        <w:t>I</w:t>
      </w:r>
      <w:r>
        <w:rPr>
          <w:i/>
          <w:color w:val="404040"/>
          <w:spacing w:val="-1"/>
          <w:sz w:val="24"/>
        </w:rPr>
        <w:t xml:space="preserve"> </w:t>
      </w:r>
      <w:r>
        <w:rPr>
          <w:i/>
          <w:color w:val="404040"/>
          <w:sz w:val="24"/>
        </w:rPr>
        <w:t>kept</w:t>
      </w:r>
      <w:r>
        <w:rPr>
          <w:i/>
          <w:color w:val="404040"/>
          <w:spacing w:val="-1"/>
          <w:sz w:val="24"/>
        </w:rPr>
        <w:t xml:space="preserve"> </w:t>
      </w:r>
      <w:r>
        <w:rPr>
          <w:i/>
          <w:color w:val="404040"/>
          <w:sz w:val="24"/>
        </w:rPr>
        <w:t>money</w:t>
      </w:r>
      <w:r>
        <w:rPr>
          <w:i/>
          <w:color w:val="404040"/>
          <w:spacing w:val="-1"/>
          <w:sz w:val="24"/>
        </w:rPr>
        <w:t xml:space="preserve"> </w:t>
      </w:r>
      <w:r>
        <w:rPr>
          <w:i/>
          <w:color w:val="404040"/>
          <w:sz w:val="24"/>
        </w:rPr>
        <w:t>by</w:t>
      </w:r>
      <w:r>
        <w:rPr>
          <w:i/>
          <w:color w:val="404040"/>
          <w:spacing w:val="-3"/>
          <w:sz w:val="24"/>
        </w:rPr>
        <w:t xml:space="preserve"> </w:t>
      </w:r>
      <w:r>
        <w:rPr>
          <w:i/>
          <w:color w:val="404040"/>
          <w:sz w:val="24"/>
        </w:rPr>
        <w:t>but</w:t>
      </w:r>
      <w:r>
        <w:rPr>
          <w:i/>
          <w:color w:val="404040"/>
          <w:spacing w:val="-3"/>
          <w:sz w:val="24"/>
        </w:rPr>
        <w:t xml:space="preserve"> </w:t>
      </w:r>
      <w:r>
        <w:rPr>
          <w:i/>
          <w:color w:val="404040"/>
          <w:sz w:val="24"/>
        </w:rPr>
        <w:t>no,</w:t>
      </w:r>
      <w:r>
        <w:rPr>
          <w:i/>
          <w:color w:val="404040"/>
          <w:spacing w:val="-1"/>
          <w:sz w:val="24"/>
        </w:rPr>
        <w:t xml:space="preserve"> </w:t>
      </w:r>
      <w:r>
        <w:rPr>
          <w:i/>
          <w:color w:val="404040"/>
          <w:sz w:val="24"/>
        </w:rPr>
        <w:t>it [Universal Credit advance] didn’t last me…I starved for weeks.</w:t>
      </w:r>
      <w:r>
        <w:rPr>
          <w:i/>
          <w:color w:val="404040"/>
          <w:spacing w:val="40"/>
          <w:sz w:val="24"/>
        </w:rPr>
        <w:t xml:space="preserve"> </w:t>
      </w:r>
      <w:r>
        <w:rPr>
          <w:i/>
          <w:color w:val="404040"/>
          <w:sz w:val="24"/>
        </w:rPr>
        <w:t>I was living on porridge.</w:t>
      </w:r>
      <w:r>
        <w:rPr>
          <w:i/>
          <w:color w:val="404040"/>
          <w:spacing w:val="40"/>
          <w:sz w:val="24"/>
        </w:rPr>
        <w:t xml:space="preserve"> </w:t>
      </w:r>
      <w:r>
        <w:rPr>
          <w:i/>
          <w:color w:val="404040"/>
          <w:sz w:val="24"/>
        </w:rPr>
        <w:t>I lost so much weight. (Stephanie, single parent, health proble</w:t>
      </w:r>
      <w:r>
        <w:rPr>
          <w:i/>
          <w:color w:val="404040"/>
          <w:sz w:val="24"/>
        </w:rPr>
        <w:t>ms, Glasgow)</w:t>
      </w:r>
    </w:p>
    <w:p w14:paraId="54A987BA" w14:textId="77777777" w:rsidR="00441D84" w:rsidRDefault="00441D84">
      <w:pPr>
        <w:pStyle w:val="BodyText"/>
        <w:spacing w:before="1"/>
        <w:ind w:left="0"/>
        <w:rPr>
          <w:i/>
        </w:rPr>
      </w:pPr>
    </w:p>
    <w:p w14:paraId="06C8D87E" w14:textId="77777777" w:rsidR="00441D84" w:rsidRDefault="002B1934">
      <w:pPr>
        <w:pStyle w:val="BodyText"/>
        <w:ind w:right="185"/>
      </w:pPr>
      <w:r>
        <w:t>Given that the policy rationale for the 5-week wait is that new claimants will have received</w:t>
      </w:r>
      <w:r>
        <w:rPr>
          <w:spacing w:val="-1"/>
        </w:rPr>
        <w:t xml:space="preserve"> </w:t>
      </w:r>
      <w:r>
        <w:t>their</w:t>
      </w:r>
      <w:r>
        <w:rPr>
          <w:spacing w:val="-4"/>
        </w:rPr>
        <w:t xml:space="preserve"> </w:t>
      </w:r>
      <w:r>
        <w:t>last</w:t>
      </w:r>
      <w:r>
        <w:rPr>
          <w:spacing w:val="-4"/>
        </w:rPr>
        <w:t xml:space="preserve"> </w:t>
      </w:r>
      <w:r>
        <w:t>month’s</w:t>
      </w:r>
      <w:r>
        <w:rPr>
          <w:spacing w:val="-2"/>
        </w:rPr>
        <w:t xml:space="preserve"> </w:t>
      </w:r>
      <w:r>
        <w:t>salary</w:t>
      </w:r>
      <w:r>
        <w:rPr>
          <w:spacing w:val="-2"/>
        </w:rPr>
        <w:t xml:space="preserve"> </w:t>
      </w:r>
      <w:r>
        <w:t>in</w:t>
      </w:r>
      <w:r>
        <w:rPr>
          <w:spacing w:val="-4"/>
        </w:rPr>
        <w:t xml:space="preserve"> </w:t>
      </w:r>
      <w:r>
        <w:t>arrears,</w:t>
      </w:r>
      <w:r>
        <w:rPr>
          <w:spacing w:val="-2"/>
        </w:rPr>
        <w:t xml:space="preserve"> </w:t>
      </w:r>
      <w:r>
        <w:t>it</w:t>
      </w:r>
      <w:r>
        <w:rPr>
          <w:spacing w:val="-5"/>
        </w:rPr>
        <w:t xml:space="preserve"> </w:t>
      </w:r>
      <w:r>
        <w:t>is</w:t>
      </w:r>
      <w:r>
        <w:rPr>
          <w:spacing w:val="-2"/>
        </w:rPr>
        <w:t xml:space="preserve"> </w:t>
      </w:r>
      <w:r>
        <w:t>unreasonable</w:t>
      </w:r>
      <w:r>
        <w:rPr>
          <w:spacing w:val="-4"/>
        </w:rPr>
        <w:t xml:space="preserve"> </w:t>
      </w:r>
      <w:r>
        <w:t>to</w:t>
      </w:r>
      <w:r>
        <w:rPr>
          <w:spacing w:val="-1"/>
        </w:rPr>
        <w:t xml:space="preserve"> </w:t>
      </w:r>
      <w:r>
        <w:t>impose</w:t>
      </w:r>
      <w:r>
        <w:rPr>
          <w:spacing w:val="-4"/>
        </w:rPr>
        <w:t xml:space="preserve"> </w:t>
      </w:r>
      <w:r>
        <w:t>the</w:t>
      </w:r>
      <w:r>
        <w:rPr>
          <w:spacing w:val="-4"/>
        </w:rPr>
        <w:t xml:space="preserve"> </w:t>
      </w:r>
      <w:r>
        <w:t>delay on those who are being migrated from legacy benefits or have just been released from prison.</w:t>
      </w:r>
    </w:p>
    <w:p w14:paraId="62261F28" w14:textId="77777777" w:rsidR="00441D84" w:rsidRDefault="002B1934">
      <w:pPr>
        <w:pStyle w:val="ListParagraph"/>
        <w:numPr>
          <w:ilvl w:val="2"/>
          <w:numId w:val="1"/>
        </w:numPr>
        <w:tabs>
          <w:tab w:val="left" w:pos="1540"/>
        </w:tabs>
        <w:ind w:hanging="586"/>
        <w:jc w:val="left"/>
        <w:rPr>
          <w:sz w:val="24"/>
        </w:rPr>
      </w:pPr>
      <w:r>
        <w:rPr>
          <w:spacing w:val="-2"/>
          <w:sz w:val="24"/>
        </w:rPr>
        <w:t>Deductions</w:t>
      </w:r>
    </w:p>
    <w:p w14:paraId="6B862303" w14:textId="77777777" w:rsidR="00441D84" w:rsidRDefault="002B1934">
      <w:pPr>
        <w:pStyle w:val="BodyText"/>
      </w:pPr>
      <w:r>
        <w:t>We</w:t>
      </w:r>
      <w:r>
        <w:rPr>
          <w:spacing w:val="-4"/>
        </w:rPr>
        <w:t xml:space="preserve"> </w:t>
      </w:r>
      <w:r>
        <w:t>have</w:t>
      </w:r>
      <w:r>
        <w:rPr>
          <w:spacing w:val="-4"/>
        </w:rPr>
        <w:t xml:space="preserve"> </w:t>
      </w:r>
      <w:r>
        <w:t>noted</w:t>
      </w:r>
      <w:r>
        <w:rPr>
          <w:spacing w:val="-4"/>
        </w:rPr>
        <w:t xml:space="preserve"> </w:t>
      </w:r>
      <w:r>
        <w:t>above</w:t>
      </w:r>
      <w:r>
        <w:rPr>
          <w:spacing w:val="-4"/>
        </w:rPr>
        <w:t xml:space="preserve"> </w:t>
      </w:r>
      <w:r>
        <w:t>the</w:t>
      </w:r>
      <w:r>
        <w:rPr>
          <w:spacing w:val="-4"/>
        </w:rPr>
        <w:t xml:space="preserve"> </w:t>
      </w:r>
      <w:r>
        <w:t>many</w:t>
      </w:r>
      <w:r>
        <w:rPr>
          <w:spacing w:val="-2"/>
        </w:rPr>
        <w:t xml:space="preserve"> </w:t>
      </w:r>
      <w:r>
        <w:t>issues</w:t>
      </w:r>
      <w:r>
        <w:rPr>
          <w:spacing w:val="-5"/>
        </w:rPr>
        <w:t xml:space="preserve"> </w:t>
      </w:r>
      <w:r>
        <w:t>associated</w:t>
      </w:r>
      <w:r>
        <w:rPr>
          <w:spacing w:val="-2"/>
        </w:rPr>
        <w:t xml:space="preserve"> </w:t>
      </w:r>
      <w:r>
        <w:t>with</w:t>
      </w:r>
      <w:r>
        <w:rPr>
          <w:spacing w:val="-2"/>
        </w:rPr>
        <w:t xml:space="preserve"> </w:t>
      </w:r>
      <w:r>
        <w:t>repayments</w:t>
      </w:r>
      <w:r>
        <w:rPr>
          <w:spacing w:val="-4"/>
        </w:rPr>
        <w:t xml:space="preserve"> </w:t>
      </w:r>
      <w:r>
        <w:t>and</w:t>
      </w:r>
      <w:r>
        <w:rPr>
          <w:spacing w:val="-4"/>
        </w:rPr>
        <w:t xml:space="preserve"> </w:t>
      </w:r>
      <w:r>
        <w:t>deductions from the UC Standard Allowance.</w:t>
      </w:r>
    </w:p>
    <w:p w14:paraId="13FA0FFF" w14:textId="77777777" w:rsidR="00441D84" w:rsidRDefault="002B1934">
      <w:pPr>
        <w:pStyle w:val="ListParagraph"/>
        <w:numPr>
          <w:ilvl w:val="2"/>
          <w:numId w:val="1"/>
        </w:numPr>
        <w:tabs>
          <w:tab w:val="left" w:pos="1540"/>
        </w:tabs>
        <w:ind w:hanging="600"/>
        <w:jc w:val="left"/>
        <w:rPr>
          <w:sz w:val="24"/>
        </w:rPr>
      </w:pPr>
      <w:r>
        <w:rPr>
          <w:sz w:val="24"/>
        </w:rPr>
        <w:t>Joint</w:t>
      </w:r>
      <w:r>
        <w:rPr>
          <w:spacing w:val="-1"/>
          <w:sz w:val="24"/>
        </w:rPr>
        <w:t xml:space="preserve"> </w:t>
      </w:r>
      <w:r>
        <w:rPr>
          <w:spacing w:val="-2"/>
          <w:sz w:val="24"/>
        </w:rPr>
        <w:t>claims</w:t>
      </w:r>
    </w:p>
    <w:p w14:paraId="7B445E4F" w14:textId="77777777" w:rsidR="00441D84" w:rsidRDefault="002B1934">
      <w:pPr>
        <w:pStyle w:val="BodyText"/>
        <w:ind w:right="101"/>
      </w:pPr>
      <w:proofErr w:type="gramStart"/>
      <w:r>
        <w:t>A number of</w:t>
      </w:r>
      <w:proofErr w:type="gramEnd"/>
      <w:r>
        <w:t xml:space="preserve"> women repor</w:t>
      </w:r>
      <w:r>
        <w:t>ted issues with joint claims, including partners controlling the claim, becoming liable for advance payments and budgeting loans from which they had not benefitted, and claims being ended due to ex-partners opening a new individual</w:t>
      </w:r>
      <w:r>
        <w:rPr>
          <w:spacing w:val="-2"/>
        </w:rPr>
        <w:t xml:space="preserve"> </w:t>
      </w:r>
      <w:r>
        <w:t>claim.</w:t>
      </w:r>
      <w:r>
        <w:rPr>
          <w:spacing w:val="-4"/>
        </w:rPr>
        <w:t xml:space="preserve"> </w:t>
      </w:r>
      <w:r>
        <w:t>In</w:t>
      </w:r>
      <w:r>
        <w:rPr>
          <w:spacing w:val="-1"/>
        </w:rPr>
        <w:t xml:space="preserve"> </w:t>
      </w:r>
      <w:r>
        <w:t>the</w:t>
      </w:r>
      <w:r>
        <w:rPr>
          <w:spacing w:val="-4"/>
        </w:rPr>
        <w:t xml:space="preserve"> </w:t>
      </w:r>
      <w:r>
        <w:t>latter</w:t>
      </w:r>
      <w:r>
        <w:rPr>
          <w:spacing w:val="-2"/>
        </w:rPr>
        <w:t xml:space="preserve"> </w:t>
      </w:r>
      <w:r>
        <w:t>cas</w:t>
      </w:r>
      <w:r>
        <w:t>es, respondents</w:t>
      </w:r>
      <w:r>
        <w:rPr>
          <w:spacing w:val="-2"/>
        </w:rPr>
        <w:t xml:space="preserve"> </w:t>
      </w:r>
      <w:r>
        <w:t>had</w:t>
      </w:r>
      <w:r>
        <w:rPr>
          <w:spacing w:val="-4"/>
        </w:rPr>
        <w:t xml:space="preserve"> </w:t>
      </w:r>
      <w:r>
        <w:t>not</w:t>
      </w:r>
      <w:r>
        <w:rPr>
          <w:spacing w:val="-4"/>
        </w:rPr>
        <w:t xml:space="preserve"> </w:t>
      </w:r>
      <w:r>
        <w:t>been</w:t>
      </w:r>
      <w:r>
        <w:rPr>
          <w:spacing w:val="-2"/>
        </w:rPr>
        <w:t xml:space="preserve"> </w:t>
      </w:r>
      <w:r>
        <w:t>informed</w:t>
      </w:r>
      <w:r>
        <w:rPr>
          <w:spacing w:val="-4"/>
        </w:rPr>
        <w:t xml:space="preserve"> </w:t>
      </w:r>
      <w:r>
        <w:t>of,</w:t>
      </w:r>
      <w:r>
        <w:rPr>
          <w:spacing w:val="-4"/>
        </w:rPr>
        <w:t xml:space="preserve"> </w:t>
      </w:r>
      <w:r>
        <w:t>nor</w:t>
      </w:r>
      <w:r>
        <w:rPr>
          <w:spacing w:val="-5"/>
        </w:rPr>
        <w:t xml:space="preserve"> </w:t>
      </w:r>
      <w:r>
        <w:t>given consent for, changes to their claim.</w:t>
      </w:r>
    </w:p>
    <w:p w14:paraId="08E2F124" w14:textId="77777777" w:rsidR="00441D84" w:rsidRDefault="00441D84">
      <w:pPr>
        <w:sectPr w:rsidR="00441D84">
          <w:pgSz w:w="11910" w:h="16840"/>
          <w:pgMar w:top="1620" w:right="1340" w:bottom="280" w:left="1340" w:header="720" w:footer="720" w:gutter="0"/>
          <w:cols w:space="720"/>
        </w:sectPr>
      </w:pPr>
    </w:p>
    <w:p w14:paraId="0549B00C" w14:textId="77777777" w:rsidR="00441D84" w:rsidRDefault="002B1934">
      <w:pPr>
        <w:pStyle w:val="Heading2"/>
        <w:numPr>
          <w:ilvl w:val="1"/>
          <w:numId w:val="1"/>
        </w:numPr>
        <w:tabs>
          <w:tab w:val="left" w:pos="392"/>
        </w:tabs>
        <w:spacing w:before="78"/>
        <w:ind w:right="1093" w:firstLine="0"/>
      </w:pPr>
      <w:bookmarkStart w:id="12" w:name="_bookmark12"/>
      <w:bookmarkEnd w:id="12"/>
      <w:r>
        <w:lastRenderedPageBreak/>
        <w:t>What</w:t>
      </w:r>
      <w:r>
        <w:rPr>
          <w:spacing w:val="-4"/>
        </w:rPr>
        <w:t xml:space="preserve"> </w:t>
      </w:r>
      <w:r>
        <w:t>changes</w:t>
      </w:r>
      <w:r>
        <w:rPr>
          <w:spacing w:val="-3"/>
        </w:rPr>
        <w:t xml:space="preserve"> </w:t>
      </w:r>
      <w:r>
        <w:t>should</w:t>
      </w:r>
      <w:r>
        <w:rPr>
          <w:spacing w:val="-4"/>
        </w:rPr>
        <w:t xml:space="preserve"> </w:t>
      </w:r>
      <w:r>
        <w:t>be</w:t>
      </w:r>
      <w:r>
        <w:rPr>
          <w:spacing w:val="-4"/>
        </w:rPr>
        <w:t xml:space="preserve"> </w:t>
      </w:r>
      <w:r>
        <w:t>made</w:t>
      </w:r>
      <w:r>
        <w:rPr>
          <w:spacing w:val="-4"/>
        </w:rPr>
        <w:t xml:space="preserve"> </w:t>
      </w:r>
      <w:r>
        <w:t>to</w:t>
      </w:r>
      <w:r>
        <w:rPr>
          <w:spacing w:val="-4"/>
        </w:rPr>
        <w:t xml:space="preserve"> </w:t>
      </w:r>
      <w:r>
        <w:t>the</w:t>
      </w:r>
      <w:r>
        <w:rPr>
          <w:spacing w:val="-4"/>
        </w:rPr>
        <w:t xml:space="preserve"> </w:t>
      </w:r>
      <w:r>
        <w:t>administration</w:t>
      </w:r>
      <w:r>
        <w:rPr>
          <w:spacing w:val="-4"/>
        </w:rPr>
        <w:t xml:space="preserve"> </w:t>
      </w:r>
      <w:r>
        <w:t>of</w:t>
      </w:r>
      <w:r>
        <w:rPr>
          <w:spacing w:val="-5"/>
        </w:rPr>
        <w:t xml:space="preserve"> </w:t>
      </w:r>
      <w:r>
        <w:t xml:space="preserve">working-age </w:t>
      </w:r>
      <w:r>
        <w:rPr>
          <w:spacing w:val="-2"/>
        </w:rPr>
        <w:t>benefits?</w:t>
      </w:r>
    </w:p>
    <w:p w14:paraId="76F37826" w14:textId="77777777" w:rsidR="00441D84" w:rsidRDefault="002B1934">
      <w:pPr>
        <w:pStyle w:val="BodyText"/>
        <w:spacing w:before="120"/>
        <w:ind w:right="501"/>
      </w:pPr>
      <w:r>
        <w:t>Based</w:t>
      </w:r>
      <w:r>
        <w:rPr>
          <w:spacing w:val="-5"/>
        </w:rPr>
        <w:t xml:space="preserve"> </w:t>
      </w:r>
      <w:r>
        <w:t>on</w:t>
      </w:r>
      <w:r>
        <w:rPr>
          <w:spacing w:val="-5"/>
        </w:rPr>
        <w:t xml:space="preserve"> </w:t>
      </w:r>
      <w:r>
        <w:t>the</w:t>
      </w:r>
      <w:r>
        <w:rPr>
          <w:spacing w:val="-4"/>
        </w:rPr>
        <w:t xml:space="preserve"> </w:t>
      </w:r>
      <w:r>
        <w:t>above</w:t>
      </w:r>
      <w:r>
        <w:rPr>
          <w:spacing w:val="-5"/>
        </w:rPr>
        <w:t xml:space="preserve"> </w:t>
      </w:r>
      <w:r>
        <w:t>data,</w:t>
      </w:r>
      <w:r>
        <w:rPr>
          <w:spacing w:val="-3"/>
        </w:rPr>
        <w:t xml:space="preserve"> </w:t>
      </w:r>
      <w:r>
        <w:t>we</w:t>
      </w:r>
      <w:r>
        <w:rPr>
          <w:spacing w:val="-3"/>
        </w:rPr>
        <w:t xml:space="preserve"> </w:t>
      </w:r>
      <w:r>
        <w:t>suggest</w:t>
      </w:r>
      <w:r>
        <w:rPr>
          <w:spacing w:val="-3"/>
        </w:rPr>
        <w:t xml:space="preserve"> </w:t>
      </w:r>
      <w:r>
        <w:t>the</w:t>
      </w:r>
      <w:r>
        <w:rPr>
          <w:spacing w:val="-3"/>
        </w:rPr>
        <w:t xml:space="preserve"> </w:t>
      </w:r>
      <w:r>
        <w:t>following</w:t>
      </w:r>
      <w:r>
        <w:rPr>
          <w:spacing w:val="-2"/>
        </w:rPr>
        <w:t xml:space="preserve"> </w:t>
      </w:r>
      <w:r>
        <w:t>administrative</w:t>
      </w:r>
      <w:r>
        <w:rPr>
          <w:spacing w:val="-4"/>
        </w:rPr>
        <w:t xml:space="preserve"> </w:t>
      </w:r>
      <w:r>
        <w:t>changes</w:t>
      </w:r>
      <w:r>
        <w:rPr>
          <w:spacing w:val="-1"/>
        </w:rPr>
        <w:t xml:space="preserve"> </w:t>
      </w:r>
      <w:r>
        <w:t>to Universal Credit:</w:t>
      </w:r>
    </w:p>
    <w:p w14:paraId="7555480E" w14:textId="77777777" w:rsidR="00441D84" w:rsidRDefault="00441D84">
      <w:pPr>
        <w:pStyle w:val="BodyText"/>
        <w:ind w:left="0"/>
      </w:pPr>
    </w:p>
    <w:p w14:paraId="63BA43D5" w14:textId="77777777" w:rsidR="00441D84" w:rsidRDefault="002B1934">
      <w:pPr>
        <w:pStyle w:val="ListParagraph"/>
        <w:numPr>
          <w:ilvl w:val="2"/>
          <w:numId w:val="1"/>
        </w:numPr>
        <w:tabs>
          <w:tab w:val="left" w:pos="1540"/>
        </w:tabs>
        <w:ind w:hanging="720"/>
        <w:jc w:val="left"/>
        <w:rPr>
          <w:sz w:val="24"/>
        </w:rPr>
      </w:pPr>
      <w:r>
        <w:rPr>
          <w:sz w:val="24"/>
        </w:rPr>
        <w:t>Digital</w:t>
      </w:r>
      <w:r>
        <w:rPr>
          <w:spacing w:val="-4"/>
          <w:sz w:val="24"/>
        </w:rPr>
        <w:t xml:space="preserve"> </w:t>
      </w:r>
      <w:r>
        <w:rPr>
          <w:sz w:val="24"/>
        </w:rPr>
        <w:t>by</w:t>
      </w:r>
      <w:r>
        <w:rPr>
          <w:spacing w:val="-3"/>
          <w:sz w:val="24"/>
        </w:rPr>
        <w:t xml:space="preserve"> </w:t>
      </w:r>
      <w:r>
        <w:rPr>
          <w:spacing w:val="-2"/>
          <w:sz w:val="24"/>
        </w:rPr>
        <w:t>default</w:t>
      </w:r>
    </w:p>
    <w:p w14:paraId="7BC9413B" w14:textId="77777777" w:rsidR="00441D84" w:rsidRDefault="002B1934">
      <w:pPr>
        <w:pStyle w:val="BodyText"/>
        <w:ind w:right="115"/>
      </w:pPr>
      <w:r>
        <w:t>It is essential that sufficient support is available to those who lack IT skills and/or access. We suggest re-commissioning Citizens</w:t>
      </w:r>
      <w:r>
        <w:rPr>
          <w:spacing w:val="-5"/>
        </w:rPr>
        <w:t xml:space="preserve"> </w:t>
      </w:r>
      <w:r>
        <w:t xml:space="preserve">Advice to provide </w:t>
      </w:r>
      <w:r>
        <w:rPr>
          <w:i/>
        </w:rPr>
        <w:t xml:space="preserve">in-person </w:t>
      </w:r>
      <w:r>
        <w:t>support for</w:t>
      </w:r>
      <w:r>
        <w:rPr>
          <w:spacing w:val="-3"/>
        </w:rPr>
        <w:t xml:space="preserve"> </w:t>
      </w:r>
      <w:r>
        <w:t>the</w:t>
      </w:r>
      <w:r>
        <w:rPr>
          <w:spacing w:val="-5"/>
        </w:rPr>
        <w:t xml:space="preserve"> </w:t>
      </w:r>
      <w:r>
        <w:t>claim</w:t>
      </w:r>
      <w:r>
        <w:rPr>
          <w:spacing w:val="-5"/>
        </w:rPr>
        <w:t xml:space="preserve"> </w:t>
      </w:r>
      <w:r>
        <w:t>process</w:t>
      </w:r>
      <w:r>
        <w:rPr>
          <w:spacing w:val="-4"/>
        </w:rPr>
        <w:t xml:space="preserve"> </w:t>
      </w:r>
      <w:r>
        <w:t>and</w:t>
      </w:r>
      <w:r>
        <w:rPr>
          <w:spacing w:val="-1"/>
        </w:rPr>
        <w:t xml:space="preserve"> </w:t>
      </w:r>
      <w:r>
        <w:t>ensuring</w:t>
      </w:r>
      <w:r>
        <w:rPr>
          <w:spacing w:val="-4"/>
        </w:rPr>
        <w:t xml:space="preserve"> </w:t>
      </w:r>
      <w:r>
        <w:t>JCP</w:t>
      </w:r>
      <w:r>
        <w:rPr>
          <w:spacing w:val="-8"/>
        </w:rPr>
        <w:t xml:space="preserve"> </w:t>
      </w:r>
      <w:r>
        <w:t>and</w:t>
      </w:r>
      <w:r>
        <w:rPr>
          <w:spacing w:val="-5"/>
        </w:rPr>
        <w:t xml:space="preserve"> </w:t>
      </w:r>
      <w:r>
        <w:t>UC</w:t>
      </w:r>
      <w:r>
        <w:rPr>
          <w:spacing w:val="-4"/>
        </w:rPr>
        <w:t xml:space="preserve"> </w:t>
      </w:r>
      <w:r>
        <w:t>helpline</w:t>
      </w:r>
      <w:r>
        <w:rPr>
          <w:spacing w:val="-2"/>
        </w:rPr>
        <w:t xml:space="preserve"> </w:t>
      </w:r>
      <w:r>
        <w:t>staff</w:t>
      </w:r>
      <w:r>
        <w:rPr>
          <w:spacing w:val="-3"/>
        </w:rPr>
        <w:t xml:space="preserve"> </w:t>
      </w:r>
      <w:r>
        <w:t>have</w:t>
      </w:r>
      <w:r>
        <w:rPr>
          <w:spacing w:val="-7"/>
        </w:rPr>
        <w:t xml:space="preserve"> </w:t>
      </w:r>
      <w:r>
        <w:t>sufficient</w:t>
      </w:r>
      <w:r>
        <w:rPr>
          <w:spacing w:val="-3"/>
        </w:rPr>
        <w:t xml:space="preserve"> </w:t>
      </w:r>
      <w:r>
        <w:t>levels</w:t>
      </w:r>
      <w:r>
        <w:rPr>
          <w:spacing w:val="-3"/>
        </w:rPr>
        <w:t xml:space="preserve"> </w:t>
      </w:r>
      <w:r>
        <w:t>of training for complex claims. Our team’s work with Help to Claim service users suggested that their involvement in the design of the UC claim interface and journal is vastly beneficial (Brown et al. 2023).</w:t>
      </w:r>
    </w:p>
    <w:p w14:paraId="72D86220" w14:textId="77777777" w:rsidR="00441D84" w:rsidRDefault="002B1934">
      <w:pPr>
        <w:pStyle w:val="ListParagraph"/>
        <w:numPr>
          <w:ilvl w:val="2"/>
          <w:numId w:val="1"/>
        </w:numPr>
        <w:tabs>
          <w:tab w:val="left" w:pos="1540"/>
        </w:tabs>
        <w:spacing w:before="1"/>
        <w:ind w:hanging="720"/>
        <w:jc w:val="left"/>
        <w:rPr>
          <w:sz w:val="24"/>
        </w:rPr>
      </w:pPr>
      <w:r>
        <w:rPr>
          <w:sz w:val="24"/>
        </w:rPr>
        <w:t>5-week</w:t>
      </w:r>
      <w:r>
        <w:rPr>
          <w:spacing w:val="-13"/>
          <w:sz w:val="24"/>
        </w:rPr>
        <w:t xml:space="preserve"> </w:t>
      </w:r>
      <w:r>
        <w:rPr>
          <w:sz w:val="24"/>
        </w:rPr>
        <w:t>waiting</w:t>
      </w:r>
      <w:r>
        <w:rPr>
          <w:spacing w:val="-12"/>
          <w:sz w:val="24"/>
        </w:rPr>
        <w:t xml:space="preserve"> </w:t>
      </w:r>
      <w:r>
        <w:rPr>
          <w:spacing w:val="-2"/>
          <w:sz w:val="24"/>
        </w:rPr>
        <w:t>period</w:t>
      </w:r>
    </w:p>
    <w:p w14:paraId="723962D4" w14:textId="77777777" w:rsidR="00441D84" w:rsidRDefault="002B1934">
      <w:pPr>
        <w:pStyle w:val="BodyText"/>
        <w:ind w:right="185"/>
      </w:pPr>
      <w:r>
        <w:t>Our</w:t>
      </w:r>
      <w:r>
        <w:rPr>
          <w:spacing w:val="-3"/>
        </w:rPr>
        <w:t xml:space="preserve"> </w:t>
      </w:r>
      <w:r>
        <w:t>data</w:t>
      </w:r>
      <w:r>
        <w:rPr>
          <w:spacing w:val="-3"/>
        </w:rPr>
        <w:t xml:space="preserve"> </w:t>
      </w:r>
      <w:r>
        <w:t>support</w:t>
      </w:r>
      <w:r>
        <w:rPr>
          <w:spacing w:val="-3"/>
        </w:rPr>
        <w:t xml:space="preserve"> </w:t>
      </w:r>
      <w:r>
        <w:t>the</w:t>
      </w:r>
      <w:r>
        <w:rPr>
          <w:spacing w:val="-3"/>
        </w:rPr>
        <w:t xml:space="preserve"> </w:t>
      </w:r>
      <w:r>
        <w:t>recommendation</w:t>
      </w:r>
      <w:r>
        <w:rPr>
          <w:spacing w:val="-5"/>
        </w:rPr>
        <w:t xml:space="preserve"> </w:t>
      </w:r>
      <w:r>
        <w:t>of</w:t>
      </w:r>
      <w:r>
        <w:rPr>
          <w:spacing w:val="-5"/>
        </w:rPr>
        <w:t xml:space="preserve"> </w:t>
      </w:r>
      <w:r>
        <w:t>a</w:t>
      </w:r>
      <w:r>
        <w:rPr>
          <w:spacing w:val="-3"/>
        </w:rPr>
        <w:t xml:space="preserve"> </w:t>
      </w:r>
      <w:r>
        <w:t>‘run-on’</w:t>
      </w:r>
      <w:r>
        <w:rPr>
          <w:spacing w:val="-11"/>
        </w:rPr>
        <w:t xml:space="preserve"> </w:t>
      </w:r>
      <w:r>
        <w:t>of</w:t>
      </w:r>
      <w:r>
        <w:rPr>
          <w:spacing w:val="-3"/>
        </w:rPr>
        <w:t xml:space="preserve"> </w:t>
      </w:r>
      <w:r>
        <w:t>legacy</w:t>
      </w:r>
      <w:r>
        <w:rPr>
          <w:spacing w:val="-3"/>
        </w:rPr>
        <w:t xml:space="preserve"> </w:t>
      </w:r>
      <w:r>
        <w:t>benefits</w:t>
      </w:r>
      <w:r>
        <w:rPr>
          <w:spacing w:val="-3"/>
        </w:rPr>
        <w:t xml:space="preserve"> </w:t>
      </w:r>
      <w:r>
        <w:t>made</w:t>
      </w:r>
      <w:r>
        <w:rPr>
          <w:spacing w:val="-3"/>
        </w:rPr>
        <w:t xml:space="preserve"> </w:t>
      </w:r>
      <w:r>
        <w:t>in</w:t>
      </w:r>
      <w:r>
        <w:rPr>
          <w:spacing w:val="-3"/>
        </w:rPr>
        <w:t xml:space="preserve"> </w:t>
      </w:r>
      <w:r>
        <w:t>the Committee’s report ‘Universal Credit: the wait for a first payment’ (House of Commons</w:t>
      </w:r>
      <w:r>
        <w:rPr>
          <w:spacing w:val="-2"/>
        </w:rPr>
        <w:t xml:space="preserve"> </w:t>
      </w:r>
      <w:r>
        <w:t>Work</w:t>
      </w:r>
      <w:r>
        <w:rPr>
          <w:spacing w:val="-5"/>
        </w:rPr>
        <w:t xml:space="preserve"> </w:t>
      </w:r>
      <w:r>
        <w:t>and</w:t>
      </w:r>
      <w:r>
        <w:rPr>
          <w:spacing w:val="-4"/>
        </w:rPr>
        <w:t xml:space="preserve"> </w:t>
      </w:r>
      <w:r>
        <w:t>Pensions</w:t>
      </w:r>
      <w:r>
        <w:rPr>
          <w:spacing w:val="-5"/>
        </w:rPr>
        <w:t xml:space="preserve"> </w:t>
      </w:r>
      <w:r>
        <w:t>Committee</w:t>
      </w:r>
      <w:r>
        <w:rPr>
          <w:spacing w:val="-4"/>
        </w:rPr>
        <w:t xml:space="preserve"> </w:t>
      </w:r>
      <w:r>
        <w:t>2020) but</w:t>
      </w:r>
      <w:r>
        <w:rPr>
          <w:spacing w:val="-2"/>
        </w:rPr>
        <w:t xml:space="preserve"> </w:t>
      </w:r>
      <w:r>
        <w:t>to</w:t>
      </w:r>
      <w:r>
        <w:rPr>
          <w:spacing w:val="-3"/>
        </w:rPr>
        <w:t xml:space="preserve"> </w:t>
      </w:r>
      <w:r>
        <w:t>all</w:t>
      </w:r>
      <w:r>
        <w:rPr>
          <w:spacing w:val="-3"/>
        </w:rPr>
        <w:t xml:space="preserve"> </w:t>
      </w:r>
      <w:r>
        <w:t>claimants</w:t>
      </w:r>
      <w:r>
        <w:rPr>
          <w:spacing w:val="-4"/>
        </w:rPr>
        <w:t xml:space="preserve"> </w:t>
      </w:r>
      <w:r>
        <w:t>who</w:t>
      </w:r>
      <w:r>
        <w:rPr>
          <w:spacing w:val="-2"/>
        </w:rPr>
        <w:t xml:space="preserve"> </w:t>
      </w:r>
      <w:r>
        <w:t>move</w:t>
      </w:r>
      <w:r>
        <w:rPr>
          <w:spacing w:val="-4"/>
        </w:rPr>
        <w:t xml:space="preserve"> </w:t>
      </w:r>
      <w:r>
        <w:t>to UC, not just those in managed migration. Ending the 5-week wait, particularly for vulnerable groups</w:t>
      </w:r>
      <w:r>
        <w:t xml:space="preserve"> and those transferring from legacy benefits, would remove a significant source of deductions for many.</w:t>
      </w:r>
    </w:p>
    <w:p w14:paraId="1E914CF0" w14:textId="77777777" w:rsidR="00441D84" w:rsidRDefault="002B1934">
      <w:pPr>
        <w:pStyle w:val="ListParagraph"/>
        <w:numPr>
          <w:ilvl w:val="2"/>
          <w:numId w:val="1"/>
        </w:numPr>
        <w:tabs>
          <w:tab w:val="left" w:pos="1540"/>
        </w:tabs>
        <w:ind w:hanging="720"/>
        <w:jc w:val="left"/>
        <w:rPr>
          <w:sz w:val="24"/>
        </w:rPr>
      </w:pPr>
      <w:r>
        <w:rPr>
          <w:spacing w:val="-2"/>
          <w:sz w:val="24"/>
        </w:rPr>
        <w:t>Deductions</w:t>
      </w:r>
    </w:p>
    <w:p w14:paraId="474158A5" w14:textId="77777777" w:rsidR="00441D84" w:rsidRDefault="002B1934">
      <w:pPr>
        <w:pStyle w:val="BodyText"/>
      </w:pPr>
      <w:r>
        <w:t>The cap on the percentage of benefits which can be deducted at one time should include all sources of deductions (including Tax Credits overp</w:t>
      </w:r>
      <w:r>
        <w:t>ayment and energy supplier debts) and should be lowered to 10% as per the Committee’s earlier recommendation (House of Commons Work and Pensions Committee 2020).</w:t>
      </w:r>
      <w:r>
        <w:rPr>
          <w:spacing w:val="-4"/>
        </w:rPr>
        <w:t xml:space="preserve"> </w:t>
      </w:r>
      <w:r>
        <w:t>Any deductions</w:t>
      </w:r>
      <w:r>
        <w:rPr>
          <w:spacing w:val="-4"/>
        </w:rPr>
        <w:t xml:space="preserve"> </w:t>
      </w:r>
      <w:r>
        <w:t>should</w:t>
      </w:r>
      <w:r>
        <w:rPr>
          <w:spacing w:val="-4"/>
        </w:rPr>
        <w:t xml:space="preserve"> </w:t>
      </w:r>
      <w:r>
        <w:t>be</w:t>
      </w:r>
      <w:r>
        <w:rPr>
          <w:spacing w:val="-1"/>
        </w:rPr>
        <w:t xml:space="preserve"> </w:t>
      </w:r>
      <w:r>
        <w:t>carefully</w:t>
      </w:r>
      <w:r>
        <w:rPr>
          <w:spacing w:val="-4"/>
        </w:rPr>
        <w:t xml:space="preserve"> </w:t>
      </w:r>
      <w:r>
        <w:t>discussed</w:t>
      </w:r>
      <w:r>
        <w:rPr>
          <w:spacing w:val="-6"/>
        </w:rPr>
        <w:t xml:space="preserve"> </w:t>
      </w:r>
      <w:r>
        <w:t>and</w:t>
      </w:r>
      <w:r>
        <w:rPr>
          <w:spacing w:val="-8"/>
        </w:rPr>
        <w:t xml:space="preserve"> </w:t>
      </w:r>
      <w:r>
        <w:t>agreed</w:t>
      </w:r>
      <w:r>
        <w:rPr>
          <w:spacing w:val="-4"/>
        </w:rPr>
        <w:t xml:space="preserve"> </w:t>
      </w:r>
      <w:r>
        <w:t>with</w:t>
      </w:r>
      <w:r>
        <w:rPr>
          <w:spacing w:val="-4"/>
        </w:rPr>
        <w:t xml:space="preserve"> </w:t>
      </w:r>
      <w:r>
        <w:t>claimants</w:t>
      </w:r>
      <w:r>
        <w:rPr>
          <w:spacing w:val="-4"/>
        </w:rPr>
        <w:t xml:space="preserve"> </w:t>
      </w:r>
      <w:r>
        <w:t>for</w:t>
      </w:r>
      <w:r>
        <w:rPr>
          <w:spacing w:val="-4"/>
        </w:rPr>
        <w:t xml:space="preserve"> </w:t>
      </w:r>
      <w:r>
        <w:t>affordability befor</w:t>
      </w:r>
      <w:r>
        <w:t>e they are applied.</w:t>
      </w:r>
    </w:p>
    <w:p w14:paraId="30F29A65" w14:textId="77777777" w:rsidR="00441D84" w:rsidRDefault="002B1934">
      <w:pPr>
        <w:pStyle w:val="ListParagraph"/>
        <w:numPr>
          <w:ilvl w:val="2"/>
          <w:numId w:val="1"/>
        </w:numPr>
        <w:tabs>
          <w:tab w:val="left" w:pos="1540"/>
        </w:tabs>
        <w:spacing w:before="1"/>
        <w:ind w:hanging="720"/>
        <w:jc w:val="left"/>
        <w:rPr>
          <w:sz w:val="24"/>
        </w:rPr>
      </w:pPr>
      <w:r>
        <w:rPr>
          <w:sz w:val="24"/>
        </w:rPr>
        <w:t>Joint</w:t>
      </w:r>
      <w:r>
        <w:rPr>
          <w:spacing w:val="-1"/>
          <w:sz w:val="24"/>
        </w:rPr>
        <w:t xml:space="preserve"> </w:t>
      </w:r>
      <w:r>
        <w:rPr>
          <w:spacing w:val="-2"/>
          <w:sz w:val="24"/>
        </w:rPr>
        <w:t>claims</w:t>
      </w:r>
    </w:p>
    <w:p w14:paraId="6619D01C" w14:textId="77777777" w:rsidR="00441D84" w:rsidRDefault="002B1934">
      <w:pPr>
        <w:pStyle w:val="BodyText"/>
        <w:ind w:right="185"/>
      </w:pPr>
      <w:r>
        <w:t>It should not be possible to make changes to joint claims without obtaining the explicit</w:t>
      </w:r>
      <w:r>
        <w:rPr>
          <w:spacing w:val="-3"/>
        </w:rPr>
        <w:t xml:space="preserve"> </w:t>
      </w:r>
      <w:r>
        <w:t>consent</w:t>
      </w:r>
      <w:r>
        <w:rPr>
          <w:spacing w:val="-5"/>
        </w:rPr>
        <w:t xml:space="preserve"> </w:t>
      </w:r>
      <w:r>
        <w:t>of</w:t>
      </w:r>
      <w:r>
        <w:rPr>
          <w:spacing w:val="-5"/>
        </w:rPr>
        <w:t xml:space="preserve"> </w:t>
      </w:r>
      <w:r>
        <w:t>both</w:t>
      </w:r>
      <w:r>
        <w:rPr>
          <w:spacing w:val="-5"/>
        </w:rPr>
        <w:t xml:space="preserve"> </w:t>
      </w:r>
      <w:r>
        <w:t>claimants.</w:t>
      </w:r>
      <w:r>
        <w:rPr>
          <w:spacing w:val="-6"/>
        </w:rPr>
        <w:t xml:space="preserve"> </w:t>
      </w:r>
      <w:r>
        <w:t>This</w:t>
      </w:r>
      <w:r>
        <w:rPr>
          <w:spacing w:val="-3"/>
        </w:rPr>
        <w:t xml:space="preserve"> </w:t>
      </w:r>
      <w:r>
        <w:t>would</w:t>
      </w:r>
      <w:r>
        <w:rPr>
          <w:spacing w:val="-5"/>
        </w:rPr>
        <w:t xml:space="preserve"> </w:t>
      </w:r>
      <w:r>
        <w:t>be</w:t>
      </w:r>
      <w:r>
        <w:rPr>
          <w:spacing w:val="-3"/>
        </w:rPr>
        <w:t xml:space="preserve"> </w:t>
      </w:r>
      <w:r>
        <w:t>unusual</w:t>
      </w:r>
      <w:r>
        <w:rPr>
          <w:spacing w:val="-3"/>
        </w:rPr>
        <w:t xml:space="preserve"> </w:t>
      </w:r>
      <w:r>
        <w:t>in</w:t>
      </w:r>
      <w:r>
        <w:rPr>
          <w:spacing w:val="-5"/>
        </w:rPr>
        <w:t xml:space="preserve"> </w:t>
      </w:r>
      <w:r>
        <w:t>other</w:t>
      </w:r>
      <w:r>
        <w:rPr>
          <w:spacing w:val="-3"/>
        </w:rPr>
        <w:t xml:space="preserve"> </w:t>
      </w:r>
      <w:r>
        <w:t>areas</w:t>
      </w:r>
      <w:r>
        <w:rPr>
          <w:spacing w:val="-3"/>
        </w:rPr>
        <w:t xml:space="preserve"> </w:t>
      </w:r>
      <w:r>
        <w:t>of</w:t>
      </w:r>
      <w:r>
        <w:rPr>
          <w:spacing w:val="-5"/>
        </w:rPr>
        <w:t xml:space="preserve"> </w:t>
      </w:r>
      <w:r>
        <w:t xml:space="preserve">financial </w:t>
      </w:r>
      <w:r>
        <w:rPr>
          <w:spacing w:val="-2"/>
        </w:rPr>
        <w:t>administration.</w:t>
      </w:r>
    </w:p>
    <w:p w14:paraId="07519D97" w14:textId="77777777" w:rsidR="00441D84" w:rsidRDefault="00441D84">
      <w:pPr>
        <w:pStyle w:val="BodyText"/>
        <w:ind w:left="0"/>
      </w:pPr>
    </w:p>
    <w:p w14:paraId="61174E0B" w14:textId="77777777" w:rsidR="00441D84" w:rsidRDefault="002B1934">
      <w:pPr>
        <w:pStyle w:val="Heading2"/>
        <w:numPr>
          <w:ilvl w:val="1"/>
          <w:numId w:val="1"/>
        </w:numPr>
        <w:tabs>
          <w:tab w:val="left" w:pos="370"/>
        </w:tabs>
        <w:ind w:right="234" w:firstLine="0"/>
      </w:pPr>
      <w:bookmarkStart w:id="13" w:name="_bookmark13"/>
      <w:bookmarkEnd w:id="13"/>
      <w:r>
        <w:t>Are</w:t>
      </w:r>
      <w:r>
        <w:rPr>
          <w:spacing w:val="-3"/>
        </w:rPr>
        <w:t xml:space="preserve"> </w:t>
      </w:r>
      <w:r>
        <w:t>there</w:t>
      </w:r>
      <w:r>
        <w:rPr>
          <w:spacing w:val="-4"/>
        </w:rPr>
        <w:t xml:space="preserve"> </w:t>
      </w:r>
      <w:r>
        <w:t>any</w:t>
      </w:r>
      <w:r>
        <w:rPr>
          <w:spacing w:val="-3"/>
        </w:rPr>
        <w:t xml:space="preserve"> </w:t>
      </w:r>
      <w:proofErr w:type="gramStart"/>
      <w:r>
        <w:t>particular</w:t>
      </w:r>
      <w:r>
        <w:rPr>
          <w:spacing w:val="-3"/>
        </w:rPr>
        <w:t xml:space="preserve"> </w:t>
      </w:r>
      <w:r>
        <w:t>groups</w:t>
      </w:r>
      <w:proofErr w:type="gramEnd"/>
      <w:r>
        <w:rPr>
          <w:spacing w:val="-2"/>
        </w:rPr>
        <w:t xml:space="preserve"> </w:t>
      </w:r>
      <w:r>
        <w:t>who</w:t>
      </w:r>
      <w:r>
        <w:rPr>
          <w:spacing w:val="-3"/>
        </w:rPr>
        <w:t xml:space="preserve"> </w:t>
      </w:r>
      <w:r>
        <w:t>have</w:t>
      </w:r>
      <w:r>
        <w:rPr>
          <w:spacing w:val="-3"/>
        </w:rPr>
        <w:t xml:space="preserve"> </w:t>
      </w:r>
      <w:r>
        <w:t>been</w:t>
      </w:r>
      <w:r>
        <w:rPr>
          <w:spacing w:val="-3"/>
        </w:rPr>
        <w:t xml:space="preserve"> </w:t>
      </w:r>
      <w:r>
        <w:t>‘left-behind’</w:t>
      </w:r>
      <w:r>
        <w:rPr>
          <w:spacing w:val="-17"/>
        </w:rPr>
        <w:t xml:space="preserve"> </w:t>
      </w:r>
      <w:r>
        <w:t>in</w:t>
      </w:r>
      <w:r>
        <w:rPr>
          <w:spacing w:val="-2"/>
        </w:rPr>
        <w:t xml:space="preserve"> </w:t>
      </w:r>
      <w:r>
        <w:t>the</w:t>
      </w:r>
      <w:r>
        <w:rPr>
          <w:spacing w:val="-3"/>
        </w:rPr>
        <w:t xml:space="preserve"> </w:t>
      </w:r>
      <w:r>
        <w:t>design</w:t>
      </w:r>
      <w:r>
        <w:rPr>
          <w:spacing w:val="-3"/>
        </w:rPr>
        <w:t xml:space="preserve"> </w:t>
      </w:r>
      <w:r>
        <w:t>of working-age benefits policy?</w:t>
      </w:r>
    </w:p>
    <w:p w14:paraId="5619F1EF" w14:textId="77777777" w:rsidR="00441D84" w:rsidRDefault="002B1934">
      <w:pPr>
        <w:pStyle w:val="BodyText"/>
        <w:spacing w:before="121"/>
      </w:pPr>
      <w:r>
        <w:t>Our</w:t>
      </w:r>
      <w:r>
        <w:rPr>
          <w:spacing w:val="-3"/>
        </w:rPr>
        <w:t xml:space="preserve"> </w:t>
      </w:r>
      <w:r>
        <w:t>data</w:t>
      </w:r>
      <w:r>
        <w:rPr>
          <w:spacing w:val="-3"/>
        </w:rPr>
        <w:t xml:space="preserve"> </w:t>
      </w:r>
      <w:r>
        <w:t>suggests</w:t>
      </w:r>
      <w:r>
        <w:rPr>
          <w:spacing w:val="-3"/>
        </w:rPr>
        <w:t xml:space="preserve"> </w:t>
      </w:r>
      <w:r>
        <w:t>some</w:t>
      </w:r>
      <w:r>
        <w:rPr>
          <w:spacing w:val="-3"/>
        </w:rPr>
        <w:t xml:space="preserve"> </w:t>
      </w:r>
      <w:r>
        <w:t>older</w:t>
      </w:r>
      <w:r>
        <w:rPr>
          <w:spacing w:val="-6"/>
        </w:rPr>
        <w:t xml:space="preserve"> </w:t>
      </w:r>
      <w:r>
        <w:t>people,</w:t>
      </w:r>
      <w:r>
        <w:rPr>
          <w:spacing w:val="-3"/>
        </w:rPr>
        <w:t xml:space="preserve"> </w:t>
      </w:r>
      <w:r>
        <w:t>refugees</w:t>
      </w:r>
      <w:r>
        <w:rPr>
          <w:spacing w:val="-3"/>
        </w:rPr>
        <w:t xml:space="preserve"> </w:t>
      </w:r>
      <w:r>
        <w:t>with</w:t>
      </w:r>
      <w:r>
        <w:rPr>
          <w:spacing w:val="-3"/>
        </w:rPr>
        <w:t xml:space="preserve"> </w:t>
      </w:r>
      <w:r>
        <w:t>limited</w:t>
      </w:r>
      <w:r>
        <w:rPr>
          <w:spacing w:val="-5"/>
        </w:rPr>
        <w:t xml:space="preserve"> </w:t>
      </w:r>
      <w:r>
        <w:t>English</w:t>
      </w:r>
      <w:r>
        <w:rPr>
          <w:spacing w:val="-3"/>
        </w:rPr>
        <w:t xml:space="preserve"> </w:t>
      </w:r>
      <w:r>
        <w:t>skills</w:t>
      </w:r>
      <w:r>
        <w:rPr>
          <w:spacing w:val="-3"/>
        </w:rPr>
        <w:t xml:space="preserve"> </w:t>
      </w:r>
      <w:r>
        <w:t>and</w:t>
      </w:r>
      <w:r>
        <w:rPr>
          <w:spacing w:val="-5"/>
        </w:rPr>
        <w:t xml:space="preserve"> </w:t>
      </w:r>
      <w:r>
        <w:t xml:space="preserve">people without digital accessibility or skills are being </w:t>
      </w:r>
      <w:proofErr w:type="spellStart"/>
      <w:r>
        <w:t>marginalised</w:t>
      </w:r>
      <w:proofErr w:type="spellEnd"/>
      <w:r>
        <w:t xml:space="preserve"> in the digital by default design of Un</w:t>
      </w:r>
      <w:r>
        <w:t>iversal Credit. Some of these participants expressed difficulties with applying to claim for UC and managing their claim due to their limited digital skills.</w:t>
      </w:r>
    </w:p>
    <w:p w14:paraId="3C6333EB" w14:textId="77777777" w:rsidR="00441D84" w:rsidRDefault="002B1934">
      <w:pPr>
        <w:pStyle w:val="BodyText"/>
      </w:pPr>
      <w:r>
        <w:t>There</w:t>
      </w:r>
      <w:r>
        <w:rPr>
          <w:spacing w:val="-3"/>
        </w:rPr>
        <w:t xml:space="preserve"> </w:t>
      </w:r>
      <w:r>
        <w:t>was</w:t>
      </w:r>
      <w:r>
        <w:rPr>
          <w:spacing w:val="-3"/>
        </w:rPr>
        <w:t xml:space="preserve"> </w:t>
      </w:r>
      <w:r>
        <w:t>very</w:t>
      </w:r>
      <w:r>
        <w:rPr>
          <w:spacing w:val="-3"/>
        </w:rPr>
        <w:t xml:space="preserve"> </w:t>
      </w:r>
      <w:r>
        <w:t>little</w:t>
      </w:r>
      <w:r>
        <w:rPr>
          <w:spacing w:val="-3"/>
        </w:rPr>
        <w:t xml:space="preserve"> </w:t>
      </w:r>
      <w:r>
        <w:t>formal</w:t>
      </w:r>
      <w:r>
        <w:rPr>
          <w:spacing w:val="-3"/>
        </w:rPr>
        <w:t xml:space="preserve"> </w:t>
      </w:r>
      <w:r>
        <w:t>provision</w:t>
      </w:r>
      <w:r>
        <w:rPr>
          <w:spacing w:val="-3"/>
        </w:rPr>
        <w:t xml:space="preserve"> </w:t>
      </w:r>
      <w:r>
        <w:t>for</w:t>
      </w:r>
      <w:r>
        <w:rPr>
          <w:spacing w:val="-3"/>
        </w:rPr>
        <w:t xml:space="preserve"> </w:t>
      </w:r>
      <w:r>
        <w:t>these</w:t>
      </w:r>
      <w:r>
        <w:rPr>
          <w:spacing w:val="-3"/>
        </w:rPr>
        <w:t xml:space="preserve"> </w:t>
      </w:r>
      <w:r>
        <w:t>individuals</w:t>
      </w:r>
      <w:r>
        <w:rPr>
          <w:spacing w:val="-3"/>
        </w:rPr>
        <w:t xml:space="preserve"> </w:t>
      </w:r>
      <w:r>
        <w:t>to</w:t>
      </w:r>
      <w:r>
        <w:rPr>
          <w:spacing w:val="-4"/>
        </w:rPr>
        <w:t xml:space="preserve"> </w:t>
      </w:r>
      <w:r>
        <w:t>gain</w:t>
      </w:r>
      <w:r>
        <w:rPr>
          <w:spacing w:val="-3"/>
        </w:rPr>
        <w:t xml:space="preserve"> </w:t>
      </w:r>
      <w:r>
        <w:t>help</w:t>
      </w:r>
      <w:r>
        <w:rPr>
          <w:spacing w:val="-3"/>
        </w:rPr>
        <w:t xml:space="preserve"> </w:t>
      </w:r>
      <w:r>
        <w:t>with</w:t>
      </w:r>
      <w:r>
        <w:rPr>
          <w:spacing w:val="-3"/>
        </w:rPr>
        <w:t xml:space="preserve"> </w:t>
      </w:r>
      <w:r>
        <w:t xml:space="preserve">Universal Credit. Instead, people said they were gaining chance assistance informally through </w:t>
      </w:r>
      <w:proofErr w:type="spellStart"/>
      <w:r>
        <w:t>neighbours</w:t>
      </w:r>
      <w:proofErr w:type="spellEnd"/>
      <w:r>
        <w:t xml:space="preserve">, friends, </w:t>
      </w:r>
      <w:proofErr w:type="gramStart"/>
      <w:r>
        <w:t>family</w:t>
      </w:r>
      <w:proofErr w:type="gramEnd"/>
      <w:r>
        <w:t xml:space="preserve"> or community workers who spoke their language in the case of refugees.</w:t>
      </w:r>
    </w:p>
    <w:p w14:paraId="44CB8CE5" w14:textId="77777777" w:rsidR="00441D84" w:rsidRDefault="00441D84">
      <w:pPr>
        <w:sectPr w:rsidR="00441D84">
          <w:pgSz w:w="11910" w:h="16840"/>
          <w:pgMar w:top="1620" w:right="1340" w:bottom="280" w:left="1340" w:header="720" w:footer="720" w:gutter="0"/>
          <w:cols w:space="720"/>
        </w:sectPr>
      </w:pPr>
    </w:p>
    <w:p w14:paraId="4FE914D1" w14:textId="77777777" w:rsidR="00441D84" w:rsidRDefault="002B1934">
      <w:pPr>
        <w:pStyle w:val="Heading2"/>
        <w:spacing w:before="62"/>
      </w:pPr>
      <w:bookmarkStart w:id="14" w:name="_bookmark14"/>
      <w:bookmarkEnd w:id="14"/>
      <w:r>
        <w:rPr>
          <w:spacing w:val="-2"/>
        </w:rPr>
        <w:lastRenderedPageBreak/>
        <w:t>References</w:t>
      </w:r>
    </w:p>
    <w:p w14:paraId="3BD077C8" w14:textId="77777777" w:rsidR="00441D84" w:rsidRDefault="002B1934">
      <w:pPr>
        <w:pStyle w:val="BodyText"/>
        <w:spacing w:before="120"/>
        <w:ind w:right="166"/>
      </w:pPr>
      <w:r>
        <w:t xml:space="preserve">Bannister L, </w:t>
      </w:r>
      <w:proofErr w:type="spellStart"/>
      <w:r>
        <w:t>Matejic</w:t>
      </w:r>
      <w:proofErr w:type="spellEnd"/>
      <w:r>
        <w:t xml:space="preserve"> P,</w:t>
      </w:r>
      <w:r>
        <w:rPr>
          <w:spacing w:val="-2"/>
        </w:rPr>
        <w:t xml:space="preserve"> </w:t>
      </w:r>
      <w:r>
        <w:t>Porter I, Sand</w:t>
      </w:r>
      <w:r>
        <w:t>s D, Schmuecker K, Wenham</w:t>
      </w:r>
      <w:r>
        <w:rPr>
          <w:spacing w:val="-13"/>
        </w:rPr>
        <w:t xml:space="preserve"> </w:t>
      </w:r>
      <w:r>
        <w:t>A, Bull R, Ferrer I,</w:t>
      </w:r>
      <w:r>
        <w:rPr>
          <w:spacing w:val="-3"/>
        </w:rPr>
        <w:t xml:space="preserve"> </w:t>
      </w:r>
      <w:r>
        <w:t>Hughes</w:t>
      </w:r>
      <w:r>
        <w:rPr>
          <w:spacing w:val="-17"/>
        </w:rPr>
        <w:t xml:space="preserve"> </w:t>
      </w:r>
      <w:r>
        <w:t>A.</w:t>
      </w:r>
      <w:r>
        <w:rPr>
          <w:spacing w:val="-16"/>
        </w:rPr>
        <w:t xml:space="preserve"> </w:t>
      </w:r>
      <w:hyperlink r:id="rId10">
        <w:r>
          <w:rPr>
            <w:color w:val="0462C1"/>
            <w:u w:val="single" w:color="0462C1"/>
          </w:rPr>
          <w:t>An</w:t>
        </w:r>
        <w:r>
          <w:rPr>
            <w:color w:val="0462C1"/>
            <w:spacing w:val="-3"/>
            <w:u w:val="single" w:color="0462C1"/>
          </w:rPr>
          <w:t xml:space="preserve"> </w:t>
        </w:r>
        <w:r>
          <w:rPr>
            <w:color w:val="0462C1"/>
            <w:u w:val="single" w:color="0462C1"/>
          </w:rPr>
          <w:t>Essentials</w:t>
        </w:r>
        <w:r>
          <w:rPr>
            <w:color w:val="0462C1"/>
            <w:spacing w:val="-3"/>
            <w:u w:val="single" w:color="0462C1"/>
          </w:rPr>
          <w:t xml:space="preserve"> </w:t>
        </w:r>
        <w:r>
          <w:rPr>
            <w:color w:val="0462C1"/>
            <w:u w:val="single" w:color="0462C1"/>
          </w:rPr>
          <w:t>Guarantee:</w:t>
        </w:r>
        <w:r>
          <w:rPr>
            <w:color w:val="0462C1"/>
            <w:spacing w:val="-3"/>
            <w:u w:val="single" w:color="0462C1"/>
          </w:rPr>
          <w:t xml:space="preserve"> </w:t>
        </w:r>
        <w:r>
          <w:rPr>
            <w:color w:val="0462C1"/>
            <w:u w:val="single" w:color="0462C1"/>
          </w:rPr>
          <w:t>Reforming</w:t>
        </w:r>
        <w:r>
          <w:rPr>
            <w:color w:val="0462C1"/>
            <w:spacing w:val="-2"/>
            <w:u w:val="single" w:color="0462C1"/>
          </w:rPr>
          <w:t xml:space="preserve"> </w:t>
        </w:r>
        <w:r>
          <w:rPr>
            <w:color w:val="0462C1"/>
            <w:u w:val="single" w:color="0462C1"/>
          </w:rPr>
          <w:t>Universal</w:t>
        </w:r>
        <w:r>
          <w:rPr>
            <w:color w:val="0462C1"/>
            <w:spacing w:val="-3"/>
            <w:u w:val="single" w:color="0462C1"/>
          </w:rPr>
          <w:t xml:space="preserve"> </w:t>
        </w:r>
        <w:r>
          <w:rPr>
            <w:color w:val="0462C1"/>
            <w:u w:val="single" w:color="0462C1"/>
          </w:rPr>
          <w:t>Credit</w:t>
        </w:r>
        <w:r>
          <w:rPr>
            <w:color w:val="0462C1"/>
            <w:spacing w:val="-3"/>
            <w:u w:val="single" w:color="0462C1"/>
          </w:rPr>
          <w:t xml:space="preserve"> </w:t>
        </w:r>
        <w:r>
          <w:rPr>
            <w:color w:val="0462C1"/>
            <w:u w:val="single" w:color="0462C1"/>
          </w:rPr>
          <w:t>to</w:t>
        </w:r>
        <w:r>
          <w:rPr>
            <w:color w:val="0462C1"/>
            <w:spacing w:val="-3"/>
            <w:u w:val="single" w:color="0462C1"/>
          </w:rPr>
          <w:t xml:space="preserve"> </w:t>
        </w:r>
        <w:r>
          <w:rPr>
            <w:color w:val="0462C1"/>
            <w:u w:val="single" w:color="0462C1"/>
          </w:rPr>
          <w:t>ensure</w:t>
        </w:r>
        <w:r>
          <w:rPr>
            <w:color w:val="0462C1"/>
            <w:spacing w:val="-3"/>
            <w:u w:val="single" w:color="0462C1"/>
          </w:rPr>
          <w:t xml:space="preserve"> </w:t>
        </w:r>
        <w:r>
          <w:rPr>
            <w:color w:val="0462C1"/>
            <w:u w:val="single" w:color="0462C1"/>
          </w:rPr>
          <w:t>we</w:t>
        </w:r>
        <w:r>
          <w:rPr>
            <w:color w:val="0462C1"/>
            <w:spacing w:val="-3"/>
            <w:u w:val="single" w:color="0462C1"/>
          </w:rPr>
          <w:t xml:space="preserve"> </w:t>
        </w:r>
        <w:r>
          <w:rPr>
            <w:color w:val="0462C1"/>
            <w:u w:val="single" w:color="0462C1"/>
          </w:rPr>
          <w:t>can</w:t>
        </w:r>
      </w:hyperlink>
      <w:r>
        <w:rPr>
          <w:color w:val="0462C1"/>
        </w:rPr>
        <w:t xml:space="preserve"> </w:t>
      </w:r>
      <w:hyperlink r:id="rId11">
        <w:r>
          <w:rPr>
            <w:color w:val="0462C1"/>
            <w:u w:val="single" w:color="0462C1"/>
          </w:rPr>
          <w:t>all afford the essentials in hard times</w:t>
        </w:r>
      </w:hyperlink>
      <w:r>
        <w:t>. York: Joseph Rowntree Foundation. 2023</w:t>
      </w:r>
    </w:p>
    <w:p w14:paraId="47901609" w14:textId="77777777" w:rsidR="00441D84" w:rsidRDefault="00441D84">
      <w:pPr>
        <w:pStyle w:val="BodyText"/>
        <w:ind w:left="0"/>
        <w:rPr>
          <w:sz w:val="16"/>
        </w:rPr>
      </w:pPr>
    </w:p>
    <w:p w14:paraId="7DAA4410" w14:textId="77777777" w:rsidR="00441D84" w:rsidRDefault="002B1934">
      <w:pPr>
        <w:pStyle w:val="BodyText"/>
        <w:spacing w:before="92"/>
        <w:ind w:right="143"/>
      </w:pPr>
      <w:r>
        <w:t>Brown H, Xiang H, Cheetham M, Morris S, Gibson M, Katikireddi SV, Munford LA, Taylor-Robinson D, Finney H, Bartle V, Baxter</w:t>
      </w:r>
      <w:r>
        <w:rPr>
          <w:spacing w:val="-12"/>
        </w:rPr>
        <w:t xml:space="preserve"> </w:t>
      </w:r>
      <w:r>
        <w:t>AJ. Exploring the health and sociodemographic characteristics of people seeking advice with claiming universal credit:</w:t>
      </w:r>
      <w:r>
        <w:rPr>
          <w:spacing w:val="-3"/>
        </w:rPr>
        <w:t xml:space="preserve"> </w:t>
      </w:r>
      <w:r>
        <w:t>a</w:t>
      </w:r>
      <w:r>
        <w:rPr>
          <w:spacing w:val="-3"/>
        </w:rPr>
        <w:t xml:space="preserve"> </w:t>
      </w:r>
      <w:r>
        <w:t>cross-secti</w:t>
      </w:r>
      <w:r>
        <w:t>onal</w:t>
      </w:r>
      <w:r>
        <w:rPr>
          <w:spacing w:val="-3"/>
        </w:rPr>
        <w:t xml:space="preserve"> </w:t>
      </w:r>
      <w:r>
        <w:t>analysis</w:t>
      </w:r>
      <w:r>
        <w:rPr>
          <w:spacing w:val="-3"/>
        </w:rPr>
        <w:t xml:space="preserve"> </w:t>
      </w:r>
      <w:r>
        <w:t>of</w:t>
      </w:r>
      <w:r>
        <w:rPr>
          <w:spacing w:val="-3"/>
        </w:rPr>
        <w:t xml:space="preserve"> </w:t>
      </w:r>
      <w:r>
        <w:t>UK</w:t>
      </w:r>
      <w:r>
        <w:rPr>
          <w:spacing w:val="-3"/>
        </w:rPr>
        <w:t xml:space="preserve"> </w:t>
      </w:r>
      <w:r>
        <w:t>citizens</w:t>
      </w:r>
      <w:r>
        <w:rPr>
          <w:spacing w:val="-3"/>
        </w:rPr>
        <w:t xml:space="preserve"> </w:t>
      </w:r>
      <w:r>
        <w:t>advice</w:t>
      </w:r>
      <w:r>
        <w:rPr>
          <w:spacing w:val="-3"/>
        </w:rPr>
        <w:t xml:space="preserve"> </w:t>
      </w:r>
      <w:r>
        <w:t>data,</w:t>
      </w:r>
      <w:r>
        <w:rPr>
          <w:spacing w:val="-5"/>
        </w:rPr>
        <w:t xml:space="preserve"> </w:t>
      </w:r>
      <w:r>
        <w:t>2017–2021.</w:t>
      </w:r>
      <w:r>
        <w:rPr>
          <w:spacing w:val="-3"/>
        </w:rPr>
        <w:t xml:space="preserve"> </w:t>
      </w:r>
      <w:r>
        <w:t>BMC</w:t>
      </w:r>
      <w:r>
        <w:rPr>
          <w:spacing w:val="-3"/>
        </w:rPr>
        <w:t xml:space="preserve"> </w:t>
      </w:r>
      <w:r>
        <w:t>public health. 2023 Dec;23(1):1-9</w:t>
      </w:r>
    </w:p>
    <w:p w14:paraId="08021021" w14:textId="77777777" w:rsidR="00441D84" w:rsidRDefault="00441D84">
      <w:pPr>
        <w:pStyle w:val="BodyText"/>
        <w:ind w:left="0"/>
      </w:pPr>
    </w:p>
    <w:p w14:paraId="52316E45" w14:textId="77777777" w:rsidR="00441D84" w:rsidRDefault="002B1934">
      <w:pPr>
        <w:pStyle w:val="BodyText"/>
      </w:pPr>
      <w:r>
        <w:t>Davis</w:t>
      </w:r>
      <w:r>
        <w:rPr>
          <w:spacing w:val="-17"/>
        </w:rPr>
        <w:t xml:space="preserve"> </w:t>
      </w:r>
      <w:r>
        <w:t>A,</w:t>
      </w:r>
      <w:r>
        <w:rPr>
          <w:spacing w:val="-2"/>
        </w:rPr>
        <w:t xml:space="preserve"> </w:t>
      </w:r>
      <w:r>
        <w:t>Stone</w:t>
      </w:r>
      <w:r>
        <w:rPr>
          <w:spacing w:val="-3"/>
        </w:rPr>
        <w:t xml:space="preserve"> </w:t>
      </w:r>
      <w:r>
        <w:t>J,</w:t>
      </w:r>
      <w:r>
        <w:rPr>
          <w:spacing w:val="-4"/>
        </w:rPr>
        <w:t xml:space="preserve"> </w:t>
      </w:r>
      <w:r>
        <w:t>Blackwell</w:t>
      </w:r>
      <w:r>
        <w:rPr>
          <w:spacing w:val="-3"/>
        </w:rPr>
        <w:t xml:space="preserve"> </w:t>
      </w:r>
      <w:r>
        <w:t>C,</w:t>
      </w:r>
      <w:r>
        <w:rPr>
          <w:spacing w:val="-3"/>
        </w:rPr>
        <w:t xml:space="preserve"> </w:t>
      </w:r>
      <w:r>
        <w:t>Padley</w:t>
      </w:r>
      <w:r>
        <w:rPr>
          <w:spacing w:val="-4"/>
        </w:rPr>
        <w:t xml:space="preserve"> </w:t>
      </w:r>
      <w:r>
        <w:t>M,</w:t>
      </w:r>
      <w:r>
        <w:rPr>
          <w:spacing w:val="-3"/>
        </w:rPr>
        <w:t xml:space="preserve"> </w:t>
      </w:r>
      <w:r>
        <w:t>Shepherd</w:t>
      </w:r>
      <w:r>
        <w:rPr>
          <w:spacing w:val="-3"/>
        </w:rPr>
        <w:t xml:space="preserve"> </w:t>
      </w:r>
      <w:r>
        <w:t>C,</w:t>
      </w:r>
      <w:r>
        <w:rPr>
          <w:spacing w:val="-2"/>
        </w:rPr>
        <w:t xml:space="preserve"> </w:t>
      </w:r>
      <w:r>
        <w:t>Hirsch</w:t>
      </w:r>
      <w:r>
        <w:rPr>
          <w:spacing w:val="-3"/>
        </w:rPr>
        <w:t xml:space="preserve"> </w:t>
      </w:r>
      <w:r>
        <w:t>D.</w:t>
      </w:r>
      <w:r>
        <w:rPr>
          <w:spacing w:val="-12"/>
        </w:rPr>
        <w:t xml:space="preserve"> </w:t>
      </w:r>
      <w:hyperlink r:id="rId12">
        <w:r>
          <w:rPr>
            <w:color w:val="0462C1"/>
            <w:u w:val="single" w:color="0462C1"/>
          </w:rPr>
          <w:t>A</w:t>
        </w:r>
        <w:r>
          <w:rPr>
            <w:color w:val="0462C1"/>
            <w:spacing w:val="-17"/>
            <w:u w:val="single" w:color="0462C1"/>
          </w:rPr>
          <w:t xml:space="preserve"> </w:t>
        </w:r>
        <w:r>
          <w:rPr>
            <w:color w:val="0462C1"/>
            <w:u w:val="single" w:color="0462C1"/>
          </w:rPr>
          <w:t>Minimum</w:t>
        </w:r>
        <w:r>
          <w:rPr>
            <w:color w:val="0462C1"/>
            <w:spacing w:val="-3"/>
            <w:u w:val="single" w:color="0462C1"/>
          </w:rPr>
          <w:t xml:space="preserve"> </w:t>
        </w:r>
        <w:r>
          <w:rPr>
            <w:color w:val="0462C1"/>
            <w:u w:val="single" w:color="0462C1"/>
          </w:rPr>
          <w:t>Income</w:t>
        </w:r>
      </w:hyperlink>
      <w:r>
        <w:rPr>
          <w:color w:val="0462C1"/>
        </w:rPr>
        <w:t xml:space="preserve"> </w:t>
      </w:r>
      <w:hyperlink r:id="rId13">
        <w:r>
          <w:rPr>
            <w:color w:val="0462C1"/>
            <w:u w:val="single" w:color="0462C1"/>
          </w:rPr>
          <w:t>Standard in the UK for 2022</w:t>
        </w:r>
      </w:hyperlink>
      <w:r>
        <w:t>. York: Joseph Rowntree Foundation. 2022 Sep.</w:t>
      </w:r>
    </w:p>
    <w:p w14:paraId="4D603451" w14:textId="77777777" w:rsidR="00441D84" w:rsidRDefault="00441D84">
      <w:pPr>
        <w:pStyle w:val="BodyText"/>
        <w:spacing w:before="1"/>
        <w:ind w:left="0"/>
        <w:rPr>
          <w:sz w:val="16"/>
        </w:rPr>
      </w:pPr>
    </w:p>
    <w:p w14:paraId="7EC3ECCD" w14:textId="77777777" w:rsidR="00441D84" w:rsidRDefault="002B1934">
      <w:pPr>
        <w:pStyle w:val="BodyText"/>
        <w:spacing w:before="92"/>
        <w:ind w:right="172"/>
      </w:pPr>
      <w:r>
        <w:t>Department for Work and Pensions. 2021. Find out about money taken from your Universal</w:t>
      </w:r>
      <w:r>
        <w:rPr>
          <w:spacing w:val="-19"/>
        </w:rPr>
        <w:t xml:space="preserve"> </w:t>
      </w:r>
      <w:r>
        <w:t>Credit</w:t>
      </w:r>
      <w:r>
        <w:rPr>
          <w:spacing w:val="-17"/>
        </w:rPr>
        <w:t xml:space="preserve"> </w:t>
      </w:r>
      <w:r>
        <w:t>payment.</w:t>
      </w:r>
      <w:r>
        <w:rPr>
          <w:spacing w:val="-16"/>
        </w:rPr>
        <w:t xml:space="preserve"> </w:t>
      </w:r>
      <w:hyperlink r:id="rId14">
        <w:r>
          <w:rPr>
            <w:color w:val="0462C1"/>
            <w:u w:val="single" w:color="0462C1"/>
          </w:rPr>
          <w:t>https://www.gov.uk/guidance/find-out-about-money-taken-</w:t>
        </w:r>
      </w:hyperlink>
      <w:r>
        <w:rPr>
          <w:color w:val="0462C1"/>
        </w:rPr>
        <w:t xml:space="preserve"> </w:t>
      </w:r>
      <w:hyperlink r:id="rId15">
        <w:r>
          <w:rPr>
            <w:color w:val="0462C1"/>
            <w:u w:val="single" w:color="0462C1"/>
          </w:rPr>
          <w:t>off-your-universal-credit-payment</w:t>
        </w:r>
      </w:hyperlink>
      <w:r>
        <w:rPr>
          <w:color w:val="0462C1"/>
        </w:rPr>
        <w:t xml:space="preserve"> </w:t>
      </w:r>
      <w:r>
        <w:t>. (Accessed 2 May 2023)</w:t>
      </w:r>
    </w:p>
    <w:p w14:paraId="3D606B76" w14:textId="77777777" w:rsidR="00441D84" w:rsidRDefault="00441D84">
      <w:pPr>
        <w:pStyle w:val="BodyText"/>
        <w:ind w:left="0"/>
        <w:rPr>
          <w:sz w:val="16"/>
        </w:rPr>
      </w:pPr>
    </w:p>
    <w:p w14:paraId="3707526D" w14:textId="77777777" w:rsidR="00441D84" w:rsidRDefault="002B1934">
      <w:pPr>
        <w:pStyle w:val="BodyText"/>
        <w:spacing w:before="92"/>
      </w:pPr>
      <w:r>
        <w:t>Department</w:t>
      </w:r>
      <w:r>
        <w:rPr>
          <w:spacing w:val="-5"/>
        </w:rPr>
        <w:t xml:space="preserve"> </w:t>
      </w:r>
      <w:r>
        <w:t>for</w:t>
      </w:r>
      <w:r>
        <w:rPr>
          <w:spacing w:val="-6"/>
        </w:rPr>
        <w:t xml:space="preserve"> </w:t>
      </w:r>
      <w:r>
        <w:t>Work</w:t>
      </w:r>
      <w:r>
        <w:rPr>
          <w:spacing w:val="-3"/>
        </w:rPr>
        <w:t xml:space="preserve"> </w:t>
      </w:r>
      <w:r>
        <w:t>and</w:t>
      </w:r>
      <w:r>
        <w:rPr>
          <w:spacing w:val="-3"/>
        </w:rPr>
        <w:t xml:space="preserve"> </w:t>
      </w:r>
      <w:r>
        <w:t>Pensions.</w:t>
      </w:r>
      <w:r>
        <w:rPr>
          <w:spacing w:val="-7"/>
        </w:rPr>
        <w:t xml:space="preserve"> </w:t>
      </w:r>
      <w:r>
        <w:t>The</w:t>
      </w:r>
      <w:r>
        <w:rPr>
          <w:spacing w:val="-5"/>
        </w:rPr>
        <w:t xml:space="preserve"> </w:t>
      </w:r>
      <w:r>
        <w:t>Impact</w:t>
      </w:r>
      <w:r>
        <w:rPr>
          <w:spacing w:val="-3"/>
        </w:rPr>
        <w:t xml:space="preserve"> </w:t>
      </w:r>
      <w:r>
        <w:t>of</w:t>
      </w:r>
      <w:r>
        <w:rPr>
          <w:spacing w:val="-5"/>
        </w:rPr>
        <w:t xml:space="preserve"> </w:t>
      </w:r>
      <w:r>
        <w:t>Benefit</w:t>
      </w:r>
      <w:r>
        <w:rPr>
          <w:spacing w:val="-5"/>
        </w:rPr>
        <w:t xml:space="preserve"> </w:t>
      </w:r>
      <w:r>
        <w:t>Sanctions</w:t>
      </w:r>
      <w:r>
        <w:rPr>
          <w:spacing w:val="-3"/>
        </w:rPr>
        <w:t xml:space="preserve"> </w:t>
      </w:r>
      <w:r>
        <w:t>on</w:t>
      </w:r>
      <w:r>
        <w:rPr>
          <w:spacing w:val="-3"/>
        </w:rPr>
        <w:t xml:space="preserve"> </w:t>
      </w:r>
      <w:r>
        <w:t>Employment Outcomes; Evaluation Report. London</w:t>
      </w:r>
      <w:r>
        <w:t>: The Stationery Office Limited. 2023</w:t>
      </w:r>
    </w:p>
    <w:p w14:paraId="2EF20128" w14:textId="77777777" w:rsidR="00441D84" w:rsidRDefault="00441D84">
      <w:pPr>
        <w:pStyle w:val="BodyText"/>
        <w:ind w:left="0"/>
      </w:pPr>
    </w:p>
    <w:p w14:paraId="1523220B" w14:textId="77777777" w:rsidR="00441D84" w:rsidRDefault="002B1934">
      <w:pPr>
        <w:pStyle w:val="BodyText"/>
      </w:pPr>
      <w:r>
        <w:t>HM</w:t>
      </w:r>
      <w:r>
        <w:rPr>
          <w:spacing w:val="-13"/>
        </w:rPr>
        <w:t xml:space="preserve"> </w:t>
      </w:r>
      <w:r>
        <w:t>Treasury.</w:t>
      </w:r>
      <w:r>
        <w:rPr>
          <w:spacing w:val="-5"/>
        </w:rPr>
        <w:t xml:space="preserve"> </w:t>
      </w:r>
      <w:r>
        <w:t>Chancellor</w:t>
      </w:r>
      <w:r>
        <w:rPr>
          <w:spacing w:val="-7"/>
        </w:rPr>
        <w:t xml:space="preserve"> </w:t>
      </w:r>
      <w:r>
        <w:t>unveils</w:t>
      </w:r>
      <w:r>
        <w:rPr>
          <w:spacing w:val="-8"/>
        </w:rPr>
        <w:t xml:space="preserve"> </w:t>
      </w:r>
      <w:r>
        <w:t>a</w:t>
      </w:r>
      <w:r>
        <w:rPr>
          <w:spacing w:val="-7"/>
        </w:rPr>
        <w:t xml:space="preserve"> </w:t>
      </w:r>
      <w:r>
        <w:t>Budget</w:t>
      </w:r>
      <w:r>
        <w:rPr>
          <w:spacing w:val="-7"/>
        </w:rPr>
        <w:t xml:space="preserve"> </w:t>
      </w:r>
      <w:r>
        <w:t>for</w:t>
      </w:r>
      <w:r>
        <w:rPr>
          <w:spacing w:val="-6"/>
        </w:rPr>
        <w:t xml:space="preserve"> </w:t>
      </w:r>
      <w:r>
        <w:rPr>
          <w:spacing w:val="-2"/>
        </w:rPr>
        <w:t>growth.</w:t>
      </w:r>
    </w:p>
    <w:p w14:paraId="7FDDB08C" w14:textId="77777777" w:rsidR="00441D84" w:rsidRDefault="002B1934">
      <w:pPr>
        <w:pStyle w:val="BodyText"/>
      </w:pPr>
      <w:hyperlink r:id="rId16">
        <w:r>
          <w:rPr>
            <w:color w:val="0462C1"/>
            <w:spacing w:val="-2"/>
            <w:u w:val="single" w:color="0462C1"/>
          </w:rPr>
          <w:t>https://www.gov.uk/government/news/chancellor-unveils-a-budget-for-growth</w:t>
        </w:r>
      </w:hyperlink>
      <w:r>
        <w:rPr>
          <w:color w:val="0462C1"/>
          <w:spacing w:val="74"/>
        </w:rPr>
        <w:t xml:space="preserve"> </w:t>
      </w:r>
      <w:r>
        <w:rPr>
          <w:spacing w:val="-5"/>
        </w:rPr>
        <w:t>15</w:t>
      </w:r>
    </w:p>
    <w:p w14:paraId="76CADFAB" w14:textId="77777777" w:rsidR="00441D84" w:rsidRDefault="002B1934">
      <w:pPr>
        <w:pStyle w:val="BodyText"/>
        <w:spacing w:before="1"/>
      </w:pPr>
      <w:r>
        <w:t>March</w:t>
      </w:r>
      <w:r>
        <w:rPr>
          <w:spacing w:val="-3"/>
        </w:rPr>
        <w:t xml:space="preserve"> </w:t>
      </w:r>
      <w:r>
        <w:t>2023.</w:t>
      </w:r>
      <w:r>
        <w:rPr>
          <w:spacing w:val="-1"/>
        </w:rPr>
        <w:t xml:space="preserve"> </w:t>
      </w:r>
      <w:r>
        <w:t>(Accessed</w:t>
      </w:r>
      <w:r>
        <w:rPr>
          <w:spacing w:val="-3"/>
        </w:rPr>
        <w:t xml:space="preserve"> </w:t>
      </w:r>
      <w:r>
        <w:t>5</w:t>
      </w:r>
      <w:r>
        <w:rPr>
          <w:spacing w:val="-1"/>
        </w:rPr>
        <w:t xml:space="preserve"> </w:t>
      </w:r>
      <w:r>
        <w:t>May</w:t>
      </w:r>
      <w:r>
        <w:rPr>
          <w:spacing w:val="-4"/>
        </w:rPr>
        <w:t xml:space="preserve"> </w:t>
      </w:r>
      <w:r>
        <w:rPr>
          <w:spacing w:val="-2"/>
        </w:rPr>
        <w:t>2023)</w:t>
      </w:r>
    </w:p>
    <w:p w14:paraId="5FF3AA37" w14:textId="77777777" w:rsidR="00441D84" w:rsidRDefault="00441D84">
      <w:pPr>
        <w:pStyle w:val="BodyText"/>
        <w:ind w:left="0"/>
      </w:pPr>
    </w:p>
    <w:p w14:paraId="21D5ED01" w14:textId="77777777" w:rsidR="00441D84" w:rsidRDefault="002B1934">
      <w:pPr>
        <w:pStyle w:val="BodyText"/>
      </w:pPr>
      <w:r>
        <w:t>House</w:t>
      </w:r>
      <w:r>
        <w:rPr>
          <w:spacing w:val="-5"/>
        </w:rPr>
        <w:t xml:space="preserve"> </w:t>
      </w:r>
      <w:r>
        <w:t>of</w:t>
      </w:r>
      <w:r>
        <w:rPr>
          <w:spacing w:val="-3"/>
        </w:rPr>
        <w:t xml:space="preserve"> </w:t>
      </w:r>
      <w:r>
        <w:t>Commons</w:t>
      </w:r>
      <w:r>
        <w:rPr>
          <w:spacing w:val="-4"/>
        </w:rPr>
        <w:t xml:space="preserve"> </w:t>
      </w:r>
      <w:r>
        <w:t>Work</w:t>
      </w:r>
      <w:r>
        <w:rPr>
          <w:spacing w:val="-3"/>
        </w:rPr>
        <w:t xml:space="preserve"> </w:t>
      </w:r>
      <w:r>
        <w:t>and</w:t>
      </w:r>
      <w:r>
        <w:rPr>
          <w:spacing w:val="-5"/>
        </w:rPr>
        <w:t xml:space="preserve"> </w:t>
      </w:r>
      <w:r>
        <w:t>Pensions</w:t>
      </w:r>
      <w:r>
        <w:rPr>
          <w:spacing w:val="-3"/>
        </w:rPr>
        <w:t xml:space="preserve"> </w:t>
      </w:r>
      <w:r>
        <w:t>Committee.</w:t>
      </w:r>
      <w:r>
        <w:rPr>
          <w:spacing w:val="-2"/>
        </w:rPr>
        <w:t xml:space="preserve"> </w:t>
      </w:r>
      <w:hyperlink r:id="rId17">
        <w:r>
          <w:rPr>
            <w:color w:val="0462C1"/>
            <w:u w:val="single" w:color="0462C1"/>
          </w:rPr>
          <w:t>Universal</w:t>
        </w:r>
        <w:r>
          <w:rPr>
            <w:color w:val="0462C1"/>
            <w:spacing w:val="-3"/>
            <w:u w:val="single" w:color="0462C1"/>
          </w:rPr>
          <w:t xml:space="preserve"> </w:t>
        </w:r>
        <w:r>
          <w:rPr>
            <w:color w:val="0462C1"/>
            <w:u w:val="single" w:color="0462C1"/>
          </w:rPr>
          <w:t>Credit:</w:t>
        </w:r>
        <w:r>
          <w:rPr>
            <w:color w:val="0462C1"/>
            <w:spacing w:val="-3"/>
            <w:u w:val="single" w:color="0462C1"/>
          </w:rPr>
          <w:t xml:space="preserve"> </w:t>
        </w:r>
        <w:r>
          <w:rPr>
            <w:color w:val="0462C1"/>
            <w:u w:val="single" w:color="0462C1"/>
          </w:rPr>
          <w:t>the</w:t>
        </w:r>
        <w:r>
          <w:rPr>
            <w:color w:val="0462C1"/>
            <w:spacing w:val="-3"/>
            <w:u w:val="single" w:color="0462C1"/>
          </w:rPr>
          <w:t xml:space="preserve"> </w:t>
        </w:r>
        <w:r>
          <w:rPr>
            <w:color w:val="0462C1"/>
            <w:u w:val="single" w:color="0462C1"/>
          </w:rPr>
          <w:t>wait</w:t>
        </w:r>
        <w:r>
          <w:rPr>
            <w:color w:val="0462C1"/>
            <w:spacing w:val="-3"/>
            <w:u w:val="single" w:color="0462C1"/>
          </w:rPr>
          <w:t xml:space="preserve"> </w:t>
        </w:r>
        <w:r>
          <w:rPr>
            <w:color w:val="0462C1"/>
            <w:u w:val="single" w:color="0462C1"/>
          </w:rPr>
          <w:t>for</w:t>
        </w:r>
        <w:r>
          <w:rPr>
            <w:color w:val="0462C1"/>
            <w:spacing w:val="-3"/>
            <w:u w:val="single" w:color="0462C1"/>
          </w:rPr>
          <w:t xml:space="preserve"> </w:t>
        </w:r>
        <w:r>
          <w:rPr>
            <w:color w:val="0462C1"/>
            <w:u w:val="single" w:color="0462C1"/>
          </w:rPr>
          <w:t>a</w:t>
        </w:r>
      </w:hyperlink>
      <w:r>
        <w:rPr>
          <w:color w:val="0462C1"/>
        </w:rPr>
        <w:t xml:space="preserve"> </w:t>
      </w:r>
      <w:hyperlink r:id="rId18">
        <w:r>
          <w:rPr>
            <w:color w:val="0462C1"/>
            <w:u w:val="single" w:color="0462C1"/>
          </w:rPr>
          <w:t>first payment.</w:t>
        </w:r>
      </w:hyperlink>
      <w:r>
        <w:rPr>
          <w:color w:val="0462C1"/>
        </w:rPr>
        <w:t xml:space="preserve"> </w:t>
      </w:r>
      <w:r>
        <w:t>Third Report</w:t>
      </w:r>
      <w:r>
        <w:t xml:space="preserve"> of Session 2019–21. HC 204. London: The Stationery Office Limited. 2020</w:t>
      </w:r>
    </w:p>
    <w:p w14:paraId="26F1FDDB" w14:textId="77777777" w:rsidR="00441D84" w:rsidRDefault="00441D84">
      <w:pPr>
        <w:pStyle w:val="BodyText"/>
        <w:ind w:left="0"/>
      </w:pPr>
    </w:p>
    <w:p w14:paraId="2CA480C5" w14:textId="77777777" w:rsidR="00441D84" w:rsidRDefault="002B1934">
      <w:pPr>
        <w:pStyle w:val="BodyText"/>
        <w:ind w:right="396"/>
      </w:pPr>
      <w:r>
        <w:t>OECD.</w:t>
      </w:r>
      <w:r>
        <w:rPr>
          <w:spacing w:val="-3"/>
        </w:rPr>
        <w:t xml:space="preserve"> </w:t>
      </w:r>
      <w:r>
        <w:t>Benefits</w:t>
      </w:r>
      <w:r>
        <w:rPr>
          <w:spacing w:val="-4"/>
        </w:rPr>
        <w:t xml:space="preserve"> </w:t>
      </w:r>
      <w:r>
        <w:t>in</w:t>
      </w:r>
      <w:r>
        <w:rPr>
          <w:spacing w:val="-4"/>
        </w:rPr>
        <w:t xml:space="preserve"> </w:t>
      </w:r>
      <w:r>
        <w:t>unemployment,</w:t>
      </w:r>
      <w:r>
        <w:rPr>
          <w:spacing w:val="-4"/>
        </w:rPr>
        <w:t xml:space="preserve"> </w:t>
      </w:r>
      <w:r>
        <w:t>share</w:t>
      </w:r>
      <w:r>
        <w:rPr>
          <w:spacing w:val="-6"/>
        </w:rPr>
        <w:t xml:space="preserve"> </w:t>
      </w:r>
      <w:r>
        <w:t>of</w:t>
      </w:r>
      <w:r>
        <w:rPr>
          <w:spacing w:val="-6"/>
        </w:rPr>
        <w:t xml:space="preserve"> </w:t>
      </w:r>
      <w:r>
        <w:t>previous</w:t>
      </w:r>
      <w:r>
        <w:rPr>
          <w:spacing w:val="-4"/>
        </w:rPr>
        <w:t xml:space="preserve"> </w:t>
      </w:r>
      <w:r>
        <w:t>income</w:t>
      </w:r>
      <w:r>
        <w:rPr>
          <w:spacing w:val="-4"/>
        </w:rPr>
        <w:t xml:space="preserve"> </w:t>
      </w:r>
      <w:r>
        <w:t>(indicator). 2023.</w:t>
      </w:r>
      <w:r>
        <w:rPr>
          <w:spacing w:val="-5"/>
        </w:rPr>
        <w:t xml:space="preserve"> </w:t>
      </w:r>
      <w:proofErr w:type="spellStart"/>
      <w:r>
        <w:t>doi</w:t>
      </w:r>
      <w:proofErr w:type="spellEnd"/>
      <w:r>
        <w:t>: 10.1787/0cc0d0e5-en (Accessed on 28 April 2023)</w:t>
      </w:r>
    </w:p>
    <w:p w14:paraId="3DECC09C" w14:textId="77777777" w:rsidR="00441D84" w:rsidRDefault="00441D84">
      <w:pPr>
        <w:pStyle w:val="BodyText"/>
        <w:ind w:left="0"/>
      </w:pPr>
    </w:p>
    <w:p w14:paraId="3EA5FF9B" w14:textId="77777777" w:rsidR="00441D84" w:rsidRDefault="002B1934">
      <w:pPr>
        <w:pStyle w:val="BodyText"/>
        <w:ind w:right="120"/>
        <w:jc w:val="both"/>
      </w:pPr>
      <w:r>
        <w:t>Pattaro</w:t>
      </w:r>
      <w:r>
        <w:rPr>
          <w:spacing w:val="-2"/>
        </w:rPr>
        <w:t xml:space="preserve"> </w:t>
      </w:r>
      <w:r>
        <w:t>S,</w:t>
      </w:r>
      <w:r>
        <w:rPr>
          <w:spacing w:val="-4"/>
        </w:rPr>
        <w:t xml:space="preserve"> </w:t>
      </w:r>
      <w:r>
        <w:t>Bailey</w:t>
      </w:r>
      <w:r>
        <w:rPr>
          <w:spacing w:val="-2"/>
        </w:rPr>
        <w:t xml:space="preserve"> </w:t>
      </w:r>
      <w:r>
        <w:t>N,</w:t>
      </w:r>
      <w:r>
        <w:rPr>
          <w:spacing w:val="-4"/>
        </w:rPr>
        <w:t xml:space="preserve"> </w:t>
      </w:r>
      <w:r>
        <w:t>Williams</w:t>
      </w:r>
      <w:r>
        <w:rPr>
          <w:spacing w:val="-2"/>
        </w:rPr>
        <w:t xml:space="preserve"> </w:t>
      </w:r>
      <w:r>
        <w:t>E,</w:t>
      </w:r>
      <w:r>
        <w:rPr>
          <w:spacing w:val="-2"/>
        </w:rPr>
        <w:t xml:space="preserve"> </w:t>
      </w:r>
      <w:r>
        <w:t>Gibson</w:t>
      </w:r>
      <w:r>
        <w:rPr>
          <w:spacing w:val="-4"/>
        </w:rPr>
        <w:t xml:space="preserve"> </w:t>
      </w:r>
      <w:r>
        <w:t>M,</w:t>
      </w:r>
      <w:r>
        <w:rPr>
          <w:spacing w:val="-2"/>
        </w:rPr>
        <w:t xml:space="preserve"> </w:t>
      </w:r>
      <w:r>
        <w:t>Wells</w:t>
      </w:r>
      <w:r>
        <w:rPr>
          <w:spacing w:val="-2"/>
        </w:rPr>
        <w:t xml:space="preserve"> </w:t>
      </w:r>
      <w:r>
        <w:t>V,</w:t>
      </w:r>
      <w:r>
        <w:rPr>
          <w:spacing w:val="-5"/>
        </w:rPr>
        <w:t xml:space="preserve"> </w:t>
      </w:r>
      <w:r>
        <w:t>Tranmer</w:t>
      </w:r>
      <w:r>
        <w:rPr>
          <w:spacing w:val="-2"/>
        </w:rPr>
        <w:t xml:space="preserve"> </w:t>
      </w:r>
      <w:r>
        <w:t>M,</w:t>
      </w:r>
      <w:r>
        <w:rPr>
          <w:spacing w:val="-2"/>
        </w:rPr>
        <w:t xml:space="preserve"> </w:t>
      </w:r>
      <w:r>
        <w:t>et</w:t>
      </w:r>
      <w:r>
        <w:rPr>
          <w:spacing w:val="-2"/>
        </w:rPr>
        <w:t xml:space="preserve"> </w:t>
      </w:r>
      <w:r>
        <w:t>al.</w:t>
      </w:r>
      <w:r>
        <w:rPr>
          <w:spacing w:val="-5"/>
        </w:rPr>
        <w:t xml:space="preserve"> </w:t>
      </w:r>
      <w:r>
        <w:t>The</w:t>
      </w:r>
      <w:r>
        <w:rPr>
          <w:spacing w:val="-2"/>
        </w:rPr>
        <w:t xml:space="preserve"> </w:t>
      </w:r>
      <w:r>
        <w:t>Impacts</w:t>
      </w:r>
      <w:r>
        <w:rPr>
          <w:spacing w:val="-4"/>
        </w:rPr>
        <w:t xml:space="preserve"> </w:t>
      </w:r>
      <w:r>
        <w:t>of Benefit</w:t>
      </w:r>
      <w:r>
        <w:rPr>
          <w:spacing w:val="-3"/>
        </w:rPr>
        <w:t xml:space="preserve"> </w:t>
      </w:r>
      <w:r>
        <w:t>Sanctions:</w:t>
      </w:r>
      <w:r>
        <w:rPr>
          <w:spacing w:val="-17"/>
        </w:rPr>
        <w:t xml:space="preserve"> </w:t>
      </w:r>
      <w:r>
        <w:t>A</w:t>
      </w:r>
      <w:r>
        <w:rPr>
          <w:spacing w:val="-16"/>
        </w:rPr>
        <w:t xml:space="preserve"> </w:t>
      </w:r>
      <w:r>
        <w:t>Scoping</w:t>
      </w:r>
      <w:r>
        <w:rPr>
          <w:spacing w:val="-2"/>
        </w:rPr>
        <w:t xml:space="preserve"> </w:t>
      </w:r>
      <w:r>
        <w:t>Review</w:t>
      </w:r>
      <w:r>
        <w:rPr>
          <w:spacing w:val="-3"/>
        </w:rPr>
        <w:t xml:space="preserve"> </w:t>
      </w:r>
      <w:r>
        <w:t>of</w:t>
      </w:r>
      <w:r>
        <w:rPr>
          <w:spacing w:val="-5"/>
        </w:rPr>
        <w:t xml:space="preserve"> </w:t>
      </w:r>
      <w:r>
        <w:t>the</w:t>
      </w:r>
      <w:r>
        <w:rPr>
          <w:spacing w:val="-5"/>
        </w:rPr>
        <w:t xml:space="preserve"> </w:t>
      </w:r>
      <w:r>
        <w:t>Quantitative</w:t>
      </w:r>
      <w:r>
        <w:rPr>
          <w:spacing w:val="-5"/>
        </w:rPr>
        <w:t xml:space="preserve"> </w:t>
      </w:r>
      <w:r>
        <w:t>Research</w:t>
      </w:r>
      <w:r>
        <w:rPr>
          <w:spacing w:val="-5"/>
        </w:rPr>
        <w:t xml:space="preserve"> </w:t>
      </w:r>
      <w:r>
        <w:t>Evidence.</w:t>
      </w:r>
      <w:r>
        <w:rPr>
          <w:spacing w:val="-3"/>
        </w:rPr>
        <w:t xml:space="preserve"> </w:t>
      </w:r>
      <w:r>
        <w:t>Journal of Social Policy. Cambridge University Press. 2022;51(3):611–53.</w:t>
      </w:r>
    </w:p>
    <w:p w14:paraId="014BBC79" w14:textId="77777777" w:rsidR="00441D84" w:rsidRDefault="00441D84">
      <w:pPr>
        <w:pStyle w:val="BodyText"/>
        <w:ind w:left="0"/>
      </w:pPr>
    </w:p>
    <w:p w14:paraId="518A154B" w14:textId="77777777" w:rsidR="00441D84" w:rsidRDefault="002B1934">
      <w:pPr>
        <w:pStyle w:val="BodyText"/>
        <w:spacing w:before="1"/>
        <w:jc w:val="both"/>
      </w:pPr>
      <w:r>
        <w:t>Shelter.</w:t>
      </w:r>
      <w:r>
        <w:rPr>
          <w:spacing w:val="-8"/>
        </w:rPr>
        <w:t xml:space="preserve"> </w:t>
      </w:r>
      <w:r>
        <w:t>Deductions</w:t>
      </w:r>
      <w:r>
        <w:rPr>
          <w:spacing w:val="-6"/>
        </w:rPr>
        <w:t xml:space="preserve"> </w:t>
      </w:r>
      <w:r>
        <w:t>from</w:t>
      </w:r>
      <w:r>
        <w:rPr>
          <w:spacing w:val="-7"/>
        </w:rPr>
        <w:t xml:space="preserve"> </w:t>
      </w:r>
      <w:r>
        <w:t>universal</w:t>
      </w:r>
      <w:r>
        <w:rPr>
          <w:spacing w:val="-6"/>
        </w:rPr>
        <w:t xml:space="preserve"> </w:t>
      </w:r>
      <w:r>
        <w:t>credit</w:t>
      </w:r>
      <w:r>
        <w:rPr>
          <w:spacing w:val="-8"/>
        </w:rPr>
        <w:t xml:space="preserve"> </w:t>
      </w:r>
      <w:r>
        <w:t>for</w:t>
      </w:r>
      <w:r>
        <w:rPr>
          <w:spacing w:val="-6"/>
        </w:rPr>
        <w:t xml:space="preserve"> </w:t>
      </w:r>
      <w:r>
        <w:rPr>
          <w:spacing w:val="-2"/>
        </w:rPr>
        <w:t>debts.</w:t>
      </w:r>
    </w:p>
    <w:p w14:paraId="395FC5F3" w14:textId="77777777" w:rsidR="00441D84" w:rsidRDefault="002B1934">
      <w:pPr>
        <w:pStyle w:val="BodyText"/>
        <w:ind w:right="203"/>
        <w:jc w:val="both"/>
      </w:pPr>
      <w:hyperlink r:id="rId19">
        <w:r>
          <w:rPr>
            <w:color w:val="0462C1"/>
            <w:spacing w:val="-2"/>
            <w:u w:val="single" w:color="0462C1"/>
          </w:rPr>
          <w:t>https://england.shelter.org.uk/professional_resources/legal/benefits/universal_credit/</w:t>
        </w:r>
      </w:hyperlink>
      <w:r>
        <w:rPr>
          <w:color w:val="0462C1"/>
          <w:spacing w:val="-2"/>
        </w:rPr>
        <w:t xml:space="preserve"> </w:t>
      </w:r>
      <w:hyperlink r:id="rId20">
        <w:proofErr w:type="spellStart"/>
        <w:r>
          <w:rPr>
            <w:color w:val="0462C1"/>
            <w:u w:val="single" w:color="0462C1"/>
          </w:rPr>
          <w:t>deductions_from_universal_credit_for_debts</w:t>
        </w:r>
        <w:proofErr w:type="spellEnd"/>
      </w:hyperlink>
      <w:r>
        <w:t>. (Accessed 2 May 2023)</w:t>
      </w:r>
    </w:p>
    <w:p w14:paraId="2A39C934" w14:textId="77777777" w:rsidR="00441D84" w:rsidRDefault="00441D84">
      <w:pPr>
        <w:pStyle w:val="BodyText"/>
        <w:spacing w:before="11"/>
        <w:ind w:left="0"/>
        <w:rPr>
          <w:sz w:val="15"/>
        </w:rPr>
      </w:pPr>
    </w:p>
    <w:p w14:paraId="05E8A623" w14:textId="77777777" w:rsidR="00441D84" w:rsidRDefault="002B1934">
      <w:pPr>
        <w:pStyle w:val="BodyText"/>
        <w:spacing w:before="92"/>
        <w:ind w:right="501"/>
      </w:pPr>
      <w:r>
        <w:t>Webste</w:t>
      </w:r>
      <w:r>
        <w:t>r,</w:t>
      </w:r>
      <w:r>
        <w:rPr>
          <w:spacing w:val="-5"/>
        </w:rPr>
        <w:t xml:space="preserve"> </w:t>
      </w:r>
      <w:r>
        <w:t>D.</w:t>
      </w:r>
      <w:r>
        <w:rPr>
          <w:spacing w:val="-7"/>
        </w:rPr>
        <w:t xml:space="preserve"> </w:t>
      </w:r>
      <w:hyperlink r:id="rId21">
        <w:r>
          <w:rPr>
            <w:color w:val="0462C1"/>
            <w:u w:val="single" w:color="0462C1"/>
          </w:rPr>
          <w:t>Briefing:</w:t>
        </w:r>
        <w:r>
          <w:rPr>
            <w:color w:val="0462C1"/>
            <w:spacing w:val="-5"/>
            <w:u w:val="single" w:color="0462C1"/>
          </w:rPr>
          <w:t xml:space="preserve"> </w:t>
        </w:r>
        <w:r>
          <w:rPr>
            <w:color w:val="0462C1"/>
            <w:u w:val="single" w:color="0462C1"/>
          </w:rPr>
          <w:t>Benefit</w:t>
        </w:r>
        <w:r>
          <w:rPr>
            <w:color w:val="0462C1"/>
            <w:spacing w:val="-7"/>
            <w:u w:val="single" w:color="0462C1"/>
          </w:rPr>
          <w:t xml:space="preserve"> </w:t>
        </w:r>
        <w:r>
          <w:rPr>
            <w:color w:val="0462C1"/>
            <w:u w:val="single" w:color="0462C1"/>
          </w:rPr>
          <w:t>Sanctions</w:t>
        </w:r>
        <w:r>
          <w:rPr>
            <w:color w:val="0462C1"/>
            <w:spacing w:val="-8"/>
            <w:u w:val="single" w:color="0462C1"/>
          </w:rPr>
          <w:t xml:space="preserve"> </w:t>
        </w:r>
        <w:r>
          <w:rPr>
            <w:color w:val="0462C1"/>
            <w:u w:val="single" w:color="0462C1"/>
          </w:rPr>
          <w:t>Stati</w:t>
        </w:r>
        <w:r>
          <w:rPr>
            <w:color w:val="0462C1"/>
            <w:u w:val="single" w:color="0462C1"/>
          </w:rPr>
          <w:t>stics</w:t>
        </w:r>
        <w:r>
          <w:rPr>
            <w:color w:val="0462C1"/>
            <w:spacing w:val="-5"/>
            <w:u w:val="single" w:color="0462C1"/>
          </w:rPr>
          <w:t xml:space="preserve"> </w:t>
        </w:r>
        <w:r>
          <w:rPr>
            <w:color w:val="0462C1"/>
            <w:u w:val="single" w:color="0462C1"/>
          </w:rPr>
          <w:t>February</w:t>
        </w:r>
        <w:r>
          <w:rPr>
            <w:color w:val="0462C1"/>
            <w:spacing w:val="-5"/>
            <w:u w:val="single" w:color="0462C1"/>
          </w:rPr>
          <w:t xml:space="preserve"> </w:t>
        </w:r>
        <w:r>
          <w:rPr>
            <w:color w:val="0462C1"/>
            <w:u w:val="single" w:color="0462C1"/>
          </w:rPr>
          <w:t>2023</w:t>
        </w:r>
      </w:hyperlink>
      <w:r>
        <w:rPr>
          <w:color w:val="0462C1"/>
          <w:spacing w:val="-3"/>
        </w:rPr>
        <w:t xml:space="preserve"> </w:t>
      </w:r>
      <w:r>
        <w:t>London:</w:t>
      </w:r>
      <w:r>
        <w:rPr>
          <w:spacing w:val="-7"/>
        </w:rPr>
        <w:t xml:space="preserve"> </w:t>
      </w:r>
      <w:r>
        <w:t>Child Poverty Action Group. 2023.</w:t>
      </w:r>
    </w:p>
    <w:sectPr w:rsidR="00441D84">
      <w:pgSz w:w="1191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57358"/>
    <w:multiLevelType w:val="hybridMultilevel"/>
    <w:tmpl w:val="84F65E5E"/>
    <w:lvl w:ilvl="0" w:tplc="9F2E1F7E">
      <w:start w:val="1"/>
      <w:numFmt w:val="lowerLetter"/>
      <w:lvlText w:val="%1)"/>
      <w:lvlJc w:val="left"/>
      <w:pPr>
        <w:ind w:left="100" w:hanging="281"/>
        <w:jc w:val="left"/>
      </w:pPr>
      <w:rPr>
        <w:rFonts w:ascii="Arial" w:eastAsia="Arial" w:hAnsi="Arial" w:cs="Arial" w:hint="default"/>
        <w:b/>
        <w:bCs/>
        <w:i w:val="0"/>
        <w:iCs w:val="0"/>
        <w:spacing w:val="0"/>
        <w:w w:val="100"/>
        <w:sz w:val="24"/>
        <w:szCs w:val="24"/>
        <w:lang w:val="en-US" w:eastAsia="en-US" w:bidi="ar-SA"/>
      </w:rPr>
    </w:lvl>
    <w:lvl w:ilvl="1" w:tplc="AC48F624">
      <w:numFmt w:val="bullet"/>
      <w:lvlText w:val="•"/>
      <w:lvlJc w:val="left"/>
      <w:pPr>
        <w:ind w:left="1012" w:hanging="281"/>
      </w:pPr>
      <w:rPr>
        <w:rFonts w:hint="default"/>
        <w:lang w:val="en-US" w:eastAsia="en-US" w:bidi="ar-SA"/>
      </w:rPr>
    </w:lvl>
    <w:lvl w:ilvl="2" w:tplc="89005160">
      <w:numFmt w:val="bullet"/>
      <w:lvlText w:val="•"/>
      <w:lvlJc w:val="left"/>
      <w:pPr>
        <w:ind w:left="1925" w:hanging="281"/>
      </w:pPr>
      <w:rPr>
        <w:rFonts w:hint="default"/>
        <w:lang w:val="en-US" w:eastAsia="en-US" w:bidi="ar-SA"/>
      </w:rPr>
    </w:lvl>
    <w:lvl w:ilvl="3" w:tplc="287EACEC">
      <w:numFmt w:val="bullet"/>
      <w:lvlText w:val="•"/>
      <w:lvlJc w:val="left"/>
      <w:pPr>
        <w:ind w:left="2837" w:hanging="281"/>
      </w:pPr>
      <w:rPr>
        <w:rFonts w:hint="default"/>
        <w:lang w:val="en-US" w:eastAsia="en-US" w:bidi="ar-SA"/>
      </w:rPr>
    </w:lvl>
    <w:lvl w:ilvl="4" w:tplc="5C5223E6">
      <w:numFmt w:val="bullet"/>
      <w:lvlText w:val="•"/>
      <w:lvlJc w:val="left"/>
      <w:pPr>
        <w:ind w:left="3750" w:hanging="281"/>
      </w:pPr>
      <w:rPr>
        <w:rFonts w:hint="default"/>
        <w:lang w:val="en-US" w:eastAsia="en-US" w:bidi="ar-SA"/>
      </w:rPr>
    </w:lvl>
    <w:lvl w:ilvl="5" w:tplc="9CF25AA6">
      <w:numFmt w:val="bullet"/>
      <w:lvlText w:val="•"/>
      <w:lvlJc w:val="left"/>
      <w:pPr>
        <w:ind w:left="4663" w:hanging="281"/>
      </w:pPr>
      <w:rPr>
        <w:rFonts w:hint="default"/>
        <w:lang w:val="en-US" w:eastAsia="en-US" w:bidi="ar-SA"/>
      </w:rPr>
    </w:lvl>
    <w:lvl w:ilvl="6" w:tplc="28E2A8A2">
      <w:numFmt w:val="bullet"/>
      <w:lvlText w:val="•"/>
      <w:lvlJc w:val="left"/>
      <w:pPr>
        <w:ind w:left="5575" w:hanging="281"/>
      </w:pPr>
      <w:rPr>
        <w:rFonts w:hint="default"/>
        <w:lang w:val="en-US" w:eastAsia="en-US" w:bidi="ar-SA"/>
      </w:rPr>
    </w:lvl>
    <w:lvl w:ilvl="7" w:tplc="EFBCB424">
      <w:numFmt w:val="bullet"/>
      <w:lvlText w:val="•"/>
      <w:lvlJc w:val="left"/>
      <w:pPr>
        <w:ind w:left="6488" w:hanging="281"/>
      </w:pPr>
      <w:rPr>
        <w:rFonts w:hint="default"/>
        <w:lang w:val="en-US" w:eastAsia="en-US" w:bidi="ar-SA"/>
      </w:rPr>
    </w:lvl>
    <w:lvl w:ilvl="8" w:tplc="4A92139E">
      <w:numFmt w:val="bullet"/>
      <w:lvlText w:val="•"/>
      <w:lvlJc w:val="left"/>
      <w:pPr>
        <w:ind w:left="7401" w:hanging="281"/>
      </w:pPr>
      <w:rPr>
        <w:rFonts w:hint="default"/>
        <w:lang w:val="en-US" w:eastAsia="en-US" w:bidi="ar-SA"/>
      </w:rPr>
    </w:lvl>
  </w:abstractNum>
  <w:abstractNum w:abstractNumId="1" w15:restartNumberingAfterBreak="0">
    <w:nsid w:val="47D50AA3"/>
    <w:multiLevelType w:val="hybridMultilevel"/>
    <w:tmpl w:val="9250A84C"/>
    <w:lvl w:ilvl="0" w:tplc="173A6A1A">
      <w:start w:val="2"/>
      <w:numFmt w:val="decimal"/>
      <w:lvlText w:val="%1."/>
      <w:lvlJc w:val="left"/>
      <w:pPr>
        <w:ind w:left="820" w:hanging="360"/>
        <w:jc w:val="right"/>
      </w:pPr>
      <w:rPr>
        <w:rFonts w:ascii="Arial" w:eastAsia="Arial" w:hAnsi="Arial" w:cs="Arial" w:hint="default"/>
        <w:b/>
        <w:bCs/>
        <w:i w:val="0"/>
        <w:iCs w:val="0"/>
        <w:spacing w:val="-1"/>
        <w:w w:val="100"/>
        <w:sz w:val="28"/>
        <w:szCs w:val="28"/>
        <w:lang w:val="en-US" w:eastAsia="en-US" w:bidi="ar-SA"/>
      </w:rPr>
    </w:lvl>
    <w:lvl w:ilvl="1" w:tplc="C73497D6">
      <w:start w:val="1"/>
      <w:numFmt w:val="lowerLetter"/>
      <w:lvlText w:val="%2)"/>
      <w:lvlJc w:val="left"/>
      <w:pPr>
        <w:ind w:left="100" w:hanging="281"/>
        <w:jc w:val="left"/>
      </w:pPr>
      <w:rPr>
        <w:rFonts w:ascii="Arial" w:eastAsia="Arial" w:hAnsi="Arial" w:cs="Arial" w:hint="default"/>
        <w:b/>
        <w:bCs/>
        <w:i w:val="0"/>
        <w:iCs w:val="0"/>
        <w:spacing w:val="0"/>
        <w:w w:val="100"/>
        <w:sz w:val="24"/>
        <w:szCs w:val="24"/>
        <w:lang w:val="en-US" w:eastAsia="en-US" w:bidi="ar-SA"/>
      </w:rPr>
    </w:lvl>
    <w:lvl w:ilvl="2" w:tplc="67DCD076">
      <w:start w:val="1"/>
      <w:numFmt w:val="lowerRoman"/>
      <w:lvlText w:val="%3."/>
      <w:lvlJc w:val="left"/>
      <w:pPr>
        <w:ind w:left="1540" w:hanging="480"/>
        <w:jc w:val="right"/>
      </w:pPr>
      <w:rPr>
        <w:rFonts w:ascii="Arial" w:eastAsia="Arial" w:hAnsi="Arial" w:cs="Arial" w:hint="default"/>
        <w:b w:val="0"/>
        <w:bCs w:val="0"/>
        <w:i w:val="0"/>
        <w:iCs w:val="0"/>
        <w:spacing w:val="-1"/>
        <w:w w:val="100"/>
        <w:sz w:val="24"/>
        <w:szCs w:val="24"/>
        <w:lang w:val="en-US" w:eastAsia="en-US" w:bidi="ar-SA"/>
      </w:rPr>
    </w:lvl>
    <w:lvl w:ilvl="3" w:tplc="F550A278">
      <w:numFmt w:val="bullet"/>
      <w:lvlText w:val="•"/>
      <w:lvlJc w:val="left"/>
      <w:pPr>
        <w:ind w:left="2500" w:hanging="480"/>
      </w:pPr>
      <w:rPr>
        <w:rFonts w:hint="default"/>
        <w:lang w:val="en-US" w:eastAsia="en-US" w:bidi="ar-SA"/>
      </w:rPr>
    </w:lvl>
    <w:lvl w:ilvl="4" w:tplc="56E86F82">
      <w:numFmt w:val="bullet"/>
      <w:lvlText w:val="•"/>
      <w:lvlJc w:val="left"/>
      <w:pPr>
        <w:ind w:left="3461" w:hanging="480"/>
      </w:pPr>
      <w:rPr>
        <w:rFonts w:hint="default"/>
        <w:lang w:val="en-US" w:eastAsia="en-US" w:bidi="ar-SA"/>
      </w:rPr>
    </w:lvl>
    <w:lvl w:ilvl="5" w:tplc="619AAEAE">
      <w:numFmt w:val="bullet"/>
      <w:lvlText w:val="•"/>
      <w:lvlJc w:val="left"/>
      <w:pPr>
        <w:ind w:left="4422" w:hanging="480"/>
      </w:pPr>
      <w:rPr>
        <w:rFonts w:hint="default"/>
        <w:lang w:val="en-US" w:eastAsia="en-US" w:bidi="ar-SA"/>
      </w:rPr>
    </w:lvl>
    <w:lvl w:ilvl="6" w:tplc="BDB0BA94">
      <w:numFmt w:val="bullet"/>
      <w:lvlText w:val="•"/>
      <w:lvlJc w:val="left"/>
      <w:pPr>
        <w:ind w:left="5383" w:hanging="480"/>
      </w:pPr>
      <w:rPr>
        <w:rFonts w:hint="default"/>
        <w:lang w:val="en-US" w:eastAsia="en-US" w:bidi="ar-SA"/>
      </w:rPr>
    </w:lvl>
    <w:lvl w:ilvl="7" w:tplc="4198DD16">
      <w:numFmt w:val="bullet"/>
      <w:lvlText w:val="•"/>
      <w:lvlJc w:val="left"/>
      <w:pPr>
        <w:ind w:left="6344" w:hanging="480"/>
      </w:pPr>
      <w:rPr>
        <w:rFonts w:hint="default"/>
        <w:lang w:val="en-US" w:eastAsia="en-US" w:bidi="ar-SA"/>
      </w:rPr>
    </w:lvl>
    <w:lvl w:ilvl="8" w:tplc="2DEC328C">
      <w:numFmt w:val="bullet"/>
      <w:lvlText w:val="•"/>
      <w:lvlJc w:val="left"/>
      <w:pPr>
        <w:ind w:left="7304" w:hanging="480"/>
      </w:pPr>
      <w:rPr>
        <w:rFonts w:hint="default"/>
        <w:lang w:val="en-US" w:eastAsia="en-US" w:bidi="ar-SA"/>
      </w:rPr>
    </w:lvl>
  </w:abstractNum>
  <w:abstractNum w:abstractNumId="2" w15:restartNumberingAfterBreak="0">
    <w:nsid w:val="4B430AB9"/>
    <w:multiLevelType w:val="hybridMultilevel"/>
    <w:tmpl w:val="F9189184"/>
    <w:lvl w:ilvl="0" w:tplc="F8BA9E44">
      <w:start w:val="1"/>
      <w:numFmt w:val="decimal"/>
      <w:lvlText w:val="%1."/>
      <w:lvlJc w:val="left"/>
      <w:pPr>
        <w:ind w:left="539" w:hanging="440"/>
        <w:jc w:val="left"/>
      </w:pPr>
      <w:rPr>
        <w:rFonts w:ascii="Arial" w:eastAsia="Arial" w:hAnsi="Arial" w:cs="Arial" w:hint="default"/>
        <w:b w:val="0"/>
        <w:bCs w:val="0"/>
        <w:i w:val="0"/>
        <w:iCs w:val="0"/>
        <w:spacing w:val="0"/>
        <w:w w:val="100"/>
        <w:sz w:val="24"/>
        <w:szCs w:val="24"/>
        <w:lang w:val="en-US" w:eastAsia="en-US" w:bidi="ar-SA"/>
      </w:rPr>
    </w:lvl>
    <w:lvl w:ilvl="1" w:tplc="05282656">
      <w:start w:val="1"/>
      <w:numFmt w:val="lowerLetter"/>
      <w:lvlText w:val="%2)"/>
      <w:lvlJc w:val="left"/>
      <w:pPr>
        <w:ind w:left="321" w:hanging="281"/>
        <w:jc w:val="left"/>
      </w:pPr>
      <w:rPr>
        <w:rFonts w:ascii="Arial" w:eastAsia="Arial" w:hAnsi="Arial" w:cs="Arial" w:hint="default"/>
        <w:b w:val="0"/>
        <w:bCs w:val="0"/>
        <w:i w:val="0"/>
        <w:iCs w:val="0"/>
        <w:spacing w:val="0"/>
        <w:w w:val="100"/>
        <w:sz w:val="24"/>
        <w:szCs w:val="24"/>
        <w:lang w:val="en-US" w:eastAsia="en-US" w:bidi="ar-SA"/>
      </w:rPr>
    </w:lvl>
    <w:lvl w:ilvl="2" w:tplc="FC46C5D2">
      <w:start w:val="1"/>
      <w:numFmt w:val="decimal"/>
      <w:lvlText w:val="%3."/>
      <w:lvlJc w:val="left"/>
      <w:pPr>
        <w:ind w:left="820" w:hanging="360"/>
        <w:jc w:val="left"/>
      </w:pPr>
      <w:rPr>
        <w:rFonts w:ascii="Arial" w:eastAsia="Arial" w:hAnsi="Arial" w:cs="Arial" w:hint="default"/>
        <w:b/>
        <w:bCs/>
        <w:i w:val="0"/>
        <w:iCs w:val="0"/>
        <w:spacing w:val="-1"/>
        <w:w w:val="100"/>
        <w:sz w:val="28"/>
        <w:szCs w:val="28"/>
        <w:lang w:val="en-US" w:eastAsia="en-US" w:bidi="ar-SA"/>
      </w:rPr>
    </w:lvl>
    <w:lvl w:ilvl="3" w:tplc="B1B85B94">
      <w:numFmt w:val="bullet"/>
      <w:lvlText w:val="•"/>
      <w:lvlJc w:val="left"/>
      <w:pPr>
        <w:ind w:left="1870" w:hanging="360"/>
      </w:pPr>
      <w:rPr>
        <w:rFonts w:hint="default"/>
        <w:lang w:val="en-US" w:eastAsia="en-US" w:bidi="ar-SA"/>
      </w:rPr>
    </w:lvl>
    <w:lvl w:ilvl="4" w:tplc="D8F609A8">
      <w:numFmt w:val="bullet"/>
      <w:lvlText w:val="•"/>
      <w:lvlJc w:val="left"/>
      <w:pPr>
        <w:ind w:left="2921" w:hanging="360"/>
      </w:pPr>
      <w:rPr>
        <w:rFonts w:hint="default"/>
        <w:lang w:val="en-US" w:eastAsia="en-US" w:bidi="ar-SA"/>
      </w:rPr>
    </w:lvl>
    <w:lvl w:ilvl="5" w:tplc="DF2ACF0A">
      <w:numFmt w:val="bullet"/>
      <w:lvlText w:val="•"/>
      <w:lvlJc w:val="left"/>
      <w:pPr>
        <w:ind w:left="3972" w:hanging="360"/>
      </w:pPr>
      <w:rPr>
        <w:rFonts w:hint="default"/>
        <w:lang w:val="en-US" w:eastAsia="en-US" w:bidi="ar-SA"/>
      </w:rPr>
    </w:lvl>
    <w:lvl w:ilvl="6" w:tplc="37203156">
      <w:numFmt w:val="bullet"/>
      <w:lvlText w:val="•"/>
      <w:lvlJc w:val="left"/>
      <w:pPr>
        <w:ind w:left="5023" w:hanging="360"/>
      </w:pPr>
      <w:rPr>
        <w:rFonts w:hint="default"/>
        <w:lang w:val="en-US" w:eastAsia="en-US" w:bidi="ar-SA"/>
      </w:rPr>
    </w:lvl>
    <w:lvl w:ilvl="7" w:tplc="FCC48B3E">
      <w:numFmt w:val="bullet"/>
      <w:lvlText w:val="•"/>
      <w:lvlJc w:val="left"/>
      <w:pPr>
        <w:ind w:left="6074" w:hanging="360"/>
      </w:pPr>
      <w:rPr>
        <w:rFonts w:hint="default"/>
        <w:lang w:val="en-US" w:eastAsia="en-US" w:bidi="ar-SA"/>
      </w:rPr>
    </w:lvl>
    <w:lvl w:ilvl="8" w:tplc="429CB5F0">
      <w:numFmt w:val="bullet"/>
      <w:lvlText w:val="•"/>
      <w:lvlJc w:val="left"/>
      <w:pPr>
        <w:ind w:left="7124" w:hanging="360"/>
      </w:pPr>
      <w:rPr>
        <w:rFonts w:hint="default"/>
        <w:lang w:val="en-US" w:eastAsia="en-US" w:bidi="ar-SA"/>
      </w:rPr>
    </w:lvl>
  </w:abstractNum>
  <w:num w:numId="1" w16cid:durableId="1726752731">
    <w:abstractNumId w:val="1"/>
  </w:num>
  <w:num w:numId="2" w16cid:durableId="1437945923">
    <w:abstractNumId w:val="0"/>
  </w:num>
  <w:num w:numId="3" w16cid:durableId="676470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41D84"/>
    <w:rsid w:val="002B1934"/>
    <w:rsid w:val="00441D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B2204F2"/>
  <w15:docId w15:val="{56C82105-95BE-450D-9B11-5AB37B45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8" w:hanging="358"/>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539" w:hanging="439"/>
    </w:pPr>
    <w:rPr>
      <w:sz w:val="24"/>
      <w:szCs w:val="24"/>
    </w:rPr>
  </w:style>
  <w:style w:type="paragraph" w:styleId="TOC2">
    <w:name w:val="toc 2"/>
    <w:basedOn w:val="Normal"/>
    <w:uiPriority w:val="1"/>
    <w:qFormat/>
    <w:pPr>
      <w:spacing w:before="141"/>
      <w:ind w:left="321" w:right="106"/>
    </w:pPr>
    <w:rPr>
      <w:sz w:val="24"/>
      <w:szCs w:val="24"/>
    </w:rPr>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ndy.cheetham@northumbria.ac.uk" TargetMode="External"/><Relationship Id="rId13" Type="http://schemas.openxmlformats.org/officeDocument/2006/relationships/hyperlink" Target="https://www.jrf.org.uk/report/minimum-income-standard-uk-2022" TargetMode="External"/><Relationship Id="rId18" Type="http://schemas.openxmlformats.org/officeDocument/2006/relationships/hyperlink" Target="https://committees.parliament.uk/publications/3069/documents/28787/default/" TargetMode="External"/><Relationship Id="rId3" Type="http://schemas.openxmlformats.org/officeDocument/2006/relationships/settings" Target="settings.xml"/><Relationship Id="rId21" Type="http://schemas.openxmlformats.org/officeDocument/2006/relationships/hyperlink" Target="https://view.officeapps.live.com/op/view.aspx?src=https%3A%2F%2Fcpag.org.uk%2Fsites%2Fdefault%2Ffiles%2Ffiles%2F23-02%2520Sanctions%2520Stats%2520Briefing%2520-%2520D.Webster.docx&amp;wdOrigin=BROWSELINK" TargetMode="External"/><Relationship Id="rId7" Type="http://schemas.openxmlformats.org/officeDocument/2006/relationships/hyperlink" Target="mailto:steph.morris@newcastle.ac.uk" TargetMode="External"/><Relationship Id="rId12" Type="http://schemas.openxmlformats.org/officeDocument/2006/relationships/hyperlink" Target="https://www.jrf.org.uk/report/minimum-income-standard-uk-2022" TargetMode="External"/><Relationship Id="rId17" Type="http://schemas.openxmlformats.org/officeDocument/2006/relationships/hyperlink" Target="https://committees.parliament.uk/publications/3069/documents/28787/default/" TargetMode="External"/><Relationship Id="rId2" Type="http://schemas.openxmlformats.org/officeDocument/2006/relationships/styles" Target="styles.xml"/><Relationship Id="rId16" Type="http://schemas.openxmlformats.org/officeDocument/2006/relationships/hyperlink" Target="https://www.gov.uk/government/news/chancellor-unveils-a-budget-for-growth" TargetMode="External"/><Relationship Id="rId20" Type="http://schemas.openxmlformats.org/officeDocument/2006/relationships/hyperlink" Target="https://england.shelter.org.uk/professional_resources/legal/benefits/universal_credit/deductions_from_universal_credit_for_debts" TargetMode="External"/><Relationship Id="rId1" Type="http://schemas.openxmlformats.org/officeDocument/2006/relationships/numbering" Target="numbering.xml"/><Relationship Id="rId6" Type="http://schemas.openxmlformats.org/officeDocument/2006/relationships/hyperlink" Target="mailto:Marcia.gibson@glasgow.ac.uk" TargetMode="External"/><Relationship Id="rId11" Type="http://schemas.openxmlformats.org/officeDocument/2006/relationships/hyperlink" Target="https://www.jrf.org.uk/system/files/an_essentials_guarantee_report.pdf" TargetMode="External"/><Relationship Id="rId5" Type="http://schemas.openxmlformats.org/officeDocument/2006/relationships/hyperlink" Target="https://committees.parliament.uk/call-for-evidence/3106" TargetMode="External"/><Relationship Id="rId15" Type="http://schemas.openxmlformats.org/officeDocument/2006/relationships/hyperlink" Target="https://www.gov.uk/guidance/find-out-about-money-taken-off-your-universal-credit-payment" TargetMode="External"/><Relationship Id="rId23" Type="http://schemas.openxmlformats.org/officeDocument/2006/relationships/theme" Target="theme/theme1.xml"/><Relationship Id="rId10" Type="http://schemas.openxmlformats.org/officeDocument/2006/relationships/hyperlink" Target="https://www.jrf.org.uk/system/files/an_essentials_guarantee_report.pdf" TargetMode="External"/><Relationship Id="rId19" Type="http://schemas.openxmlformats.org/officeDocument/2006/relationships/hyperlink" Target="https://england.shelter.org.uk/professional_resources/legal/benefits/universal_credit/deductions_from_universal_credit_for_debts" TargetMode="External"/><Relationship Id="rId4" Type="http://schemas.openxmlformats.org/officeDocument/2006/relationships/webSettings" Target="webSettings.xml"/><Relationship Id="rId9" Type="http://schemas.openxmlformats.org/officeDocument/2006/relationships/hyperlink" Target="https://fundingawards.nihr.ac.uk/award/NIHR131709" TargetMode="External"/><Relationship Id="rId14" Type="http://schemas.openxmlformats.org/officeDocument/2006/relationships/hyperlink" Target="https://www.gov.uk/guidance/find-out-about-money-taken-off-your-universal-credit-pay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3951</Words>
  <Characters>22526</Characters>
  <Application>Microsoft Office Word</Application>
  <DocSecurity>8</DocSecurity>
  <Lines>187</Lines>
  <Paragraphs>52</Paragraphs>
  <ScaleCrop>false</ScaleCrop>
  <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Gibson</dc:creator>
  <cp:lastModifiedBy>Gillian Bell</cp:lastModifiedBy>
  <cp:revision>2</cp:revision>
  <dcterms:created xsi:type="dcterms:W3CDTF">2023-07-28T11:53:00Z</dcterms:created>
  <dcterms:modified xsi:type="dcterms:W3CDTF">2023-08-04T14:06:00Z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Word for Microsoft 365</vt:lpwstr>
  </property>
  <property fmtid="{D5CDD505-2E9C-101B-9397-08002B2CF9AE}" pid="4" name="LastSaved">
    <vt:filetime>2023-07-28T00:00:00Z</vt:filetime>
  </property>
  <property fmtid="{D5CDD505-2E9C-101B-9397-08002B2CF9AE}" pid="5" name="Producer">
    <vt:lpwstr>Microsoft® Word for Microsoft 365</vt:lpwstr>
  </property>
</Properties>
</file>