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09856" w14:textId="77777777" w:rsidR="003A6EEB" w:rsidRPr="002D1F7C" w:rsidRDefault="003A6EEB" w:rsidP="000E608D">
      <w:pPr>
        <w:spacing w:after="0" w:line="240" w:lineRule="auto"/>
        <w:rPr>
          <w:rFonts w:ascii="Calibri Light" w:hAnsi="Calibri Light" w:cs="Calibri Light"/>
          <w:b/>
          <w:bCs/>
          <w:sz w:val="24"/>
          <w:szCs w:val="24"/>
        </w:rPr>
      </w:pPr>
    </w:p>
    <w:p w14:paraId="0286EFE3" w14:textId="6FAA6585" w:rsidR="000E608D" w:rsidRPr="002D1F7C" w:rsidRDefault="000E608D" w:rsidP="000E608D">
      <w:pPr>
        <w:spacing w:after="0" w:line="240" w:lineRule="auto"/>
        <w:rPr>
          <w:rFonts w:ascii="Calibri Light" w:hAnsi="Calibri Light" w:cs="Calibri Light"/>
          <w:b/>
          <w:bCs/>
          <w:sz w:val="24"/>
          <w:szCs w:val="24"/>
        </w:rPr>
      </w:pPr>
      <w:r w:rsidRPr="002D1F7C">
        <w:rPr>
          <w:rFonts w:ascii="Calibri Light" w:hAnsi="Calibri Light" w:cs="Calibri Light"/>
          <w:b/>
          <w:bCs/>
          <w:sz w:val="24"/>
          <w:szCs w:val="24"/>
        </w:rPr>
        <w:t>The following advice has been collated from various sources including the Library, Information Services</w:t>
      </w:r>
      <w:r w:rsidR="00C501FA" w:rsidRPr="002D1F7C">
        <w:rPr>
          <w:rFonts w:ascii="Calibri Light" w:hAnsi="Calibri Light" w:cs="Calibri Light"/>
          <w:b/>
          <w:bCs/>
          <w:sz w:val="24"/>
          <w:szCs w:val="24"/>
        </w:rPr>
        <w:t xml:space="preserve">, </w:t>
      </w:r>
      <w:r w:rsidRPr="002D1F7C">
        <w:rPr>
          <w:rFonts w:ascii="Calibri Light" w:hAnsi="Calibri Light" w:cs="Calibri Light"/>
          <w:b/>
          <w:bCs/>
          <w:sz w:val="24"/>
          <w:szCs w:val="24"/>
        </w:rPr>
        <w:t xml:space="preserve">Data Management </w:t>
      </w:r>
      <w:r w:rsidR="00C5654A" w:rsidRPr="002D1F7C">
        <w:rPr>
          <w:rFonts w:ascii="Calibri Light" w:hAnsi="Calibri Light" w:cs="Calibri Light"/>
          <w:b/>
          <w:bCs/>
          <w:sz w:val="24"/>
          <w:szCs w:val="24"/>
        </w:rPr>
        <w:t>and Research and Innovation Services.</w:t>
      </w:r>
    </w:p>
    <w:p w14:paraId="5FEE05D5" w14:textId="77777777" w:rsidR="005E1E8B" w:rsidRPr="002D1F7C" w:rsidRDefault="005E1E8B" w:rsidP="005E1E8B">
      <w:pPr>
        <w:spacing w:after="0" w:line="240" w:lineRule="auto"/>
        <w:rPr>
          <w:rFonts w:ascii="Calibri Light" w:hAnsi="Calibri Light" w:cs="Calibri Light"/>
          <w:b/>
          <w:bCs/>
          <w:sz w:val="24"/>
          <w:szCs w:val="24"/>
        </w:rPr>
      </w:pPr>
    </w:p>
    <w:p w14:paraId="54659F5E" w14:textId="6B7894AB" w:rsidR="00951EBE" w:rsidRPr="002D1F7C" w:rsidRDefault="00951EBE" w:rsidP="005E1E8B">
      <w:pPr>
        <w:spacing w:after="0" w:line="240" w:lineRule="auto"/>
        <w:rPr>
          <w:rFonts w:ascii="Calibri Light" w:hAnsi="Calibri Light" w:cs="Calibri Light"/>
          <w:sz w:val="24"/>
          <w:szCs w:val="24"/>
          <w:shd w:val="clear" w:color="auto" w:fill="FFFFFF"/>
        </w:rPr>
      </w:pPr>
      <w:r w:rsidRPr="002D1F7C">
        <w:rPr>
          <w:rFonts w:ascii="Calibri Light" w:hAnsi="Calibri Light" w:cs="Calibri Light"/>
          <w:sz w:val="24"/>
          <w:szCs w:val="24"/>
          <w:shd w:val="clear" w:color="auto" w:fill="FFFFFF"/>
        </w:rPr>
        <w:t xml:space="preserve">We advise that researchers don’t use a tool for confidential data until they </w:t>
      </w:r>
      <w:r w:rsidR="00C5654A" w:rsidRPr="002D1F7C">
        <w:rPr>
          <w:rFonts w:ascii="Calibri Light" w:hAnsi="Calibri Light" w:cs="Calibri Light"/>
          <w:sz w:val="24"/>
          <w:szCs w:val="24"/>
          <w:shd w:val="clear" w:color="auto" w:fill="FFFFFF"/>
        </w:rPr>
        <w:t>can demonstrate</w:t>
      </w:r>
      <w:r w:rsidRPr="002D1F7C">
        <w:rPr>
          <w:rFonts w:ascii="Calibri Light" w:hAnsi="Calibri Light" w:cs="Calibri Light"/>
          <w:sz w:val="24"/>
          <w:szCs w:val="24"/>
          <w:shd w:val="clear" w:color="auto" w:fill="FFFFFF"/>
        </w:rPr>
        <w:t xml:space="preserve"> that they can comply with GDPR requirements and follow the University’s guidance on handling confidential data. </w:t>
      </w:r>
    </w:p>
    <w:p w14:paraId="383B9922" w14:textId="77777777" w:rsidR="005E1E8B" w:rsidRPr="002D1F7C" w:rsidRDefault="005E1E8B" w:rsidP="005E1E8B">
      <w:pPr>
        <w:spacing w:after="0" w:line="240" w:lineRule="auto"/>
        <w:rPr>
          <w:rFonts w:ascii="Calibri Light" w:hAnsi="Calibri Light" w:cs="Calibri Light"/>
          <w:sz w:val="24"/>
          <w:szCs w:val="24"/>
          <w:shd w:val="clear" w:color="auto" w:fill="FFFFFF"/>
        </w:rPr>
      </w:pPr>
    </w:p>
    <w:p w14:paraId="29B9560C" w14:textId="0E1CB0E3" w:rsidR="002053BA" w:rsidRPr="002D1F7C" w:rsidRDefault="002053BA" w:rsidP="005E1E8B">
      <w:pPr>
        <w:spacing w:after="0" w:line="240" w:lineRule="auto"/>
        <w:rPr>
          <w:rFonts w:ascii="Calibri Light" w:hAnsi="Calibri Light" w:cs="Calibri Light"/>
          <w:b/>
          <w:bCs/>
          <w:sz w:val="24"/>
          <w:szCs w:val="24"/>
          <w:shd w:val="clear" w:color="auto" w:fill="FFFFFF"/>
        </w:rPr>
      </w:pPr>
      <w:r w:rsidRPr="002D1F7C">
        <w:rPr>
          <w:rFonts w:ascii="Calibri Light" w:hAnsi="Calibri Light" w:cs="Calibri Light"/>
          <w:b/>
          <w:bCs/>
          <w:sz w:val="24"/>
          <w:szCs w:val="24"/>
          <w:shd w:val="clear" w:color="auto" w:fill="FFFFFF"/>
        </w:rPr>
        <w:t>Data storage</w:t>
      </w:r>
    </w:p>
    <w:p w14:paraId="599FAF64" w14:textId="586B69ED" w:rsidR="00951EBE" w:rsidRPr="002D1F7C" w:rsidRDefault="002053BA" w:rsidP="005E1E8B">
      <w:pPr>
        <w:spacing w:after="0" w:line="240" w:lineRule="auto"/>
        <w:rPr>
          <w:rFonts w:ascii="Calibri Light" w:hAnsi="Calibri Light" w:cs="Calibri Light"/>
          <w:sz w:val="24"/>
          <w:szCs w:val="24"/>
          <w:shd w:val="clear" w:color="auto" w:fill="FFFFFF"/>
        </w:rPr>
      </w:pPr>
      <w:r w:rsidRPr="002D1F7C">
        <w:rPr>
          <w:rFonts w:ascii="Calibri Light" w:hAnsi="Calibri Light" w:cs="Calibri Light"/>
          <w:sz w:val="24"/>
          <w:szCs w:val="24"/>
          <w:shd w:val="clear" w:color="auto" w:fill="FFFFFF"/>
        </w:rPr>
        <w:t>For data storage, t</w:t>
      </w:r>
      <w:r w:rsidR="00951EBE" w:rsidRPr="002D1F7C">
        <w:rPr>
          <w:rFonts w:ascii="Calibri Light" w:hAnsi="Calibri Light" w:cs="Calibri Light"/>
          <w:sz w:val="24"/>
          <w:szCs w:val="24"/>
          <w:shd w:val="clear" w:color="auto" w:fill="FFFFFF"/>
        </w:rPr>
        <w:t xml:space="preserve">he simplest way to do this is to use the </w:t>
      </w:r>
      <w:r w:rsidR="00951EBE" w:rsidRPr="002D1F7C">
        <w:rPr>
          <w:rFonts w:ascii="Calibri Light" w:hAnsi="Calibri Light" w:cs="Calibri Light"/>
          <w:b/>
          <w:bCs/>
          <w:sz w:val="24"/>
          <w:szCs w:val="24"/>
          <w:shd w:val="clear" w:color="auto" w:fill="FFFFFF"/>
        </w:rPr>
        <w:t>Office 365</w:t>
      </w:r>
      <w:r w:rsidR="00951EBE" w:rsidRPr="002D1F7C">
        <w:rPr>
          <w:rFonts w:ascii="Calibri Light" w:hAnsi="Calibri Light" w:cs="Calibri Light"/>
          <w:sz w:val="24"/>
          <w:szCs w:val="24"/>
          <w:shd w:val="clear" w:color="auto" w:fill="FFFFFF"/>
        </w:rPr>
        <w:t xml:space="preserve"> tools provided by the University. Confidential data should be stored on secure servers as per the Information Security Team’s guidance, so that rules out most free cloud tools like Google Docs</w:t>
      </w:r>
      <w:r w:rsidRPr="002D1F7C">
        <w:rPr>
          <w:rFonts w:ascii="Calibri Light" w:hAnsi="Calibri Light" w:cs="Calibri Light"/>
          <w:sz w:val="24"/>
          <w:szCs w:val="24"/>
          <w:shd w:val="clear" w:color="auto" w:fill="FFFFFF"/>
        </w:rPr>
        <w:t>./</w:t>
      </w:r>
      <w:r w:rsidR="00951EBE" w:rsidRPr="002D1F7C">
        <w:rPr>
          <w:rFonts w:ascii="Calibri Light" w:hAnsi="Calibri Light" w:cs="Calibri Light"/>
          <w:sz w:val="24"/>
          <w:szCs w:val="24"/>
          <w:shd w:val="clear" w:color="auto" w:fill="FFFFFF"/>
        </w:rPr>
        <w:t>Drive etc.</w:t>
      </w:r>
    </w:p>
    <w:p w14:paraId="644E821F" w14:textId="77777777" w:rsidR="005E1E8B" w:rsidRPr="002D1F7C" w:rsidRDefault="005E1E8B" w:rsidP="005E1E8B">
      <w:pPr>
        <w:spacing w:after="0" w:line="240" w:lineRule="auto"/>
        <w:rPr>
          <w:rFonts w:ascii="Calibri Light" w:hAnsi="Calibri Light" w:cs="Calibri Light"/>
          <w:sz w:val="24"/>
          <w:szCs w:val="24"/>
          <w:shd w:val="clear" w:color="auto" w:fill="FFFFFF"/>
        </w:rPr>
      </w:pPr>
    </w:p>
    <w:p w14:paraId="5E186BCA" w14:textId="71BEC47A" w:rsidR="000130F4" w:rsidRPr="002D1F7C" w:rsidRDefault="000130F4" w:rsidP="00B860AC">
      <w:pPr>
        <w:pStyle w:val="NormalWeb"/>
        <w:spacing w:before="0" w:beforeAutospacing="0" w:after="0" w:afterAutospacing="0"/>
        <w:rPr>
          <w:rFonts w:ascii="Calibri Light" w:hAnsi="Calibri Light" w:cs="Calibri Light"/>
          <w:b/>
          <w:color w:val="FF0000"/>
          <w:shd w:val="clear" w:color="auto" w:fill="FFFFFF"/>
        </w:rPr>
      </w:pPr>
      <w:r w:rsidRPr="002D1F7C">
        <w:rPr>
          <w:rFonts w:ascii="Calibri Light" w:hAnsi="Calibri Light" w:cs="Calibri Light"/>
          <w:b/>
          <w:color w:val="FF0000"/>
          <w:shd w:val="clear" w:color="auto" w:fill="FFFFFF"/>
        </w:rPr>
        <w:t xml:space="preserve">If a researcher isn’t sure whether a tool is appropriate they should seek advice from </w:t>
      </w:r>
      <w:r w:rsidR="0024367D" w:rsidRPr="002D1F7C">
        <w:rPr>
          <w:rFonts w:ascii="Calibri Light" w:hAnsi="Calibri Light" w:cs="Calibri Light"/>
          <w:b/>
          <w:color w:val="FF0000"/>
          <w:shd w:val="clear" w:color="auto" w:fill="FFFFFF"/>
        </w:rPr>
        <w:t xml:space="preserve">their local research ethics committees, </w:t>
      </w:r>
      <w:r w:rsidRPr="002D1F7C">
        <w:rPr>
          <w:rFonts w:ascii="Calibri Light" w:hAnsi="Calibri Light" w:cs="Calibri Light"/>
          <w:b/>
          <w:color w:val="FF0000"/>
          <w:shd w:val="clear" w:color="auto" w:fill="FFFFFF"/>
        </w:rPr>
        <w:t xml:space="preserve">Data Management, </w:t>
      </w:r>
      <w:r w:rsidR="00B00B87" w:rsidRPr="002D1F7C">
        <w:rPr>
          <w:rFonts w:ascii="Calibri Light" w:hAnsi="Calibri Light" w:cs="Calibri Light"/>
          <w:b/>
          <w:color w:val="FF0000"/>
          <w:shd w:val="clear" w:color="auto" w:fill="FFFFFF"/>
        </w:rPr>
        <w:t>(</w:t>
      </w:r>
      <w:hyperlink r:id="rId10" w:history="1">
        <w:r w:rsidR="00B860AC" w:rsidRPr="002D1F7C">
          <w:rPr>
            <w:rStyle w:val="Hyperlink"/>
            <w:rFonts w:ascii="Calibri Light" w:hAnsi="Calibri Light" w:cs="Calibri Light"/>
            <w:bCs/>
            <w:shd w:val="clear" w:color="auto" w:fill="FFFFFF"/>
          </w:rPr>
          <w:t>research-datamanagement@glasgow.ac.uk</w:t>
        </w:r>
      </w:hyperlink>
      <w:r w:rsidR="00B00B87" w:rsidRPr="002D1F7C">
        <w:rPr>
          <w:rFonts w:ascii="Calibri Light" w:hAnsi="Calibri Light" w:cs="Calibri Light"/>
        </w:rPr>
        <w:t xml:space="preserve">) </w:t>
      </w:r>
      <w:r w:rsidR="0024367D" w:rsidRPr="002D1F7C">
        <w:rPr>
          <w:rFonts w:ascii="Calibri Light" w:hAnsi="Calibri Light" w:cs="Calibri Light"/>
          <w:b/>
          <w:color w:val="FF0000"/>
          <w:shd w:val="clear" w:color="auto" w:fill="FFFFFF"/>
        </w:rPr>
        <w:t>and/or t</w:t>
      </w:r>
      <w:r w:rsidRPr="002D1F7C">
        <w:rPr>
          <w:rFonts w:ascii="Calibri Light" w:hAnsi="Calibri Light" w:cs="Calibri Light"/>
          <w:b/>
          <w:color w:val="FF0000"/>
          <w:shd w:val="clear" w:color="auto" w:fill="FFFFFF"/>
        </w:rPr>
        <w:t>he Data Protection</w:t>
      </w:r>
      <w:r w:rsidR="00CA4486" w:rsidRPr="002D1F7C">
        <w:rPr>
          <w:rFonts w:ascii="Calibri Light" w:hAnsi="Calibri Light" w:cs="Calibri Light"/>
          <w:b/>
          <w:color w:val="FF0000"/>
          <w:shd w:val="clear" w:color="auto" w:fill="FFFFFF"/>
        </w:rPr>
        <w:t xml:space="preserve"> and Freedom of Information </w:t>
      </w:r>
      <w:r w:rsidR="006665C8" w:rsidRPr="002D1F7C">
        <w:rPr>
          <w:rFonts w:ascii="Calibri Light" w:hAnsi="Calibri Light" w:cs="Calibri Light"/>
          <w:b/>
          <w:color w:val="FF0000"/>
          <w:shd w:val="clear" w:color="auto" w:fill="FFFFFF"/>
        </w:rPr>
        <w:t>(</w:t>
      </w:r>
      <w:hyperlink r:id="rId11" w:history="1">
        <w:r w:rsidR="006665C8" w:rsidRPr="002D1F7C">
          <w:rPr>
            <w:rStyle w:val="Hyperlink"/>
            <w:rFonts w:ascii="Calibri Light" w:hAnsi="Calibri Light" w:cs="Calibri Light"/>
            <w:bCs/>
            <w:shd w:val="clear" w:color="auto" w:fill="FFFFFF"/>
          </w:rPr>
          <w:t>dp@gla.ac.uk</w:t>
        </w:r>
      </w:hyperlink>
      <w:r w:rsidR="006665C8" w:rsidRPr="002D1F7C">
        <w:rPr>
          <w:rFonts w:ascii="Calibri Light" w:hAnsi="Calibri Light" w:cs="Calibri Light"/>
          <w:b/>
          <w:color w:val="FF0000"/>
          <w:shd w:val="clear" w:color="auto" w:fill="FFFFFF"/>
        </w:rPr>
        <w:t xml:space="preserve">) </w:t>
      </w:r>
      <w:r w:rsidRPr="002D1F7C">
        <w:rPr>
          <w:rFonts w:ascii="Calibri Light" w:hAnsi="Calibri Light" w:cs="Calibri Light"/>
          <w:b/>
          <w:color w:val="FF0000"/>
          <w:shd w:val="clear" w:color="auto" w:fill="FFFFFF"/>
        </w:rPr>
        <w:t>teams.</w:t>
      </w:r>
      <w:r w:rsidRPr="002D1F7C">
        <w:rPr>
          <w:rFonts w:ascii="Calibri Light" w:hAnsi="Calibri Light" w:cs="Calibri Light"/>
          <w:b/>
          <w:iCs/>
          <w:color w:val="FF0000"/>
          <w:u w:val="single"/>
        </w:rPr>
        <w:t xml:space="preserve"> </w:t>
      </w:r>
    </w:p>
    <w:p w14:paraId="441C8FFB" w14:textId="77777777" w:rsidR="005E1E8B" w:rsidRPr="002D1F7C" w:rsidRDefault="005E1E8B" w:rsidP="005E1E8B">
      <w:pPr>
        <w:pStyle w:val="NormalWeb"/>
        <w:spacing w:before="0" w:beforeAutospacing="0" w:after="0" w:afterAutospacing="0"/>
        <w:rPr>
          <w:rFonts w:ascii="Calibri Light" w:hAnsi="Calibri Light" w:cs="Calibri Light"/>
          <w:b/>
          <w:iCs/>
          <w:color w:val="FF0000"/>
          <w:u w:val="single"/>
        </w:rPr>
      </w:pPr>
    </w:p>
    <w:p w14:paraId="62E4820B" w14:textId="5FC2175C" w:rsidR="002053BA" w:rsidRPr="002D1F7C" w:rsidRDefault="002053BA" w:rsidP="005E1E8B">
      <w:pPr>
        <w:pStyle w:val="NormalWeb"/>
        <w:spacing w:before="0" w:beforeAutospacing="0" w:after="0" w:afterAutospacing="0"/>
        <w:rPr>
          <w:rFonts w:ascii="Calibri Light" w:hAnsi="Calibri Light" w:cs="Calibri Light"/>
          <w:b/>
          <w:iCs/>
          <w:u w:val="single"/>
        </w:rPr>
      </w:pPr>
      <w:r w:rsidRPr="002D1F7C">
        <w:rPr>
          <w:rFonts w:ascii="Calibri Light" w:hAnsi="Calibri Light" w:cs="Calibri Light"/>
          <w:b/>
          <w:iCs/>
          <w:u w:val="single"/>
        </w:rPr>
        <w:t>Questionnaires/Surveys</w:t>
      </w:r>
    </w:p>
    <w:p w14:paraId="69EC03C4" w14:textId="3CB60592" w:rsidR="00D771B9" w:rsidRPr="002D1F7C" w:rsidRDefault="00D771B9" w:rsidP="005E1E8B">
      <w:pPr>
        <w:spacing w:after="0" w:line="240" w:lineRule="auto"/>
        <w:rPr>
          <w:rFonts w:ascii="Calibri Light" w:hAnsi="Calibri Light" w:cs="Calibri Light"/>
          <w:sz w:val="24"/>
          <w:szCs w:val="24"/>
          <w:shd w:val="clear" w:color="auto" w:fill="FFFFFF"/>
        </w:rPr>
      </w:pPr>
      <w:r w:rsidRPr="002D1F7C">
        <w:rPr>
          <w:rFonts w:ascii="Calibri Light" w:hAnsi="Calibri Light" w:cs="Calibri Light"/>
          <w:sz w:val="24"/>
          <w:szCs w:val="24"/>
          <w:shd w:val="clear" w:color="auto" w:fill="FFFFFF"/>
        </w:rPr>
        <w:t xml:space="preserve">For </w:t>
      </w:r>
      <w:r w:rsidRPr="002D1F7C">
        <w:rPr>
          <w:rFonts w:ascii="Calibri Light" w:hAnsi="Calibri Light" w:cs="Calibri Light"/>
          <w:b/>
          <w:sz w:val="24"/>
          <w:szCs w:val="24"/>
          <w:shd w:val="clear" w:color="auto" w:fill="FFFFFF"/>
        </w:rPr>
        <w:t>Staff, PGR</w:t>
      </w:r>
      <w:r w:rsidR="00B974D0" w:rsidRPr="002D1F7C">
        <w:rPr>
          <w:rFonts w:ascii="Calibri Light" w:hAnsi="Calibri Light" w:cs="Calibri Light"/>
          <w:b/>
          <w:sz w:val="24"/>
          <w:szCs w:val="24"/>
          <w:shd w:val="clear" w:color="auto" w:fill="FFFFFF"/>
        </w:rPr>
        <w:t xml:space="preserve">, </w:t>
      </w:r>
      <w:r w:rsidRPr="002D1F7C">
        <w:rPr>
          <w:rFonts w:ascii="Calibri Light" w:hAnsi="Calibri Light" w:cs="Calibri Light"/>
          <w:b/>
          <w:sz w:val="24"/>
          <w:szCs w:val="24"/>
          <w:shd w:val="clear" w:color="auto" w:fill="FFFFFF"/>
        </w:rPr>
        <w:t>PGT</w:t>
      </w:r>
      <w:r w:rsidR="00B974D0" w:rsidRPr="002D1F7C">
        <w:rPr>
          <w:rFonts w:ascii="Calibri Light" w:hAnsi="Calibri Light" w:cs="Calibri Light"/>
          <w:b/>
          <w:sz w:val="24"/>
          <w:szCs w:val="24"/>
          <w:shd w:val="clear" w:color="auto" w:fill="FFFFFF"/>
        </w:rPr>
        <w:t xml:space="preserve"> and UG</w:t>
      </w:r>
      <w:r w:rsidRPr="002D1F7C">
        <w:rPr>
          <w:rFonts w:ascii="Calibri Light" w:hAnsi="Calibri Light" w:cs="Calibri Light"/>
          <w:sz w:val="24"/>
          <w:szCs w:val="24"/>
          <w:shd w:val="clear" w:color="auto" w:fill="FFFFFF"/>
        </w:rPr>
        <w:t xml:space="preserve"> </w:t>
      </w:r>
      <w:r w:rsidR="00B974D0" w:rsidRPr="002D1F7C">
        <w:rPr>
          <w:rFonts w:ascii="Calibri Light" w:hAnsi="Calibri Light" w:cs="Calibri Light"/>
          <w:sz w:val="24"/>
          <w:szCs w:val="24"/>
          <w:shd w:val="clear" w:color="auto" w:fill="FFFFFF"/>
        </w:rPr>
        <w:t xml:space="preserve">students </w:t>
      </w:r>
      <w:r w:rsidRPr="002D1F7C">
        <w:rPr>
          <w:rFonts w:ascii="Calibri Light" w:hAnsi="Calibri Light" w:cs="Calibri Light"/>
          <w:sz w:val="24"/>
          <w:szCs w:val="24"/>
          <w:shd w:val="clear" w:color="auto" w:fill="FFFFFF"/>
        </w:rPr>
        <w:t>the preferred survey option is</w:t>
      </w:r>
      <w:r w:rsidR="008B7069" w:rsidRPr="002D1F7C">
        <w:rPr>
          <w:rFonts w:ascii="Calibri Light" w:hAnsi="Calibri Light" w:cs="Calibri Light"/>
          <w:sz w:val="24"/>
          <w:szCs w:val="24"/>
          <w:shd w:val="clear" w:color="auto" w:fill="FFFFFF"/>
        </w:rPr>
        <w:t xml:space="preserve"> Qualtrics </w:t>
      </w:r>
      <w:r w:rsidR="00B22B0D" w:rsidRPr="002D1F7C">
        <w:rPr>
          <w:rFonts w:ascii="Calibri Light" w:hAnsi="Calibri Light" w:cs="Calibri Light"/>
          <w:sz w:val="24"/>
          <w:szCs w:val="24"/>
          <w:shd w:val="clear" w:color="auto" w:fill="FFFFFF"/>
        </w:rPr>
        <w:t xml:space="preserve">- </w:t>
      </w:r>
      <w:hyperlink r:id="rId12" w:history="1">
        <w:r w:rsidR="00B22B0D" w:rsidRPr="002D1F7C">
          <w:rPr>
            <w:rStyle w:val="Hyperlink"/>
            <w:rFonts w:ascii="Calibri Light" w:hAnsi="Calibri Light" w:cs="Calibri Light"/>
            <w:sz w:val="24"/>
            <w:szCs w:val="24"/>
            <w:shd w:val="clear" w:color="auto" w:fill="FFFFFF"/>
          </w:rPr>
          <w:t>https://www.gla.ac.uk/myglasgow/it/softwareandonlinetools/qualtrics/</w:t>
        </w:r>
      </w:hyperlink>
      <w:r w:rsidR="00B859AC" w:rsidRPr="002D1F7C">
        <w:rPr>
          <w:rStyle w:val="Hyperlink"/>
          <w:rFonts w:ascii="Calibri Light" w:hAnsi="Calibri Light" w:cs="Calibri Light"/>
          <w:sz w:val="24"/>
          <w:szCs w:val="24"/>
          <w:shd w:val="clear" w:color="auto" w:fill="FFFFFF"/>
        </w:rPr>
        <w:t xml:space="preserve">. </w:t>
      </w:r>
      <w:r w:rsidR="00B859AC" w:rsidRPr="002D1F7C">
        <w:rPr>
          <w:rStyle w:val="Hyperlink"/>
          <w:rFonts w:ascii="Calibri Light" w:hAnsi="Calibri Light" w:cs="Calibri Light"/>
          <w:color w:val="auto"/>
          <w:sz w:val="24"/>
          <w:szCs w:val="24"/>
          <w:u w:val="none"/>
          <w:shd w:val="clear" w:color="auto" w:fill="FFFFFF"/>
        </w:rPr>
        <w:t>We offer and recommend Qualtrics as a good, GDPR-compliant, high-functionality, option.</w:t>
      </w:r>
    </w:p>
    <w:p w14:paraId="3B42D765" w14:textId="77777777" w:rsidR="005E1E8B" w:rsidRPr="002D1F7C" w:rsidRDefault="005E1E8B" w:rsidP="005E1E8B">
      <w:pPr>
        <w:spacing w:after="0" w:line="240" w:lineRule="auto"/>
        <w:rPr>
          <w:rFonts w:ascii="Calibri Light" w:hAnsi="Calibri Light" w:cs="Calibri Light"/>
          <w:sz w:val="24"/>
          <w:szCs w:val="24"/>
          <w:shd w:val="clear" w:color="auto" w:fill="FFFFFF"/>
        </w:rPr>
      </w:pPr>
    </w:p>
    <w:p w14:paraId="5255E797" w14:textId="22391314" w:rsidR="002B17E8" w:rsidRPr="002D1F7C" w:rsidRDefault="00B859AC" w:rsidP="005E1E8B">
      <w:pPr>
        <w:spacing w:after="0" w:line="240" w:lineRule="auto"/>
        <w:rPr>
          <w:rFonts w:ascii="Calibri Light" w:hAnsi="Calibri Light" w:cs="Calibri Light"/>
          <w:sz w:val="24"/>
          <w:szCs w:val="24"/>
          <w:shd w:val="clear" w:color="auto" w:fill="FFFFFF"/>
        </w:rPr>
      </w:pPr>
      <w:r w:rsidRPr="002D1F7C">
        <w:rPr>
          <w:rFonts w:ascii="Calibri Light" w:hAnsi="Calibri Light" w:cs="Calibri Light"/>
          <w:sz w:val="24"/>
          <w:szCs w:val="24"/>
          <w:shd w:val="clear" w:color="auto" w:fill="FFFFFF"/>
        </w:rPr>
        <w:t>However, we recognise that sometimes another GDPR-compliant platform may be preferable</w:t>
      </w:r>
      <w:r w:rsidR="00346883" w:rsidRPr="002D1F7C">
        <w:rPr>
          <w:rFonts w:ascii="Calibri Light" w:hAnsi="Calibri Light" w:cs="Calibri Light"/>
          <w:sz w:val="24"/>
          <w:szCs w:val="24"/>
          <w:shd w:val="clear" w:color="auto" w:fill="FFFFFF"/>
        </w:rPr>
        <w:t>; examples of</w:t>
      </w:r>
      <w:r w:rsidR="00BB6C2A" w:rsidRPr="002D1F7C">
        <w:rPr>
          <w:rFonts w:ascii="Calibri Light" w:hAnsi="Calibri Light" w:cs="Calibri Light"/>
          <w:sz w:val="24"/>
          <w:szCs w:val="24"/>
          <w:shd w:val="clear" w:color="auto" w:fill="FFFFFF"/>
        </w:rPr>
        <w:t xml:space="preserve"> reasons for</w:t>
      </w:r>
      <w:r w:rsidR="00346883" w:rsidRPr="002D1F7C">
        <w:rPr>
          <w:rFonts w:ascii="Calibri Light" w:hAnsi="Calibri Light" w:cs="Calibri Light"/>
          <w:sz w:val="24"/>
          <w:szCs w:val="24"/>
          <w:shd w:val="clear" w:color="auto" w:fill="FFFFFF"/>
        </w:rPr>
        <w:t xml:space="preserve"> this may include ease of access</w:t>
      </w:r>
      <w:r w:rsidR="002B17E8" w:rsidRPr="002D1F7C">
        <w:rPr>
          <w:rFonts w:ascii="Calibri Light" w:hAnsi="Calibri Light" w:cs="Calibri Light"/>
          <w:sz w:val="24"/>
          <w:szCs w:val="24"/>
          <w:shd w:val="clear" w:color="auto" w:fill="FFFFFF"/>
        </w:rPr>
        <w:t xml:space="preserve"> regarding geographic locale and restrictions on software access</w:t>
      </w:r>
      <w:r w:rsidR="00346883" w:rsidRPr="002D1F7C">
        <w:rPr>
          <w:rFonts w:ascii="Calibri Light" w:hAnsi="Calibri Light" w:cs="Calibri Light"/>
          <w:sz w:val="24"/>
          <w:szCs w:val="24"/>
          <w:shd w:val="clear" w:color="auto" w:fill="FFFFFF"/>
        </w:rPr>
        <w:t xml:space="preserve">, </w:t>
      </w:r>
      <w:r w:rsidR="002B17E8" w:rsidRPr="002D1F7C">
        <w:rPr>
          <w:rFonts w:ascii="Calibri Light" w:hAnsi="Calibri Light" w:cs="Calibri Light"/>
          <w:sz w:val="24"/>
          <w:szCs w:val="24"/>
          <w:shd w:val="clear" w:color="auto" w:fill="FFFFFF"/>
        </w:rPr>
        <w:t>cross-institutional collaboration among others</w:t>
      </w:r>
      <w:r w:rsidRPr="002D1F7C">
        <w:rPr>
          <w:rFonts w:ascii="Calibri Light" w:hAnsi="Calibri Light" w:cs="Calibri Light"/>
          <w:sz w:val="24"/>
          <w:szCs w:val="24"/>
          <w:shd w:val="clear" w:color="auto" w:fill="FFFFFF"/>
        </w:rPr>
        <w:t xml:space="preserve">. </w:t>
      </w:r>
    </w:p>
    <w:p w14:paraId="2B737DD0" w14:textId="77777777" w:rsidR="002B17E8" w:rsidRPr="002D1F7C" w:rsidRDefault="002B17E8" w:rsidP="005E1E8B">
      <w:pPr>
        <w:spacing w:after="0" w:line="240" w:lineRule="auto"/>
        <w:rPr>
          <w:rFonts w:ascii="Calibri Light" w:hAnsi="Calibri Light" w:cs="Calibri Light"/>
          <w:sz w:val="24"/>
          <w:szCs w:val="24"/>
          <w:shd w:val="clear" w:color="auto" w:fill="FFFFFF"/>
        </w:rPr>
      </w:pPr>
    </w:p>
    <w:p w14:paraId="1E5958D0" w14:textId="25B59172" w:rsidR="00411FF9" w:rsidRPr="002D1F7C" w:rsidRDefault="00411FF9" w:rsidP="005E1E8B">
      <w:pPr>
        <w:spacing w:after="0" w:line="240" w:lineRule="auto"/>
        <w:rPr>
          <w:rFonts w:ascii="Calibri Light" w:hAnsi="Calibri Light" w:cs="Calibri Light"/>
          <w:sz w:val="24"/>
          <w:szCs w:val="24"/>
          <w:shd w:val="clear" w:color="auto" w:fill="FFFFFF"/>
        </w:rPr>
      </w:pPr>
      <w:r w:rsidRPr="002D1F7C">
        <w:rPr>
          <w:rFonts w:ascii="Calibri Light" w:hAnsi="Calibri Light" w:cs="Calibri Light"/>
          <w:sz w:val="24"/>
          <w:szCs w:val="24"/>
          <w:shd w:val="clear" w:color="auto" w:fill="FFFFFF"/>
        </w:rPr>
        <w:t>If another platform is used</w:t>
      </w:r>
      <w:r w:rsidR="0024367D" w:rsidRPr="002D1F7C">
        <w:rPr>
          <w:rFonts w:ascii="Calibri Light" w:hAnsi="Calibri Light" w:cs="Calibri Light"/>
          <w:sz w:val="24"/>
          <w:szCs w:val="24"/>
          <w:shd w:val="clear" w:color="auto" w:fill="FFFFFF"/>
        </w:rPr>
        <w:t>,</w:t>
      </w:r>
      <w:r w:rsidRPr="002D1F7C">
        <w:rPr>
          <w:rFonts w:ascii="Calibri Light" w:hAnsi="Calibri Light" w:cs="Calibri Light"/>
          <w:sz w:val="24"/>
          <w:szCs w:val="24"/>
          <w:shd w:val="clear" w:color="auto" w:fill="FFFFFF"/>
        </w:rPr>
        <w:t xml:space="preserve"> there should be a</w:t>
      </w:r>
      <w:r w:rsidR="00346883" w:rsidRPr="002D1F7C">
        <w:rPr>
          <w:rFonts w:ascii="Calibri Light" w:hAnsi="Calibri Light" w:cs="Calibri Light"/>
          <w:sz w:val="24"/>
          <w:szCs w:val="24"/>
          <w:shd w:val="clear" w:color="auto" w:fill="FFFFFF"/>
        </w:rPr>
        <w:t xml:space="preserve"> brief</w:t>
      </w:r>
      <w:r w:rsidRPr="002D1F7C">
        <w:rPr>
          <w:rFonts w:ascii="Calibri Light" w:hAnsi="Calibri Light" w:cs="Calibri Light"/>
          <w:sz w:val="24"/>
          <w:szCs w:val="24"/>
          <w:shd w:val="clear" w:color="auto" w:fill="FFFFFF"/>
        </w:rPr>
        <w:t xml:space="preserve"> justification</w:t>
      </w:r>
      <w:r w:rsidR="00B859AC" w:rsidRPr="002D1F7C">
        <w:rPr>
          <w:rFonts w:ascii="Calibri Light" w:hAnsi="Calibri Light" w:cs="Calibri Light"/>
          <w:sz w:val="24"/>
          <w:szCs w:val="24"/>
          <w:shd w:val="clear" w:color="auto" w:fill="FFFFFF"/>
        </w:rPr>
        <w:t xml:space="preserve"> for the platform’s use</w:t>
      </w:r>
      <w:r w:rsidR="00346883" w:rsidRPr="002D1F7C">
        <w:rPr>
          <w:rFonts w:ascii="Calibri Light" w:hAnsi="Calibri Light" w:cs="Calibri Light"/>
          <w:sz w:val="24"/>
          <w:szCs w:val="24"/>
          <w:shd w:val="clear" w:color="auto" w:fill="FFFFFF"/>
        </w:rPr>
        <w:t xml:space="preserve"> and</w:t>
      </w:r>
      <w:r w:rsidR="00B859AC" w:rsidRPr="002D1F7C">
        <w:rPr>
          <w:rFonts w:ascii="Calibri Light" w:hAnsi="Calibri Light" w:cs="Calibri Light"/>
          <w:sz w:val="24"/>
          <w:szCs w:val="24"/>
          <w:shd w:val="clear" w:color="auto" w:fill="FFFFFF"/>
        </w:rPr>
        <w:t xml:space="preserve"> </w:t>
      </w:r>
      <w:r w:rsidR="00346883" w:rsidRPr="002D1F7C">
        <w:rPr>
          <w:rFonts w:ascii="Calibri Light" w:hAnsi="Calibri Light" w:cs="Calibri Light"/>
          <w:sz w:val="24"/>
          <w:szCs w:val="24"/>
          <w:shd w:val="clear" w:color="auto" w:fill="FFFFFF"/>
        </w:rPr>
        <w:t>clear evidence that is GDPR compliant</w:t>
      </w:r>
      <w:r w:rsidR="005231EF" w:rsidRPr="002D1F7C">
        <w:rPr>
          <w:rFonts w:ascii="Calibri Light" w:hAnsi="Calibri Light" w:cs="Calibri Light"/>
          <w:sz w:val="24"/>
          <w:szCs w:val="24"/>
          <w:shd w:val="clear" w:color="auto" w:fill="FFFFFF"/>
        </w:rPr>
        <w:t xml:space="preserve"> provided in any ethics application</w:t>
      </w:r>
      <w:r w:rsidR="00346883" w:rsidRPr="002D1F7C">
        <w:rPr>
          <w:rFonts w:ascii="Calibri Light" w:hAnsi="Calibri Light" w:cs="Calibri Light"/>
          <w:sz w:val="24"/>
          <w:szCs w:val="24"/>
          <w:shd w:val="clear" w:color="auto" w:fill="FFFFFF"/>
        </w:rPr>
        <w:t xml:space="preserve">. </w:t>
      </w:r>
      <w:r w:rsidRPr="002D1F7C">
        <w:rPr>
          <w:rFonts w:ascii="Calibri Light" w:hAnsi="Calibri Light" w:cs="Calibri Light"/>
          <w:sz w:val="24"/>
          <w:szCs w:val="24"/>
          <w:shd w:val="clear" w:color="auto" w:fill="FFFFFF"/>
        </w:rPr>
        <w:t xml:space="preserve"> </w:t>
      </w:r>
    </w:p>
    <w:p w14:paraId="6352D6EE" w14:textId="77777777" w:rsidR="00A0480E" w:rsidRPr="002D1F7C" w:rsidRDefault="00A0480E" w:rsidP="005E1E8B">
      <w:pPr>
        <w:spacing w:after="0" w:line="240" w:lineRule="auto"/>
        <w:rPr>
          <w:rFonts w:ascii="Calibri Light" w:hAnsi="Calibri Light" w:cs="Calibri Light"/>
          <w:sz w:val="24"/>
          <w:szCs w:val="24"/>
          <w:shd w:val="clear" w:color="auto" w:fill="FFFFFF"/>
        </w:rPr>
      </w:pPr>
    </w:p>
    <w:p w14:paraId="6F6FE9B7" w14:textId="05D58437" w:rsidR="00951EBE" w:rsidRPr="00336E1D" w:rsidRDefault="00951EBE" w:rsidP="005E1E8B">
      <w:pPr>
        <w:pStyle w:val="NormalWeb"/>
        <w:spacing w:before="0" w:beforeAutospacing="0" w:after="0" w:afterAutospacing="0"/>
        <w:rPr>
          <w:rFonts w:ascii="Calibri Light" w:hAnsi="Calibri Light" w:cs="Calibri Light"/>
          <w:b/>
          <w:bCs/>
          <w:color w:val="000000"/>
          <w:u w:val="single"/>
        </w:rPr>
      </w:pPr>
      <w:r w:rsidRPr="00336E1D">
        <w:rPr>
          <w:rFonts w:ascii="Calibri Light" w:hAnsi="Calibri Light" w:cs="Calibri Light"/>
          <w:b/>
          <w:bCs/>
          <w:iCs/>
          <w:color w:val="000000"/>
          <w:u w:val="single"/>
        </w:rPr>
        <w:t xml:space="preserve">Data security when collecting data using </w:t>
      </w:r>
      <w:r w:rsidR="00B859AC" w:rsidRPr="00336E1D">
        <w:rPr>
          <w:rFonts w:ascii="Calibri Light" w:hAnsi="Calibri Light" w:cs="Calibri Light"/>
          <w:b/>
          <w:bCs/>
          <w:iCs/>
          <w:color w:val="000000"/>
          <w:u w:val="single"/>
        </w:rPr>
        <w:t>digital</w:t>
      </w:r>
      <w:r w:rsidR="000F2C27" w:rsidRPr="00336E1D">
        <w:rPr>
          <w:rFonts w:ascii="Calibri Light" w:hAnsi="Calibri Light" w:cs="Calibri Light"/>
          <w:b/>
          <w:bCs/>
          <w:iCs/>
          <w:color w:val="000000"/>
          <w:u w:val="single"/>
        </w:rPr>
        <w:t xml:space="preserve"> </w:t>
      </w:r>
      <w:proofErr w:type="gramStart"/>
      <w:r w:rsidRPr="00336E1D">
        <w:rPr>
          <w:rFonts w:ascii="Calibri Light" w:hAnsi="Calibri Light" w:cs="Calibri Light"/>
          <w:b/>
          <w:bCs/>
          <w:iCs/>
          <w:color w:val="000000"/>
          <w:u w:val="single"/>
        </w:rPr>
        <w:t>methods</w:t>
      </w:r>
      <w:proofErr w:type="gramEnd"/>
    </w:p>
    <w:p w14:paraId="33660B8A" w14:textId="4D8F439B" w:rsidR="00951EBE" w:rsidRPr="002D1F7C" w:rsidRDefault="00951EBE" w:rsidP="005E1E8B">
      <w:pPr>
        <w:pStyle w:val="NormalWeb"/>
        <w:spacing w:before="0" w:beforeAutospacing="0" w:after="0" w:afterAutospacing="0"/>
        <w:rPr>
          <w:rFonts w:ascii="Calibri Light" w:hAnsi="Calibri Light" w:cs="Calibri Light"/>
          <w:iCs/>
          <w:color w:val="000000"/>
        </w:rPr>
      </w:pPr>
      <w:r w:rsidRPr="002D1F7C">
        <w:rPr>
          <w:rFonts w:ascii="Calibri Light" w:hAnsi="Calibri Light" w:cs="Calibri Light"/>
          <w:iCs/>
          <w:color w:val="000000"/>
        </w:rPr>
        <w:t>Recordings (either audio or audio-visual) must be encrypted as soon as is reasonably possible and stored on an encrypted drive or laptop.</w:t>
      </w:r>
    </w:p>
    <w:p w14:paraId="0C217BC9" w14:textId="77777777" w:rsidR="005E1E8B" w:rsidRPr="002D1F7C" w:rsidRDefault="005E1E8B" w:rsidP="005E1E8B">
      <w:pPr>
        <w:pStyle w:val="NormalWeb"/>
        <w:spacing w:before="0" w:beforeAutospacing="0" w:after="0" w:afterAutospacing="0"/>
        <w:rPr>
          <w:rFonts w:ascii="Calibri Light" w:hAnsi="Calibri Light" w:cs="Calibri Light"/>
          <w:iCs/>
          <w:color w:val="000000"/>
        </w:rPr>
      </w:pPr>
    </w:p>
    <w:p w14:paraId="560C971D" w14:textId="229E3CC4" w:rsidR="00951EBE" w:rsidRPr="002D1F7C" w:rsidRDefault="000130F4" w:rsidP="0092495A">
      <w:pPr>
        <w:pStyle w:val="NormalWeb"/>
        <w:spacing w:before="0" w:beforeAutospacing="0" w:after="0" w:afterAutospacing="0"/>
        <w:rPr>
          <w:rFonts w:ascii="Calibri Light" w:hAnsi="Calibri Light" w:cs="Calibri Light"/>
          <w:iCs/>
          <w:color w:val="000000"/>
        </w:rPr>
      </w:pPr>
      <w:r w:rsidRPr="002D1F7C">
        <w:rPr>
          <w:rFonts w:ascii="Calibri Light" w:hAnsi="Calibri Light" w:cs="Calibri Light"/>
          <w:iCs/>
          <w:color w:val="000000"/>
        </w:rPr>
        <w:t xml:space="preserve">For </w:t>
      </w:r>
      <w:r w:rsidRPr="002D1F7C">
        <w:rPr>
          <w:rFonts w:ascii="Calibri Light" w:hAnsi="Calibri Light" w:cs="Calibri Light"/>
          <w:b/>
          <w:bCs/>
          <w:iCs/>
          <w:color w:val="000000"/>
        </w:rPr>
        <w:t>Zoom</w:t>
      </w:r>
      <w:r w:rsidRPr="002D1F7C">
        <w:rPr>
          <w:rFonts w:ascii="Calibri Light" w:hAnsi="Calibri Light" w:cs="Calibri Light"/>
          <w:iCs/>
          <w:color w:val="000000"/>
        </w:rPr>
        <w:t xml:space="preserve"> users </w:t>
      </w:r>
      <w:r w:rsidRPr="002D1F7C">
        <w:rPr>
          <w:rFonts w:ascii="Calibri Light" w:hAnsi="Calibri Light" w:cs="Calibri Light"/>
          <w:bCs/>
          <w:iCs/>
          <w:color w:val="000000"/>
        </w:rPr>
        <w:t>should</w:t>
      </w:r>
      <w:r w:rsidRPr="002D1F7C">
        <w:rPr>
          <w:rFonts w:ascii="Calibri Light" w:hAnsi="Calibri Light" w:cs="Calibri Light"/>
          <w:b/>
          <w:iCs/>
          <w:color w:val="000000"/>
        </w:rPr>
        <w:t xml:space="preserve"> </w:t>
      </w:r>
      <w:r w:rsidRPr="002D1F7C">
        <w:rPr>
          <w:rFonts w:ascii="Calibri Light" w:hAnsi="Calibri Light" w:cs="Calibri Light"/>
          <w:iCs/>
          <w:color w:val="000000"/>
        </w:rPr>
        <w:t>sign in using the University of Glasgow email</w:t>
      </w:r>
      <w:r w:rsidR="005F27D5" w:rsidRPr="002D1F7C">
        <w:rPr>
          <w:rFonts w:ascii="Calibri Light" w:hAnsi="Calibri Light" w:cs="Calibri Light"/>
          <w:iCs/>
          <w:color w:val="000000"/>
        </w:rPr>
        <w:t xml:space="preserve">. They should log in at </w:t>
      </w:r>
      <w:hyperlink r:id="rId13" w:history="1">
        <w:r w:rsidR="00B000C1" w:rsidRPr="002D1F7C">
          <w:rPr>
            <w:rStyle w:val="Hyperlink"/>
            <w:rFonts w:ascii="Calibri Light" w:hAnsi="Calibri Light" w:cs="Calibri Light"/>
            <w:iCs/>
          </w:rPr>
          <w:t>https://uofglasgow.zoom.us</w:t>
        </w:r>
      </w:hyperlink>
      <w:r w:rsidR="00B000C1" w:rsidRPr="002D1F7C">
        <w:rPr>
          <w:rFonts w:ascii="Calibri Light" w:hAnsi="Calibri Light" w:cs="Calibri Light"/>
        </w:rPr>
        <w:t xml:space="preserve"> </w:t>
      </w:r>
      <w:r w:rsidR="00FB7917" w:rsidRPr="002D1F7C">
        <w:rPr>
          <w:rFonts w:ascii="Calibri Light" w:hAnsi="Calibri Light" w:cs="Calibri Light"/>
        </w:rPr>
        <w:t xml:space="preserve"> with the domain </w:t>
      </w:r>
      <w:proofErr w:type="spellStart"/>
      <w:r w:rsidR="00FB7917" w:rsidRPr="002D1F7C">
        <w:rPr>
          <w:rFonts w:ascii="Calibri Light" w:hAnsi="Calibri Light" w:cs="Calibri Light"/>
          <w:b/>
          <w:bCs/>
        </w:rPr>
        <w:t>uofglasgow</w:t>
      </w:r>
      <w:proofErr w:type="spellEnd"/>
      <w:r w:rsidR="00FB7917" w:rsidRPr="002D1F7C">
        <w:rPr>
          <w:rFonts w:ascii="Calibri Light" w:hAnsi="Calibri Light" w:cs="Calibri Light"/>
          <w:b/>
          <w:bCs/>
        </w:rPr>
        <w:t>.</w:t>
      </w:r>
      <w:r w:rsidR="0092495A" w:rsidRPr="002D1F7C">
        <w:rPr>
          <w:rFonts w:ascii="Calibri Light" w:hAnsi="Calibri Light" w:cs="Calibri Light"/>
          <w:b/>
          <w:bCs/>
        </w:rPr>
        <w:t xml:space="preserve">   </w:t>
      </w:r>
      <w:r w:rsidR="00511373" w:rsidRPr="002D1F7C">
        <w:rPr>
          <w:rFonts w:ascii="Calibri Light" w:hAnsi="Calibri Light" w:cs="Calibri Light"/>
          <w:iCs/>
          <w:color w:val="000000"/>
        </w:rPr>
        <w:t xml:space="preserve">Recording should be done on the local computer rather than the cloud. </w:t>
      </w:r>
      <w:r w:rsidR="00951EBE" w:rsidRPr="002D1F7C">
        <w:rPr>
          <w:rFonts w:ascii="Calibri Light" w:hAnsi="Calibri Light" w:cs="Calibri Light"/>
          <w:iCs/>
          <w:color w:val="000000"/>
        </w:rPr>
        <w:t>In addition, and if relevant</w:t>
      </w:r>
      <w:r w:rsidR="00D45EE4" w:rsidRPr="002D1F7C">
        <w:rPr>
          <w:rFonts w:ascii="Calibri Light" w:hAnsi="Calibri Light" w:cs="Calibri Light"/>
          <w:iCs/>
          <w:color w:val="000000"/>
        </w:rPr>
        <w:t>,</w:t>
      </w:r>
      <w:r w:rsidR="00951EBE" w:rsidRPr="002D1F7C">
        <w:rPr>
          <w:rFonts w:ascii="Calibri Light" w:hAnsi="Calibri Light" w:cs="Calibri Light"/>
          <w:iCs/>
          <w:color w:val="000000"/>
        </w:rPr>
        <w:t xml:space="preserve"> any automated backups of audio or audio-visual files stored in the User Account must be deleted immediately once files are downloaded and encrypted. </w:t>
      </w:r>
      <w:r w:rsidR="00D45EE4" w:rsidRPr="002D1F7C">
        <w:rPr>
          <w:rFonts w:ascii="Calibri Light" w:hAnsi="Calibri Light" w:cs="Calibri Light"/>
          <w:iCs/>
          <w:color w:val="000000"/>
        </w:rPr>
        <w:t xml:space="preserve"> </w:t>
      </w:r>
    </w:p>
    <w:p w14:paraId="692CAAA8" w14:textId="77777777" w:rsidR="0092495A" w:rsidRPr="002D1F7C" w:rsidRDefault="0092495A" w:rsidP="005E1E8B">
      <w:pPr>
        <w:pStyle w:val="NormalWeb"/>
        <w:spacing w:before="0" w:beforeAutospacing="0" w:after="0" w:afterAutospacing="0"/>
        <w:rPr>
          <w:rFonts w:ascii="Calibri Light" w:hAnsi="Calibri Light" w:cs="Calibri Light"/>
          <w:iCs/>
          <w:color w:val="000000"/>
        </w:rPr>
      </w:pPr>
    </w:p>
    <w:p w14:paraId="3C0E0548" w14:textId="2F79059A" w:rsidR="00A41353" w:rsidRPr="002D1F7C" w:rsidRDefault="00A41353" w:rsidP="005E1E8B">
      <w:pPr>
        <w:pStyle w:val="NormalWeb"/>
        <w:spacing w:before="0" w:beforeAutospacing="0" w:after="0" w:afterAutospacing="0"/>
        <w:rPr>
          <w:rFonts w:ascii="Calibri Light" w:hAnsi="Calibri Light" w:cs="Calibri Light"/>
          <w:color w:val="000000"/>
        </w:rPr>
      </w:pPr>
      <w:r w:rsidRPr="002D1F7C">
        <w:rPr>
          <w:rFonts w:ascii="Calibri Light" w:hAnsi="Calibri Light" w:cs="Calibri Light"/>
          <w:b/>
          <w:bCs/>
          <w:color w:val="000000"/>
        </w:rPr>
        <w:t>WhatsApp</w:t>
      </w:r>
      <w:r w:rsidRPr="002D1F7C">
        <w:rPr>
          <w:rFonts w:ascii="Calibri Light" w:hAnsi="Calibri Light" w:cs="Calibri Light"/>
          <w:color w:val="000000"/>
        </w:rPr>
        <w:t>- secure but difficulty recording - so would need to record separately – you may require one of these for a digital voice recorder - </w:t>
      </w:r>
      <w:hyperlink r:id="rId14" w:tgtFrame="_blank" w:history="1">
        <w:r w:rsidRPr="002D1F7C">
          <w:rPr>
            <w:rStyle w:val="Hyperlink"/>
            <w:rFonts w:ascii="Calibri Light" w:hAnsi="Calibri Light" w:cs="Calibri Light"/>
          </w:rPr>
          <w:t>https://www.dictaphones.co.uk/Olympus-TP-8-Telephone-Pick-UP-p/v4571310w000.htm</w:t>
        </w:r>
      </w:hyperlink>
      <w:r w:rsidRPr="002D1F7C">
        <w:rPr>
          <w:rFonts w:ascii="Calibri Light" w:hAnsi="Calibri Light" w:cs="Calibri Light"/>
          <w:color w:val="000000"/>
        </w:rPr>
        <w:t xml:space="preserve"> - these also work for any telephone based interviews</w:t>
      </w:r>
      <w:r w:rsidR="00411FF9" w:rsidRPr="002D1F7C">
        <w:rPr>
          <w:rFonts w:ascii="Calibri Light" w:hAnsi="Calibri Light" w:cs="Calibri Light"/>
          <w:color w:val="000000"/>
        </w:rPr>
        <w:t xml:space="preserve">. There are also Apps to allow WhatsApp recording </w:t>
      </w:r>
      <w:r w:rsidR="000E608D" w:rsidRPr="002D1F7C">
        <w:rPr>
          <w:rFonts w:ascii="Calibri Light" w:hAnsi="Calibri Light" w:cs="Calibri Light"/>
          <w:color w:val="000000"/>
        </w:rPr>
        <w:t xml:space="preserve">however you should check their privacy policy and </w:t>
      </w:r>
      <w:r w:rsidR="000E608D" w:rsidRPr="002D1F7C">
        <w:rPr>
          <w:rFonts w:ascii="Calibri Light" w:hAnsi="Calibri Light" w:cs="Calibri Light"/>
          <w:b/>
          <w:color w:val="000000"/>
        </w:rPr>
        <w:t>ensure recordings are not saved to the cloud and only on the user’s device</w:t>
      </w:r>
      <w:r w:rsidR="000E608D" w:rsidRPr="002D1F7C">
        <w:rPr>
          <w:rFonts w:ascii="Calibri Light" w:hAnsi="Calibri Light" w:cs="Calibri Light"/>
          <w:color w:val="000000"/>
        </w:rPr>
        <w:t xml:space="preserve"> </w:t>
      </w:r>
      <w:r w:rsidR="00411FF9" w:rsidRPr="002D1F7C">
        <w:rPr>
          <w:rFonts w:ascii="Calibri Light" w:hAnsi="Calibri Light" w:cs="Calibri Light"/>
          <w:color w:val="000000"/>
        </w:rPr>
        <w:t xml:space="preserve">– whatever </w:t>
      </w:r>
      <w:r w:rsidR="00411FF9" w:rsidRPr="002D1F7C">
        <w:rPr>
          <w:rFonts w:ascii="Calibri Light" w:hAnsi="Calibri Light" w:cs="Calibri Light"/>
          <w:color w:val="000000"/>
        </w:rPr>
        <w:lastRenderedPageBreak/>
        <w:t xml:space="preserve">method is used the guidance about encrypting and removing the </w:t>
      </w:r>
      <w:r w:rsidR="008C3C74" w:rsidRPr="002D1F7C">
        <w:rPr>
          <w:rFonts w:ascii="Calibri Light" w:hAnsi="Calibri Light" w:cs="Calibri Light"/>
          <w:color w:val="000000"/>
        </w:rPr>
        <w:t xml:space="preserve">audio </w:t>
      </w:r>
      <w:r w:rsidR="00411FF9" w:rsidRPr="002D1F7C">
        <w:rPr>
          <w:rFonts w:ascii="Calibri Light" w:hAnsi="Calibri Light" w:cs="Calibri Light"/>
          <w:color w:val="000000"/>
        </w:rPr>
        <w:t>files from your</w:t>
      </w:r>
      <w:r w:rsidR="000F147F" w:rsidRPr="002D1F7C">
        <w:rPr>
          <w:rFonts w:ascii="Calibri Light" w:hAnsi="Calibri Light" w:cs="Calibri Light"/>
          <w:color w:val="000000"/>
        </w:rPr>
        <w:t xml:space="preserve"> device/</w:t>
      </w:r>
      <w:r w:rsidR="00411FF9" w:rsidRPr="002D1F7C">
        <w:rPr>
          <w:rFonts w:ascii="Calibri Light" w:hAnsi="Calibri Light" w:cs="Calibri Light"/>
          <w:color w:val="000000"/>
        </w:rPr>
        <w:t>phone and storing securely above still holds</w:t>
      </w:r>
      <w:r w:rsidR="00B641DB" w:rsidRPr="002D1F7C">
        <w:rPr>
          <w:rFonts w:ascii="Calibri Light" w:hAnsi="Calibri Light" w:cs="Calibri Light"/>
          <w:color w:val="000000"/>
        </w:rPr>
        <w:t>.</w:t>
      </w:r>
    </w:p>
    <w:p w14:paraId="40F6B682" w14:textId="77777777" w:rsidR="005E1E8B" w:rsidRPr="002D1F7C" w:rsidRDefault="005E1E8B" w:rsidP="005E1E8B">
      <w:pPr>
        <w:pStyle w:val="NormalWeb"/>
        <w:spacing w:before="0" w:beforeAutospacing="0" w:after="0" w:afterAutospacing="0"/>
        <w:rPr>
          <w:rFonts w:ascii="Calibri Light" w:hAnsi="Calibri Light" w:cs="Calibri Light"/>
          <w:color w:val="000000"/>
        </w:rPr>
      </w:pPr>
    </w:p>
    <w:p w14:paraId="578BD133" w14:textId="77777777" w:rsidR="009F5E33" w:rsidRDefault="009F5E33" w:rsidP="005E1E8B">
      <w:pPr>
        <w:pStyle w:val="NormalWeb"/>
        <w:spacing w:before="0" w:beforeAutospacing="0" w:after="0" w:afterAutospacing="0"/>
        <w:rPr>
          <w:rFonts w:ascii="Calibri Light" w:hAnsi="Calibri Light" w:cs="Calibri Light"/>
          <w:iCs/>
          <w:color w:val="000000"/>
        </w:rPr>
      </w:pPr>
    </w:p>
    <w:p w14:paraId="00ED7B85" w14:textId="074E07BF" w:rsidR="00951EBE" w:rsidRPr="002D1F7C" w:rsidRDefault="00951EBE" w:rsidP="005E1E8B">
      <w:pPr>
        <w:pStyle w:val="NormalWeb"/>
        <w:spacing w:before="0" w:beforeAutospacing="0" w:after="0" w:afterAutospacing="0"/>
        <w:rPr>
          <w:rFonts w:ascii="Calibri Light" w:hAnsi="Calibri Light" w:cs="Calibri Light"/>
          <w:iCs/>
          <w:color w:val="000000"/>
        </w:rPr>
      </w:pPr>
      <w:r w:rsidRPr="002D1F7C">
        <w:rPr>
          <w:rFonts w:ascii="Calibri Light" w:hAnsi="Calibri Light" w:cs="Calibri Light"/>
          <w:iCs/>
          <w:color w:val="000000"/>
        </w:rPr>
        <w:t xml:space="preserve">Informed consent (verbal or written) </w:t>
      </w:r>
      <w:r w:rsidRPr="002D1F7C">
        <w:rPr>
          <w:rFonts w:ascii="Calibri Light" w:hAnsi="Calibri Light" w:cs="Calibri Light"/>
          <w:b/>
          <w:bCs/>
          <w:iCs/>
          <w:color w:val="000000"/>
        </w:rPr>
        <w:t>must be obtained</w:t>
      </w:r>
      <w:r w:rsidRPr="002D1F7C">
        <w:rPr>
          <w:rFonts w:ascii="Calibri Light" w:hAnsi="Calibri Light" w:cs="Calibri Light"/>
          <w:iCs/>
          <w:color w:val="000000"/>
        </w:rPr>
        <w:t xml:space="preserve"> and methods to achieve this clearly stated and evidence of consent retained.</w:t>
      </w:r>
    </w:p>
    <w:p w14:paraId="2C06ED52" w14:textId="77777777" w:rsidR="00451821" w:rsidRPr="002D1F7C" w:rsidRDefault="00451821" w:rsidP="005E1E8B">
      <w:pPr>
        <w:pStyle w:val="NormalWeb"/>
        <w:spacing w:before="0" w:beforeAutospacing="0" w:after="0" w:afterAutospacing="0"/>
        <w:rPr>
          <w:rFonts w:ascii="Calibri Light" w:hAnsi="Calibri Light" w:cs="Calibri Light"/>
          <w:iCs/>
          <w:color w:val="000000"/>
        </w:rPr>
      </w:pPr>
    </w:p>
    <w:p w14:paraId="1ED4A894" w14:textId="6EB1A1EF" w:rsidR="00951EBE" w:rsidRPr="002D1F7C" w:rsidRDefault="00951EBE" w:rsidP="005E1E8B">
      <w:pPr>
        <w:pStyle w:val="NormalWeb"/>
        <w:spacing w:before="0" w:beforeAutospacing="0" w:after="0" w:afterAutospacing="0"/>
        <w:rPr>
          <w:rFonts w:ascii="Calibri Light" w:hAnsi="Calibri Light" w:cs="Calibri Light"/>
          <w:color w:val="000000"/>
        </w:rPr>
      </w:pPr>
      <w:r w:rsidRPr="002D1F7C">
        <w:rPr>
          <w:rFonts w:ascii="Calibri Light" w:hAnsi="Calibri Light" w:cs="Calibri Light"/>
          <w:iCs/>
          <w:color w:val="000000"/>
        </w:rPr>
        <w:t xml:space="preserve">If files containing confidential data must be transferred to other team </w:t>
      </w:r>
      <w:r w:rsidR="00865BEE" w:rsidRPr="002D1F7C">
        <w:rPr>
          <w:rFonts w:ascii="Calibri Light" w:hAnsi="Calibri Light" w:cs="Calibri Light"/>
          <w:iCs/>
          <w:color w:val="000000"/>
        </w:rPr>
        <w:t>members,</w:t>
      </w:r>
      <w:r w:rsidRPr="002D1F7C">
        <w:rPr>
          <w:rFonts w:ascii="Calibri Light" w:hAnsi="Calibri Light" w:cs="Calibri Light"/>
          <w:iCs/>
          <w:color w:val="000000"/>
        </w:rPr>
        <w:t xml:space="preserve"> then the guidance</w:t>
      </w:r>
      <w:r w:rsidR="00D771B9" w:rsidRPr="002D1F7C">
        <w:rPr>
          <w:rFonts w:ascii="Calibri Light" w:hAnsi="Calibri Light" w:cs="Calibri Light"/>
          <w:iCs/>
          <w:color w:val="000000"/>
        </w:rPr>
        <w:t xml:space="preserve"> on confidential data</w:t>
      </w:r>
      <w:r w:rsidRPr="002D1F7C">
        <w:rPr>
          <w:rFonts w:ascii="Calibri Light" w:hAnsi="Calibri Light" w:cs="Calibri Light"/>
          <w:iCs/>
          <w:color w:val="000000"/>
        </w:rPr>
        <w:t xml:space="preserve"> should be followed to ensure security and GDPR compliance</w:t>
      </w:r>
      <w:r w:rsidR="005E1E8B" w:rsidRPr="002D1F7C">
        <w:rPr>
          <w:rFonts w:ascii="Calibri Light" w:hAnsi="Calibri Light" w:cs="Calibri Light"/>
          <w:iCs/>
          <w:color w:val="000000"/>
        </w:rPr>
        <w:t xml:space="preserve">.  </w:t>
      </w:r>
      <w:r w:rsidRPr="002D1F7C">
        <w:rPr>
          <w:rFonts w:ascii="Calibri Light" w:hAnsi="Calibri Light" w:cs="Calibri Light"/>
          <w:iCs/>
          <w:color w:val="000000"/>
        </w:rPr>
        <w:t>For information on encryption please see the guidance here:</w:t>
      </w:r>
      <w:r w:rsidR="00EC6FB3" w:rsidRPr="002D1F7C">
        <w:rPr>
          <w:rFonts w:ascii="Calibri Light" w:hAnsi="Calibri Light" w:cs="Calibri Light"/>
          <w:iCs/>
          <w:color w:val="000000"/>
        </w:rPr>
        <w:t xml:space="preserve"> </w:t>
      </w:r>
    </w:p>
    <w:p w14:paraId="1967C41F" w14:textId="37C2E280" w:rsidR="00951EBE" w:rsidRPr="002D1F7C" w:rsidRDefault="00C0577C" w:rsidP="003B702D">
      <w:pPr>
        <w:pStyle w:val="NormalWeb"/>
        <w:spacing w:before="0" w:beforeAutospacing="0" w:after="0" w:afterAutospacing="0"/>
        <w:rPr>
          <w:rStyle w:val="Hyperlink"/>
          <w:rFonts w:ascii="Calibri Light" w:hAnsi="Calibri Light" w:cs="Calibri Light"/>
          <w:iCs/>
          <w:bdr w:val="none" w:sz="0" w:space="0" w:color="auto" w:frame="1"/>
        </w:rPr>
      </w:pPr>
      <w:hyperlink r:id="rId15" w:tgtFrame="_blank" w:history="1">
        <w:r w:rsidR="00951EBE" w:rsidRPr="002D1F7C">
          <w:rPr>
            <w:rStyle w:val="Hyperlink"/>
            <w:rFonts w:ascii="Calibri Light" w:hAnsi="Calibri Light" w:cs="Calibri Light"/>
            <w:iCs/>
            <w:bdr w:val="none" w:sz="0" w:space="0" w:color="auto" w:frame="1"/>
          </w:rPr>
          <w:t>https://www.gla.ac.uk/myglasgow/it/informationsecurity/confidentialdata/</w:t>
        </w:r>
      </w:hyperlink>
    </w:p>
    <w:p w14:paraId="4A781C6B" w14:textId="02821F6F" w:rsidR="004D622A" w:rsidRPr="002D1F7C" w:rsidRDefault="004D622A" w:rsidP="003B702D">
      <w:pPr>
        <w:pStyle w:val="NormalWeb"/>
        <w:spacing w:before="0" w:beforeAutospacing="0" w:after="0" w:afterAutospacing="0"/>
        <w:rPr>
          <w:rStyle w:val="Hyperlink"/>
          <w:rFonts w:ascii="Calibri Light" w:hAnsi="Calibri Light" w:cs="Calibri Light"/>
          <w:iCs/>
          <w:color w:val="auto"/>
          <w:u w:val="none"/>
          <w:bdr w:val="none" w:sz="0" w:space="0" w:color="auto" w:frame="1"/>
        </w:rPr>
      </w:pPr>
    </w:p>
    <w:p w14:paraId="6A157112" w14:textId="1EF3A584" w:rsidR="002172E4" w:rsidRPr="002D1F7C" w:rsidRDefault="002172E4" w:rsidP="002172E4">
      <w:pPr>
        <w:pStyle w:val="NormalWeb"/>
        <w:spacing w:before="0" w:beforeAutospacing="0" w:after="0" w:afterAutospacing="0"/>
        <w:rPr>
          <w:rFonts w:ascii="Calibri Light" w:hAnsi="Calibri Light" w:cs="Calibri Light"/>
          <w:color w:val="000000"/>
        </w:rPr>
      </w:pPr>
      <w:r w:rsidRPr="002D1F7C">
        <w:rPr>
          <w:rFonts w:ascii="Calibri Light" w:hAnsi="Calibri Light" w:cs="Calibri Light"/>
          <w:color w:val="000000"/>
        </w:rPr>
        <w:t xml:space="preserve">Other platforms such as Signal and </w:t>
      </w:r>
      <w:proofErr w:type="spellStart"/>
      <w:r w:rsidRPr="002D1F7C">
        <w:rPr>
          <w:rFonts w:ascii="Calibri Light" w:hAnsi="Calibri Light" w:cs="Calibri Light"/>
          <w:color w:val="000000"/>
        </w:rPr>
        <w:t>Threema</w:t>
      </w:r>
      <w:proofErr w:type="spellEnd"/>
      <w:r w:rsidR="00595638" w:rsidRPr="002D1F7C">
        <w:rPr>
          <w:rFonts w:ascii="Calibri Light" w:hAnsi="Calibri Light" w:cs="Calibri Light"/>
          <w:color w:val="000000"/>
        </w:rPr>
        <w:t xml:space="preserve"> and WeChat</w:t>
      </w:r>
      <w:r w:rsidRPr="002D1F7C">
        <w:rPr>
          <w:rFonts w:ascii="Calibri Light" w:hAnsi="Calibri Light" w:cs="Calibri Light"/>
          <w:color w:val="000000"/>
        </w:rPr>
        <w:t xml:space="preserve"> should only be used where GDPR compliance is clear.</w:t>
      </w:r>
    </w:p>
    <w:p w14:paraId="539FAA29" w14:textId="77777777" w:rsidR="002172E4" w:rsidRPr="00336E1D" w:rsidRDefault="002172E4" w:rsidP="002172E4">
      <w:pPr>
        <w:pStyle w:val="NormalWeb"/>
        <w:spacing w:before="0" w:beforeAutospacing="0" w:after="0" w:afterAutospacing="0"/>
        <w:rPr>
          <w:rFonts w:ascii="Calibri Light" w:hAnsi="Calibri Light" w:cs="Calibri Light"/>
        </w:rPr>
      </w:pPr>
      <w:hyperlink r:id="rId16" w:history="1">
        <w:r w:rsidRPr="00336E1D">
          <w:rPr>
            <w:rStyle w:val="Hyperlink"/>
            <w:rFonts w:ascii="Calibri Light" w:hAnsi="Calibri Light" w:cs="Calibri Light"/>
          </w:rPr>
          <w:t>https://gdpr.eu/compliant-services/</w:t>
        </w:r>
      </w:hyperlink>
      <w:r w:rsidRPr="00336E1D">
        <w:rPr>
          <w:rFonts w:ascii="Calibri Light" w:hAnsi="Calibri Light" w:cs="Calibri Light"/>
        </w:rPr>
        <w:t xml:space="preserve"> </w:t>
      </w:r>
    </w:p>
    <w:p w14:paraId="2F4FD2F1" w14:textId="77777777" w:rsidR="002172E4" w:rsidRPr="00336E1D" w:rsidRDefault="002172E4" w:rsidP="002172E4">
      <w:pPr>
        <w:pStyle w:val="NormalWeb"/>
        <w:spacing w:before="0" w:beforeAutospacing="0" w:after="0" w:afterAutospacing="0"/>
        <w:rPr>
          <w:rFonts w:ascii="Calibri Light" w:hAnsi="Calibri Light" w:cs="Calibri Light"/>
        </w:rPr>
      </w:pPr>
      <w:r w:rsidRPr="00336E1D">
        <w:rPr>
          <w:rFonts w:ascii="Calibri Light" w:hAnsi="Calibri Light" w:cs="Calibri Light"/>
        </w:rPr>
        <w:t xml:space="preserve">see also </w:t>
      </w:r>
      <w:hyperlink r:id="rId17" w:history="1">
        <w:r w:rsidRPr="00336E1D">
          <w:rPr>
            <w:rStyle w:val="Hyperlink"/>
            <w:rFonts w:ascii="Calibri Light" w:hAnsi="Calibri Light" w:cs="Calibri Light"/>
          </w:rPr>
          <w:t>www.signal.org</w:t>
        </w:r>
      </w:hyperlink>
      <w:r w:rsidRPr="00336E1D">
        <w:rPr>
          <w:rFonts w:ascii="Calibri Light" w:hAnsi="Calibri Light" w:cs="Calibri Light"/>
        </w:rPr>
        <w:t xml:space="preserve"> </w:t>
      </w:r>
    </w:p>
    <w:p w14:paraId="245C3E8B" w14:textId="6336175B" w:rsidR="002172E4" w:rsidRPr="00336E1D" w:rsidRDefault="002172E4" w:rsidP="002172E4">
      <w:pPr>
        <w:pStyle w:val="NormalWeb"/>
        <w:spacing w:before="0" w:beforeAutospacing="0" w:after="0" w:afterAutospacing="0"/>
        <w:rPr>
          <w:rStyle w:val="Hyperlink"/>
          <w:rFonts w:ascii="Calibri Light" w:hAnsi="Calibri Light" w:cs="Calibri Light"/>
        </w:rPr>
      </w:pPr>
      <w:r w:rsidRPr="00336E1D">
        <w:rPr>
          <w:rFonts w:ascii="Calibri Light" w:hAnsi="Calibri Light" w:cs="Calibri Light"/>
        </w:rPr>
        <w:t xml:space="preserve">and </w:t>
      </w:r>
      <w:hyperlink r:id="rId18" w:history="1">
        <w:r w:rsidRPr="00336E1D">
          <w:rPr>
            <w:rStyle w:val="Hyperlink"/>
            <w:rFonts w:ascii="Calibri Light" w:hAnsi="Calibri Light" w:cs="Calibri Light"/>
          </w:rPr>
          <w:t>https://threema.ch/en</w:t>
        </w:r>
      </w:hyperlink>
    </w:p>
    <w:p w14:paraId="41A03323" w14:textId="0189CF93" w:rsidR="00E61C63" w:rsidRPr="002D1F7C" w:rsidRDefault="00595638" w:rsidP="00570A9B">
      <w:pPr>
        <w:pStyle w:val="NormalWeb"/>
        <w:spacing w:before="0" w:beforeAutospacing="0" w:after="0" w:afterAutospacing="0"/>
        <w:rPr>
          <w:rFonts w:ascii="Calibri Light" w:hAnsi="Calibri Light" w:cs="Calibri Light"/>
          <w:color w:val="000000"/>
        </w:rPr>
      </w:pPr>
      <w:r w:rsidRPr="00336E1D">
        <w:rPr>
          <w:rStyle w:val="Hyperlink"/>
          <w:rFonts w:ascii="Calibri Light" w:hAnsi="Calibri Light" w:cs="Calibri Light"/>
          <w:color w:val="auto"/>
          <w:u w:val="none"/>
        </w:rPr>
        <w:t xml:space="preserve">and </w:t>
      </w:r>
      <w:hyperlink r:id="rId19" w:history="1">
        <w:r w:rsidR="00570A9B" w:rsidRPr="00336E1D">
          <w:rPr>
            <w:rStyle w:val="Hyperlink"/>
            <w:rFonts w:ascii="Calibri Light" w:hAnsi="Calibri Light" w:cs="Calibri Light"/>
          </w:rPr>
          <w:t>https://www.wechat.com/</w:t>
        </w:r>
      </w:hyperlink>
      <w:r w:rsidR="00570A9B" w:rsidRPr="00336E1D">
        <w:rPr>
          <w:rStyle w:val="Hyperlink"/>
          <w:rFonts w:ascii="Calibri Light" w:hAnsi="Calibri Light" w:cs="Calibri Light"/>
        </w:rPr>
        <w:t xml:space="preserve">  </w:t>
      </w:r>
      <w:r w:rsidR="00373D9F" w:rsidRPr="00336E1D">
        <w:rPr>
          <w:rStyle w:val="Hyperlink"/>
          <w:rFonts w:ascii="Calibri Light" w:hAnsi="Calibri Light" w:cs="Calibri Light"/>
          <w:b/>
          <w:bCs/>
          <w:color w:val="auto"/>
          <w:u w:val="none"/>
        </w:rPr>
        <w:t>s</w:t>
      </w:r>
      <w:r w:rsidR="00570A9B" w:rsidRPr="002D1F7C">
        <w:rPr>
          <w:rFonts w:ascii="Calibri Light" w:hAnsi="Calibri Light" w:cs="Calibri Light"/>
          <w:b/>
          <w:bCs/>
        </w:rPr>
        <w:t>ee also</w:t>
      </w:r>
      <w:r w:rsidR="00570A9B" w:rsidRPr="002D1F7C">
        <w:rPr>
          <w:rFonts w:ascii="Calibri Light" w:hAnsi="Calibri Light" w:cs="Calibri Light"/>
          <w:color w:val="000000"/>
        </w:rPr>
        <w:t xml:space="preserve"> </w:t>
      </w:r>
      <w:hyperlink r:id="rId20" w:history="1">
        <w:r w:rsidR="00570A9B" w:rsidRPr="00336E1D">
          <w:rPr>
            <w:rStyle w:val="cf11"/>
            <w:rFonts w:ascii="Calibri Light" w:hAnsi="Calibri Light" w:cs="Calibri Light"/>
            <w:color w:val="0000FF"/>
            <w:sz w:val="24"/>
            <w:szCs w:val="24"/>
            <w:u w:val="single"/>
          </w:rPr>
          <w:t>https://www.westminsterpapers.org/article/id/274/</w:t>
        </w:r>
      </w:hyperlink>
    </w:p>
    <w:p w14:paraId="54FCA251" w14:textId="1399595C" w:rsidR="004D622A" w:rsidRDefault="004D622A" w:rsidP="00335BF8">
      <w:pPr>
        <w:pStyle w:val="NormalWeb"/>
        <w:spacing w:before="0" w:beforeAutospacing="0" w:after="0" w:afterAutospacing="0"/>
        <w:rPr>
          <w:rStyle w:val="Hyperlink"/>
          <w:rFonts w:ascii="Calibri Light" w:hAnsi="Calibri Light" w:cs="Calibri Light"/>
          <w:iCs/>
          <w:color w:val="auto"/>
          <w:u w:val="none"/>
          <w:bdr w:val="none" w:sz="0" w:space="0" w:color="auto" w:frame="1"/>
        </w:rPr>
      </w:pPr>
    </w:p>
    <w:p w14:paraId="7D05CA07" w14:textId="62CD6A96" w:rsidR="00751436" w:rsidRPr="002D1F7C" w:rsidRDefault="00751436" w:rsidP="00335BF8">
      <w:pPr>
        <w:pStyle w:val="NormalWeb"/>
        <w:spacing w:before="0" w:beforeAutospacing="0" w:after="0" w:afterAutospacing="0"/>
        <w:rPr>
          <w:rStyle w:val="Hyperlink"/>
          <w:rFonts w:ascii="Calibri Light" w:hAnsi="Calibri Light" w:cs="Calibri Light"/>
          <w:iCs/>
          <w:color w:val="auto"/>
          <w:u w:val="none"/>
          <w:bdr w:val="none" w:sz="0" w:space="0" w:color="auto" w:frame="1"/>
        </w:rPr>
      </w:pPr>
      <w:r>
        <w:rPr>
          <w:rStyle w:val="Hyperlink"/>
          <w:rFonts w:ascii="Calibri Light" w:hAnsi="Calibri Light" w:cs="Calibri Light"/>
          <w:iCs/>
          <w:color w:val="auto"/>
          <w:u w:val="none"/>
          <w:bdr w:val="none" w:sz="0" w:space="0" w:color="auto" w:frame="1"/>
        </w:rPr>
        <w:t>End______</w:t>
      </w:r>
    </w:p>
    <w:sectPr w:rsidR="00751436" w:rsidRPr="002D1F7C" w:rsidSect="00172CD1">
      <w:headerReference w:type="default" r:id="rId21"/>
      <w:footerReference w:type="default" r:id="rId22"/>
      <w:pgSz w:w="11906" w:h="16838"/>
      <w:pgMar w:top="1361" w:right="1247" w:bottom="136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2E285" w14:textId="77777777" w:rsidR="002C7AEF" w:rsidRDefault="002C7AEF" w:rsidP="008C3C74">
      <w:pPr>
        <w:spacing w:after="0" w:line="240" w:lineRule="auto"/>
      </w:pPr>
      <w:r>
        <w:separator/>
      </w:r>
    </w:p>
  </w:endnote>
  <w:endnote w:type="continuationSeparator" w:id="0">
    <w:p w14:paraId="6A23A296" w14:textId="77777777" w:rsidR="002C7AEF" w:rsidRDefault="002C7AEF" w:rsidP="008C3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766818"/>
      <w:docPartObj>
        <w:docPartGallery w:val="Page Numbers (Bottom of Page)"/>
        <w:docPartUnique/>
      </w:docPartObj>
    </w:sdtPr>
    <w:sdtEndPr/>
    <w:sdtContent>
      <w:sdt>
        <w:sdtPr>
          <w:id w:val="-1705238520"/>
          <w:docPartObj>
            <w:docPartGallery w:val="Page Numbers (Top of Page)"/>
            <w:docPartUnique/>
          </w:docPartObj>
        </w:sdtPr>
        <w:sdtEndPr/>
        <w:sdtContent>
          <w:p w14:paraId="2F031C8B" w14:textId="10077E41" w:rsidR="00172CD1" w:rsidRDefault="00172CD1" w:rsidP="00172CD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295286" w14:textId="77777777" w:rsidR="00451821" w:rsidRDefault="00451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383C5" w14:textId="77777777" w:rsidR="002C7AEF" w:rsidRDefault="002C7AEF" w:rsidP="008C3C74">
      <w:pPr>
        <w:spacing w:after="0" w:line="240" w:lineRule="auto"/>
      </w:pPr>
      <w:r>
        <w:separator/>
      </w:r>
    </w:p>
  </w:footnote>
  <w:footnote w:type="continuationSeparator" w:id="0">
    <w:p w14:paraId="5D965034" w14:textId="77777777" w:rsidR="002C7AEF" w:rsidRDefault="002C7AEF" w:rsidP="008C3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01C9" w14:textId="77777777" w:rsidR="00AB1500" w:rsidRPr="00AB1500" w:rsidRDefault="00AB1500" w:rsidP="00AB1500">
    <w:pPr>
      <w:pStyle w:val="Header"/>
      <w:spacing w:line="276" w:lineRule="auto"/>
      <w:jc w:val="center"/>
      <w:rPr>
        <w:rFonts w:ascii="Calibri Light" w:hAnsi="Calibri Light" w:cs="Calibri Light"/>
        <w:b/>
        <w:bCs/>
        <w:color w:val="002060"/>
        <w:sz w:val="24"/>
        <w:szCs w:val="24"/>
      </w:rPr>
    </w:pPr>
    <w:r w:rsidRPr="00AB1500">
      <w:rPr>
        <w:rFonts w:ascii="Calibri Light" w:hAnsi="Calibri Light" w:cs="Calibri Light"/>
        <w:b/>
        <w:bCs/>
        <w:color w:val="002060"/>
        <w:sz w:val="24"/>
        <w:szCs w:val="24"/>
      </w:rPr>
      <w:t>College of Social Sciences Research Ethics Committee</w:t>
    </w:r>
  </w:p>
  <w:p w14:paraId="7AF68B15" w14:textId="56429996" w:rsidR="0092495A" w:rsidRPr="00AB1500" w:rsidRDefault="00AF00F6" w:rsidP="00AB1500">
    <w:pPr>
      <w:pStyle w:val="Header"/>
      <w:spacing w:line="360" w:lineRule="auto"/>
      <w:jc w:val="center"/>
      <w:rPr>
        <w:rFonts w:ascii="Calibri Light" w:hAnsi="Calibri Light" w:cs="Calibri Light"/>
        <w:b/>
        <w:bCs/>
        <w:sz w:val="24"/>
        <w:szCs w:val="24"/>
      </w:rPr>
    </w:pPr>
    <w:r>
      <w:rPr>
        <w:rFonts w:ascii="Calibri Light" w:hAnsi="Calibri Light" w:cs="Calibri Light"/>
        <w:b/>
        <w:bCs/>
        <w:sz w:val="24"/>
        <w:szCs w:val="24"/>
      </w:rPr>
      <w:t xml:space="preserve">Online </w:t>
    </w:r>
    <w:r w:rsidR="0092495A" w:rsidRPr="00AB1500">
      <w:rPr>
        <w:rFonts w:ascii="Calibri Light" w:hAnsi="Calibri Light" w:cs="Calibri Light"/>
        <w:b/>
        <w:bCs/>
        <w:sz w:val="24"/>
        <w:szCs w:val="24"/>
      </w:rPr>
      <w:t xml:space="preserve">Data Management Advice </w:t>
    </w:r>
    <w:r w:rsidR="00B526D8">
      <w:rPr>
        <w:rFonts w:ascii="Calibri Light" w:hAnsi="Calibri Light" w:cs="Calibri Light"/>
        <w:b/>
        <w:bCs/>
        <w:sz w:val="24"/>
        <w:szCs w:val="24"/>
      </w:rPr>
      <w:t>March</w:t>
    </w:r>
    <w:r w:rsidR="00B526D8">
      <w:rPr>
        <w:rFonts w:ascii="Calibri Light" w:hAnsi="Calibri Light" w:cs="Calibri Light"/>
        <w:b/>
        <w:bCs/>
        <w:sz w:val="24"/>
        <w:szCs w:val="24"/>
      </w:rPr>
      <w:t xml:space="preserve"> </w:t>
    </w:r>
    <w:r w:rsidR="00A44C23">
      <w:rPr>
        <w:rFonts w:ascii="Calibri Light" w:hAnsi="Calibri Light" w:cs="Calibri Light"/>
        <w:b/>
        <w:bCs/>
        <w:sz w:val="24"/>
        <w:szCs w:val="24"/>
      </w:rPr>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BE"/>
    <w:rsid w:val="000130F4"/>
    <w:rsid w:val="00021D31"/>
    <w:rsid w:val="00025EB6"/>
    <w:rsid w:val="0003490F"/>
    <w:rsid w:val="000702F2"/>
    <w:rsid w:val="00081190"/>
    <w:rsid w:val="000824F2"/>
    <w:rsid w:val="000E608D"/>
    <w:rsid w:val="000F147F"/>
    <w:rsid w:val="000F2C27"/>
    <w:rsid w:val="001176DD"/>
    <w:rsid w:val="00146B63"/>
    <w:rsid w:val="00172CD1"/>
    <w:rsid w:val="00173DC7"/>
    <w:rsid w:val="00175B8B"/>
    <w:rsid w:val="00197D3B"/>
    <w:rsid w:val="001D451C"/>
    <w:rsid w:val="002053BA"/>
    <w:rsid w:val="002172E4"/>
    <w:rsid w:val="0024367D"/>
    <w:rsid w:val="00246A4C"/>
    <w:rsid w:val="002573BA"/>
    <w:rsid w:val="002A6330"/>
    <w:rsid w:val="002B17E8"/>
    <w:rsid w:val="002B3F43"/>
    <w:rsid w:val="002C51D3"/>
    <w:rsid w:val="002C7AEF"/>
    <w:rsid w:val="002D1F7C"/>
    <w:rsid w:val="0032533E"/>
    <w:rsid w:val="00335BF8"/>
    <w:rsid w:val="00336E1D"/>
    <w:rsid w:val="00346883"/>
    <w:rsid w:val="0036236D"/>
    <w:rsid w:val="00373D9F"/>
    <w:rsid w:val="00383DC7"/>
    <w:rsid w:val="003874E7"/>
    <w:rsid w:val="00392D58"/>
    <w:rsid w:val="003A6EEB"/>
    <w:rsid w:val="003B702D"/>
    <w:rsid w:val="00411FF9"/>
    <w:rsid w:val="00412C84"/>
    <w:rsid w:val="0041461A"/>
    <w:rsid w:val="00451821"/>
    <w:rsid w:val="004666C7"/>
    <w:rsid w:val="0047753A"/>
    <w:rsid w:val="004D622A"/>
    <w:rsid w:val="00511373"/>
    <w:rsid w:val="005231EF"/>
    <w:rsid w:val="00565963"/>
    <w:rsid w:val="005660EE"/>
    <w:rsid w:val="00570A9B"/>
    <w:rsid w:val="00576B73"/>
    <w:rsid w:val="00595638"/>
    <w:rsid w:val="005A44D6"/>
    <w:rsid w:val="005E1E8B"/>
    <w:rsid w:val="005E767B"/>
    <w:rsid w:val="005F27D5"/>
    <w:rsid w:val="00632D96"/>
    <w:rsid w:val="0063761A"/>
    <w:rsid w:val="00664B10"/>
    <w:rsid w:val="006665C8"/>
    <w:rsid w:val="00732B98"/>
    <w:rsid w:val="00751436"/>
    <w:rsid w:val="00831CB8"/>
    <w:rsid w:val="008357C8"/>
    <w:rsid w:val="00865BEE"/>
    <w:rsid w:val="00871405"/>
    <w:rsid w:val="008A5763"/>
    <w:rsid w:val="008B7069"/>
    <w:rsid w:val="008C3C74"/>
    <w:rsid w:val="0092495A"/>
    <w:rsid w:val="00951EBE"/>
    <w:rsid w:val="009B5E91"/>
    <w:rsid w:val="009C0E46"/>
    <w:rsid w:val="009C387B"/>
    <w:rsid w:val="009C73E0"/>
    <w:rsid w:val="009D4934"/>
    <w:rsid w:val="009F5E33"/>
    <w:rsid w:val="00A0480E"/>
    <w:rsid w:val="00A06EB2"/>
    <w:rsid w:val="00A22053"/>
    <w:rsid w:val="00A41353"/>
    <w:rsid w:val="00A42FEC"/>
    <w:rsid w:val="00A44C23"/>
    <w:rsid w:val="00A634D0"/>
    <w:rsid w:val="00AB1500"/>
    <w:rsid w:val="00AB2ABA"/>
    <w:rsid w:val="00AF00F6"/>
    <w:rsid w:val="00B000C1"/>
    <w:rsid w:val="00B00B87"/>
    <w:rsid w:val="00B22B0D"/>
    <w:rsid w:val="00B35926"/>
    <w:rsid w:val="00B526D8"/>
    <w:rsid w:val="00B641DB"/>
    <w:rsid w:val="00B859AC"/>
    <w:rsid w:val="00B860AC"/>
    <w:rsid w:val="00B974D0"/>
    <w:rsid w:val="00BA4CEF"/>
    <w:rsid w:val="00BB6C2A"/>
    <w:rsid w:val="00BC2D34"/>
    <w:rsid w:val="00BC503B"/>
    <w:rsid w:val="00C02CF3"/>
    <w:rsid w:val="00C501FA"/>
    <w:rsid w:val="00C560B1"/>
    <w:rsid w:val="00C5654A"/>
    <w:rsid w:val="00C86C75"/>
    <w:rsid w:val="00CA4486"/>
    <w:rsid w:val="00CE5F6C"/>
    <w:rsid w:val="00CF0997"/>
    <w:rsid w:val="00D027BF"/>
    <w:rsid w:val="00D31CEF"/>
    <w:rsid w:val="00D45EE4"/>
    <w:rsid w:val="00D64CB9"/>
    <w:rsid w:val="00D771B9"/>
    <w:rsid w:val="00D9644A"/>
    <w:rsid w:val="00D97448"/>
    <w:rsid w:val="00DB2ACC"/>
    <w:rsid w:val="00E2365B"/>
    <w:rsid w:val="00E5044B"/>
    <w:rsid w:val="00E61C63"/>
    <w:rsid w:val="00E87868"/>
    <w:rsid w:val="00E87D6C"/>
    <w:rsid w:val="00EC6FB3"/>
    <w:rsid w:val="00F60F46"/>
    <w:rsid w:val="00F700B6"/>
    <w:rsid w:val="00FB6CD3"/>
    <w:rsid w:val="00FB79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9BB3B"/>
  <w15:docId w15:val="{B9AF5FEB-E84A-428A-81DA-FB07E475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1E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51EBE"/>
    <w:rPr>
      <w:color w:val="0000FF"/>
      <w:u w:val="single"/>
    </w:rPr>
  </w:style>
  <w:style w:type="paragraph" w:styleId="FootnoteText">
    <w:name w:val="footnote text"/>
    <w:basedOn w:val="Normal"/>
    <w:link w:val="FootnoteTextChar"/>
    <w:uiPriority w:val="99"/>
    <w:semiHidden/>
    <w:unhideWhenUsed/>
    <w:rsid w:val="008C3C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3C74"/>
    <w:rPr>
      <w:sz w:val="20"/>
      <w:szCs w:val="20"/>
    </w:rPr>
  </w:style>
  <w:style w:type="character" w:styleId="FootnoteReference">
    <w:name w:val="footnote reference"/>
    <w:basedOn w:val="DefaultParagraphFont"/>
    <w:uiPriority w:val="99"/>
    <w:semiHidden/>
    <w:unhideWhenUsed/>
    <w:rsid w:val="008C3C74"/>
    <w:rPr>
      <w:vertAlign w:val="superscript"/>
    </w:rPr>
  </w:style>
  <w:style w:type="character" w:customStyle="1" w:styleId="UnresolvedMention1">
    <w:name w:val="Unresolved Mention1"/>
    <w:basedOn w:val="DefaultParagraphFont"/>
    <w:uiPriority w:val="99"/>
    <w:semiHidden/>
    <w:unhideWhenUsed/>
    <w:rsid w:val="00B000C1"/>
    <w:rPr>
      <w:color w:val="605E5C"/>
      <w:shd w:val="clear" w:color="auto" w:fill="E1DFDD"/>
    </w:rPr>
  </w:style>
  <w:style w:type="paragraph" w:styleId="Header">
    <w:name w:val="header"/>
    <w:basedOn w:val="Normal"/>
    <w:link w:val="HeaderChar"/>
    <w:uiPriority w:val="99"/>
    <w:unhideWhenUsed/>
    <w:rsid w:val="009249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95A"/>
  </w:style>
  <w:style w:type="paragraph" w:styleId="Footer">
    <w:name w:val="footer"/>
    <w:basedOn w:val="Normal"/>
    <w:link w:val="FooterChar"/>
    <w:uiPriority w:val="99"/>
    <w:unhideWhenUsed/>
    <w:rsid w:val="009249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95A"/>
  </w:style>
  <w:style w:type="character" w:styleId="FollowedHyperlink">
    <w:name w:val="FollowedHyperlink"/>
    <w:basedOn w:val="DefaultParagraphFont"/>
    <w:uiPriority w:val="99"/>
    <w:semiHidden/>
    <w:unhideWhenUsed/>
    <w:rsid w:val="00AB2ABA"/>
    <w:rPr>
      <w:color w:val="800080" w:themeColor="followedHyperlink"/>
      <w:u w:val="single"/>
    </w:rPr>
  </w:style>
  <w:style w:type="character" w:styleId="CommentReference">
    <w:name w:val="annotation reference"/>
    <w:basedOn w:val="DefaultParagraphFont"/>
    <w:uiPriority w:val="99"/>
    <w:semiHidden/>
    <w:unhideWhenUsed/>
    <w:rsid w:val="009B5E91"/>
    <w:rPr>
      <w:sz w:val="16"/>
      <w:szCs w:val="16"/>
    </w:rPr>
  </w:style>
  <w:style w:type="paragraph" w:styleId="CommentText">
    <w:name w:val="annotation text"/>
    <w:basedOn w:val="Normal"/>
    <w:link w:val="CommentTextChar"/>
    <w:uiPriority w:val="99"/>
    <w:unhideWhenUsed/>
    <w:rsid w:val="009B5E91"/>
    <w:pPr>
      <w:spacing w:line="240" w:lineRule="auto"/>
    </w:pPr>
    <w:rPr>
      <w:sz w:val="20"/>
      <w:szCs w:val="20"/>
    </w:rPr>
  </w:style>
  <w:style w:type="character" w:customStyle="1" w:styleId="CommentTextChar">
    <w:name w:val="Comment Text Char"/>
    <w:basedOn w:val="DefaultParagraphFont"/>
    <w:link w:val="CommentText"/>
    <w:uiPriority w:val="99"/>
    <w:rsid w:val="009B5E91"/>
    <w:rPr>
      <w:sz w:val="20"/>
      <w:szCs w:val="20"/>
    </w:rPr>
  </w:style>
  <w:style w:type="paragraph" w:styleId="CommentSubject">
    <w:name w:val="annotation subject"/>
    <w:basedOn w:val="CommentText"/>
    <w:next w:val="CommentText"/>
    <w:link w:val="CommentSubjectChar"/>
    <w:uiPriority w:val="99"/>
    <w:semiHidden/>
    <w:unhideWhenUsed/>
    <w:rsid w:val="009B5E91"/>
    <w:rPr>
      <w:b/>
      <w:bCs/>
    </w:rPr>
  </w:style>
  <w:style w:type="character" w:customStyle="1" w:styleId="CommentSubjectChar">
    <w:name w:val="Comment Subject Char"/>
    <w:basedOn w:val="CommentTextChar"/>
    <w:link w:val="CommentSubject"/>
    <w:uiPriority w:val="99"/>
    <w:semiHidden/>
    <w:rsid w:val="009B5E91"/>
    <w:rPr>
      <w:b/>
      <w:bCs/>
      <w:sz w:val="20"/>
      <w:szCs w:val="20"/>
    </w:rPr>
  </w:style>
  <w:style w:type="character" w:styleId="UnresolvedMention">
    <w:name w:val="Unresolved Mention"/>
    <w:basedOn w:val="DefaultParagraphFont"/>
    <w:uiPriority w:val="99"/>
    <w:semiHidden/>
    <w:unhideWhenUsed/>
    <w:rsid w:val="00B22B0D"/>
    <w:rPr>
      <w:color w:val="605E5C"/>
      <w:shd w:val="clear" w:color="auto" w:fill="E1DFDD"/>
    </w:rPr>
  </w:style>
  <w:style w:type="paragraph" w:styleId="Revision">
    <w:name w:val="Revision"/>
    <w:hidden/>
    <w:uiPriority w:val="99"/>
    <w:semiHidden/>
    <w:rsid w:val="0024367D"/>
    <w:pPr>
      <w:spacing w:after="0" w:line="240" w:lineRule="auto"/>
    </w:pPr>
  </w:style>
  <w:style w:type="character" w:customStyle="1" w:styleId="cf11">
    <w:name w:val="cf11"/>
    <w:basedOn w:val="DefaultParagraphFont"/>
    <w:rsid w:val="00570A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ofglasgow.zoom.us" TargetMode="External"/><Relationship Id="rId18" Type="http://schemas.openxmlformats.org/officeDocument/2006/relationships/hyperlink" Target="https://threema.ch/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gla.ac.uk/myglasgow/it/softwareandonlinetools/qualtrics/" TargetMode="External"/><Relationship Id="rId17" Type="http://schemas.openxmlformats.org/officeDocument/2006/relationships/hyperlink" Target="http://www.signal.org" TargetMode="External"/><Relationship Id="rId2" Type="http://schemas.openxmlformats.org/officeDocument/2006/relationships/customXml" Target="../customXml/item2.xml"/><Relationship Id="rId16" Type="http://schemas.openxmlformats.org/officeDocument/2006/relationships/hyperlink" Target="https://gdpr.eu/compliant-services/" TargetMode="External"/><Relationship Id="rId20" Type="http://schemas.openxmlformats.org/officeDocument/2006/relationships/hyperlink" Target="https://www.westminsterpapers.org/article/id/2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gla.ac.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la.ac.uk/myglasgow/it/informationsecurity/confidentialdata/" TargetMode="External"/><Relationship Id="rId23" Type="http://schemas.openxmlformats.org/officeDocument/2006/relationships/fontTable" Target="fontTable.xml"/><Relationship Id="rId10" Type="http://schemas.openxmlformats.org/officeDocument/2006/relationships/hyperlink" Target="mailto:research-datamanagement@glasgow.ac.uk" TargetMode="External"/><Relationship Id="rId19" Type="http://schemas.openxmlformats.org/officeDocument/2006/relationships/hyperlink" Target="https://www.wechat.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dictaphones.co.uk/Olympus-TP-8-Telephone-Pick-UP-p/v4571310w000.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0C447F1F310F944A3094699378022D5" ma:contentTypeVersion="10" ma:contentTypeDescription="Create a new document." ma:contentTypeScope="" ma:versionID="40b5abb8ee1ccbf799701960d402909d">
  <xsd:schema xmlns:xsd="http://www.w3.org/2001/XMLSchema" xmlns:xs="http://www.w3.org/2001/XMLSchema" xmlns:p="http://schemas.microsoft.com/office/2006/metadata/properties" xmlns:ns3="d942bf78-9786-49a7-a642-b3daeda09b3a" targetNamespace="http://schemas.microsoft.com/office/2006/metadata/properties" ma:root="true" ma:fieldsID="7c6f80380a83729562d8aff365bb1113" ns3:_="">
    <xsd:import namespace="d942bf78-9786-49a7-a642-b3daeda09b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2bf78-9786-49a7-a642-b3daeda09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CDF99D-F738-4ED5-A12A-814F7D7B0D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EC17C8-0C4A-4278-BDD7-92573ECF48CC}">
  <ds:schemaRefs>
    <ds:schemaRef ds:uri="http://schemas.microsoft.com/sharepoint/v3/contenttype/forms"/>
  </ds:schemaRefs>
</ds:datastoreItem>
</file>

<file path=customXml/itemProps3.xml><?xml version="1.0" encoding="utf-8"?>
<ds:datastoreItem xmlns:ds="http://schemas.openxmlformats.org/officeDocument/2006/customXml" ds:itemID="{4CA1E041-AB9A-4930-8405-72078413CBEF}">
  <ds:schemaRefs>
    <ds:schemaRef ds:uri="http://schemas.openxmlformats.org/officeDocument/2006/bibliography"/>
  </ds:schemaRefs>
</ds:datastoreItem>
</file>

<file path=customXml/itemProps4.xml><?xml version="1.0" encoding="utf-8"?>
<ds:datastoreItem xmlns:ds="http://schemas.openxmlformats.org/officeDocument/2006/customXml" ds:itemID="{9C18A1BD-A13E-4BF5-B9A5-3FD61EDE3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2bf78-9786-49a7-a642-b3daeda09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Consultant</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Muir Houston</dc:creator>
  <cp:lastModifiedBy>Terri Hume</cp:lastModifiedBy>
  <cp:revision>2</cp:revision>
  <dcterms:created xsi:type="dcterms:W3CDTF">2023-03-14T15:02:00Z</dcterms:created>
  <dcterms:modified xsi:type="dcterms:W3CDTF">2023-03-14T15:02:00Z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0x010100A0C447F1F310F944A3094699378022D5</vt:lpwstr>
  </property>
</Properties>
</file>