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2F19" w14:textId="79491236" w:rsidR="00413572" w:rsidRPr="00D82118" w:rsidRDefault="00503EE8" w:rsidP="007C288B">
      <w:pPr>
        <w:rPr>
          <w:sz w:val="20"/>
          <w:szCs w:val="20"/>
        </w:rPr>
      </w:pPr>
      <w:r w:rsidRPr="00D82118">
        <w:rPr>
          <w:sz w:val="20"/>
          <w:szCs w:val="20"/>
        </w:rPr>
        <w:t xml:space="preserve">This form is intended to </w:t>
      </w:r>
      <w:r w:rsidR="007B55DE" w:rsidRPr="00D82118">
        <w:rPr>
          <w:sz w:val="20"/>
          <w:szCs w:val="20"/>
        </w:rPr>
        <w:t>inform Occupational Health of students who defer or withdraw from studies. This information shall be used, only for the purpose of supporting an Occupational health review prior to return and to manage clinical records.</w:t>
      </w:r>
    </w:p>
    <w:tbl>
      <w:tblPr>
        <w:tblStyle w:val="TableGrid"/>
        <w:tblW w:w="0" w:type="auto"/>
        <w:tblLook w:val="04A0" w:firstRow="1" w:lastRow="0" w:firstColumn="1" w:lastColumn="0" w:noHBand="0" w:noVBand="1"/>
      </w:tblPr>
      <w:tblGrid>
        <w:gridCol w:w="3239"/>
        <w:gridCol w:w="3135"/>
        <w:gridCol w:w="2552"/>
        <w:gridCol w:w="1683"/>
      </w:tblGrid>
      <w:tr w:rsidR="00413572" w:rsidRPr="00D82118" w14:paraId="63C73E89" w14:textId="77777777" w:rsidTr="005D5039">
        <w:tc>
          <w:tcPr>
            <w:tcW w:w="3239" w:type="dxa"/>
            <w:shd w:val="clear" w:color="auto" w:fill="4F5961"/>
          </w:tcPr>
          <w:p w14:paraId="5C553D2A" w14:textId="705A9AE2" w:rsidR="00413572" w:rsidRPr="00D82118" w:rsidRDefault="00413572" w:rsidP="00296500">
            <w:pPr>
              <w:rPr>
                <w:rFonts w:cstheme="minorHAnsi"/>
                <w:b/>
                <w:i/>
                <w:iCs/>
                <w:color w:val="FFFFFF" w:themeColor="background1"/>
                <w:sz w:val="20"/>
                <w:szCs w:val="20"/>
              </w:rPr>
            </w:pPr>
            <w:r w:rsidRPr="00D82118">
              <w:rPr>
                <w:rFonts w:cstheme="minorHAnsi"/>
                <w:b/>
                <w:i/>
                <w:iCs/>
                <w:color w:val="FFFFFF" w:themeColor="background1"/>
                <w:sz w:val="20"/>
                <w:szCs w:val="20"/>
              </w:rPr>
              <w:t>Reason for Notification:</w:t>
            </w:r>
          </w:p>
        </w:tc>
        <w:tc>
          <w:tcPr>
            <w:tcW w:w="7370" w:type="dxa"/>
            <w:gridSpan w:val="3"/>
            <w:shd w:val="clear" w:color="auto" w:fill="FFFFFF" w:themeFill="background1"/>
          </w:tcPr>
          <w:sdt>
            <w:sdtPr>
              <w:rPr>
                <w:rFonts w:cstheme="minorHAnsi"/>
                <w:sz w:val="20"/>
                <w:szCs w:val="20"/>
              </w:rPr>
              <w:id w:val="709220949"/>
              <w:placeholder>
                <w:docPart w:val="05A3CD64B5224828B15BFE727B96436A"/>
              </w:placeholder>
              <w:showingPlcHdr/>
              <w:dropDownList>
                <w:listItem w:value="Choose an item."/>
                <w:listItem w:displayText="Defer" w:value="Defer"/>
                <w:listItem w:displayText="Withdraw" w:value="Withdraw"/>
              </w:dropDownList>
            </w:sdtPr>
            <w:sdtEndPr/>
            <w:sdtContent>
              <w:p w14:paraId="4D18543E" w14:textId="0FA1441C" w:rsidR="00413572" w:rsidRPr="00D82118" w:rsidRDefault="00296500" w:rsidP="00296500">
                <w:pPr>
                  <w:jc w:val="center"/>
                  <w:rPr>
                    <w:rFonts w:cstheme="minorHAnsi"/>
                    <w:sz w:val="20"/>
                    <w:szCs w:val="20"/>
                  </w:rPr>
                </w:pPr>
                <w:r w:rsidRPr="00D82118">
                  <w:rPr>
                    <w:rStyle w:val="PlaceholderText"/>
                    <w:sz w:val="20"/>
                    <w:szCs w:val="20"/>
                  </w:rPr>
                  <w:t>Choose an item.</w:t>
                </w:r>
              </w:p>
            </w:sdtContent>
          </w:sdt>
          <w:p w14:paraId="39649C26" w14:textId="77777777" w:rsidR="00413572" w:rsidRPr="00D82118" w:rsidRDefault="00413572" w:rsidP="00296500">
            <w:pPr>
              <w:rPr>
                <w:rFonts w:cstheme="minorHAnsi"/>
                <w:sz w:val="20"/>
                <w:szCs w:val="20"/>
              </w:rPr>
            </w:pPr>
          </w:p>
        </w:tc>
      </w:tr>
      <w:tr w:rsidR="00503EE8" w:rsidRPr="00D82118" w14:paraId="622AA888" w14:textId="77777777" w:rsidTr="00146F0F">
        <w:tc>
          <w:tcPr>
            <w:tcW w:w="3239" w:type="dxa"/>
            <w:shd w:val="clear" w:color="auto" w:fill="4F5961"/>
          </w:tcPr>
          <w:p w14:paraId="7372500F" w14:textId="77777777" w:rsidR="00503EE8" w:rsidRPr="00D82118" w:rsidRDefault="007B55DE" w:rsidP="00296500">
            <w:pPr>
              <w:rPr>
                <w:rFonts w:cstheme="minorHAnsi"/>
                <w:b/>
                <w:i/>
                <w:iCs/>
                <w:color w:val="FFFFFF" w:themeColor="background1"/>
                <w:sz w:val="20"/>
                <w:szCs w:val="20"/>
              </w:rPr>
            </w:pPr>
            <w:r w:rsidRPr="00D82118">
              <w:rPr>
                <w:rFonts w:cstheme="minorHAnsi"/>
                <w:b/>
                <w:i/>
                <w:iCs/>
                <w:color w:val="FFFFFF" w:themeColor="background1"/>
                <w:sz w:val="20"/>
                <w:szCs w:val="20"/>
              </w:rPr>
              <w:t>Student</w:t>
            </w:r>
            <w:r w:rsidR="00503EE8" w:rsidRPr="00D82118">
              <w:rPr>
                <w:rFonts w:cstheme="minorHAnsi"/>
                <w:b/>
                <w:i/>
                <w:iCs/>
                <w:color w:val="FFFFFF" w:themeColor="background1"/>
                <w:sz w:val="20"/>
                <w:szCs w:val="20"/>
              </w:rPr>
              <w:t xml:space="preserve"> Name:</w:t>
            </w:r>
          </w:p>
          <w:p w14:paraId="6B0E7946" w14:textId="535BDAB3" w:rsidR="00146F0F" w:rsidRPr="00D82118" w:rsidRDefault="00146F0F" w:rsidP="00296500">
            <w:pPr>
              <w:rPr>
                <w:rFonts w:cstheme="minorHAnsi"/>
                <w:b/>
                <w:i/>
                <w:iCs/>
                <w:color w:val="FFFFFF" w:themeColor="background1"/>
                <w:sz w:val="20"/>
                <w:szCs w:val="20"/>
              </w:rPr>
            </w:pPr>
            <w:r w:rsidRPr="00D82118">
              <w:rPr>
                <w:rFonts w:cstheme="minorHAnsi"/>
                <w:b/>
                <w:i/>
                <w:iCs/>
                <w:color w:val="FFFFFF" w:themeColor="background1"/>
                <w:sz w:val="20"/>
                <w:szCs w:val="20"/>
              </w:rPr>
              <w:t>(Surname, given name)</w:t>
            </w:r>
          </w:p>
        </w:tc>
        <w:tc>
          <w:tcPr>
            <w:tcW w:w="7370" w:type="dxa"/>
            <w:gridSpan w:val="3"/>
            <w:shd w:val="clear" w:color="auto" w:fill="FFFFFF" w:themeFill="background1"/>
          </w:tcPr>
          <w:p w14:paraId="254F6F7D" w14:textId="77777777" w:rsidR="00503EE8" w:rsidRPr="00D82118" w:rsidRDefault="00503EE8" w:rsidP="00296500">
            <w:pPr>
              <w:rPr>
                <w:rFonts w:cstheme="minorHAnsi"/>
                <w:sz w:val="20"/>
                <w:szCs w:val="20"/>
              </w:rPr>
            </w:pPr>
          </w:p>
          <w:p w14:paraId="7374C807" w14:textId="77777777" w:rsidR="00503EE8" w:rsidRPr="00D82118" w:rsidRDefault="00503EE8" w:rsidP="00296500">
            <w:pPr>
              <w:rPr>
                <w:rFonts w:cstheme="minorHAnsi"/>
                <w:b/>
                <w:sz w:val="20"/>
                <w:szCs w:val="20"/>
              </w:rPr>
            </w:pPr>
          </w:p>
        </w:tc>
      </w:tr>
      <w:tr w:rsidR="00146F0F" w:rsidRPr="00D82118" w14:paraId="207275FD" w14:textId="77777777" w:rsidTr="00296500">
        <w:tc>
          <w:tcPr>
            <w:tcW w:w="3239" w:type="dxa"/>
            <w:shd w:val="clear" w:color="auto" w:fill="4F5961"/>
          </w:tcPr>
          <w:p w14:paraId="611E2DC2" w14:textId="31A0A0EB" w:rsidR="00146F0F" w:rsidRPr="00D82118" w:rsidRDefault="00146F0F" w:rsidP="00296500">
            <w:pPr>
              <w:rPr>
                <w:rFonts w:cstheme="minorHAnsi"/>
                <w:b/>
                <w:color w:val="FFFFFF" w:themeColor="background1"/>
                <w:sz w:val="20"/>
                <w:szCs w:val="20"/>
              </w:rPr>
            </w:pPr>
            <w:r w:rsidRPr="00D82118">
              <w:rPr>
                <w:rFonts w:cstheme="minorHAnsi"/>
                <w:b/>
                <w:color w:val="FFFFFF" w:themeColor="background1"/>
                <w:sz w:val="20"/>
                <w:szCs w:val="20"/>
              </w:rPr>
              <w:t>Matriculation Number:</w:t>
            </w:r>
          </w:p>
          <w:p w14:paraId="5DCE5B0B" w14:textId="77777777" w:rsidR="00146F0F" w:rsidRPr="00D82118" w:rsidRDefault="00146F0F" w:rsidP="00296500">
            <w:pPr>
              <w:rPr>
                <w:rFonts w:cstheme="minorHAnsi"/>
                <w:b/>
                <w:color w:val="FFFFFF" w:themeColor="background1"/>
                <w:sz w:val="20"/>
                <w:szCs w:val="20"/>
              </w:rPr>
            </w:pPr>
          </w:p>
        </w:tc>
        <w:tc>
          <w:tcPr>
            <w:tcW w:w="3135" w:type="dxa"/>
            <w:shd w:val="clear" w:color="auto" w:fill="auto"/>
          </w:tcPr>
          <w:p w14:paraId="5087A098" w14:textId="77777777" w:rsidR="00146F0F" w:rsidRPr="00D82118" w:rsidRDefault="00146F0F" w:rsidP="00296500">
            <w:pPr>
              <w:rPr>
                <w:rFonts w:cstheme="minorHAnsi"/>
                <w:b/>
                <w:sz w:val="20"/>
                <w:szCs w:val="20"/>
              </w:rPr>
            </w:pPr>
          </w:p>
        </w:tc>
        <w:tc>
          <w:tcPr>
            <w:tcW w:w="2552" w:type="dxa"/>
            <w:shd w:val="clear" w:color="auto" w:fill="4F5961"/>
          </w:tcPr>
          <w:p w14:paraId="7E28BAC3" w14:textId="3F1206EE" w:rsidR="00146F0F" w:rsidRPr="00D82118" w:rsidRDefault="00146F0F" w:rsidP="00296500">
            <w:pPr>
              <w:rPr>
                <w:rFonts w:cstheme="minorHAnsi"/>
                <w:b/>
                <w:color w:val="FFFFFF" w:themeColor="background1"/>
                <w:sz w:val="20"/>
                <w:szCs w:val="20"/>
              </w:rPr>
            </w:pPr>
            <w:r w:rsidRPr="00D82118">
              <w:rPr>
                <w:rFonts w:cstheme="minorHAnsi"/>
                <w:b/>
                <w:color w:val="FFFFFF" w:themeColor="background1"/>
                <w:sz w:val="20"/>
                <w:szCs w:val="20"/>
              </w:rPr>
              <w:t>Date of Birth:</w:t>
            </w:r>
          </w:p>
        </w:tc>
        <w:tc>
          <w:tcPr>
            <w:tcW w:w="1683" w:type="dxa"/>
            <w:shd w:val="clear" w:color="auto" w:fill="auto"/>
          </w:tcPr>
          <w:p w14:paraId="7B91B8FB" w14:textId="77777777" w:rsidR="00146F0F" w:rsidRPr="00D82118" w:rsidRDefault="00146F0F" w:rsidP="00296500">
            <w:pPr>
              <w:rPr>
                <w:rFonts w:cstheme="minorHAnsi"/>
                <w:b/>
                <w:sz w:val="20"/>
                <w:szCs w:val="20"/>
              </w:rPr>
            </w:pPr>
          </w:p>
        </w:tc>
      </w:tr>
      <w:tr w:rsidR="00146F0F" w:rsidRPr="00D82118" w14:paraId="2C40149A" w14:textId="77777777" w:rsidTr="00296500">
        <w:tc>
          <w:tcPr>
            <w:tcW w:w="3239" w:type="dxa"/>
            <w:shd w:val="clear" w:color="auto" w:fill="4F5961"/>
          </w:tcPr>
          <w:p w14:paraId="17A44992" w14:textId="23AEC475" w:rsidR="00146F0F" w:rsidRPr="00D82118" w:rsidRDefault="00146F0F" w:rsidP="00296500">
            <w:pPr>
              <w:rPr>
                <w:rFonts w:cstheme="minorHAnsi"/>
                <w:b/>
                <w:color w:val="FFFFFF" w:themeColor="background1"/>
                <w:sz w:val="20"/>
                <w:szCs w:val="20"/>
              </w:rPr>
            </w:pPr>
            <w:r w:rsidRPr="00D82118">
              <w:rPr>
                <w:rFonts w:cstheme="minorHAnsi"/>
                <w:b/>
                <w:color w:val="FFFFFF" w:themeColor="background1"/>
                <w:sz w:val="20"/>
                <w:szCs w:val="20"/>
              </w:rPr>
              <w:t>Academic Programme:</w:t>
            </w:r>
          </w:p>
          <w:p w14:paraId="14A73564" w14:textId="77777777" w:rsidR="00146F0F" w:rsidRPr="00D82118" w:rsidRDefault="00146F0F" w:rsidP="00296500">
            <w:pPr>
              <w:rPr>
                <w:rFonts w:cstheme="minorHAnsi"/>
                <w:b/>
                <w:color w:val="FFFFFF" w:themeColor="background1"/>
                <w:sz w:val="20"/>
                <w:szCs w:val="20"/>
              </w:rPr>
            </w:pPr>
          </w:p>
        </w:tc>
        <w:sdt>
          <w:sdtPr>
            <w:rPr>
              <w:rFonts w:cstheme="minorHAnsi"/>
              <w:b/>
              <w:sz w:val="20"/>
              <w:szCs w:val="20"/>
            </w:rPr>
            <w:id w:val="2082322787"/>
            <w:placeholder>
              <w:docPart w:val="CCA1BC83120F4BC0B4407BFBAB4FCF33"/>
            </w:placeholder>
            <w:showingPlcHdr/>
            <w:dropDownList>
              <w:listItem w:value="Choose an item."/>
              <w:listItem w:displayText="Medical" w:value="Medical"/>
              <w:listItem w:displayText="Dental" w:value="Dental"/>
              <w:listItem w:displayText="Nursing" w:value="Nursing"/>
            </w:dropDownList>
          </w:sdtPr>
          <w:sdtEndPr/>
          <w:sdtContent>
            <w:tc>
              <w:tcPr>
                <w:tcW w:w="3135" w:type="dxa"/>
                <w:shd w:val="clear" w:color="auto" w:fill="auto"/>
              </w:tcPr>
              <w:p w14:paraId="6DB7FE83" w14:textId="1C1257AF" w:rsidR="00146F0F" w:rsidRPr="00D82118" w:rsidRDefault="00296500" w:rsidP="00296500">
                <w:pPr>
                  <w:jc w:val="center"/>
                  <w:rPr>
                    <w:rFonts w:cstheme="minorHAnsi"/>
                    <w:b/>
                    <w:sz w:val="20"/>
                    <w:szCs w:val="20"/>
                  </w:rPr>
                </w:pPr>
                <w:r w:rsidRPr="00D82118">
                  <w:rPr>
                    <w:rStyle w:val="PlaceholderText"/>
                    <w:sz w:val="20"/>
                    <w:szCs w:val="20"/>
                  </w:rPr>
                  <w:t>Choose an item.</w:t>
                </w:r>
              </w:p>
            </w:tc>
          </w:sdtContent>
        </w:sdt>
        <w:tc>
          <w:tcPr>
            <w:tcW w:w="2552" w:type="dxa"/>
            <w:shd w:val="clear" w:color="auto" w:fill="4F5961"/>
          </w:tcPr>
          <w:p w14:paraId="46ABE8D7" w14:textId="418197F1" w:rsidR="00146F0F" w:rsidRPr="00D82118" w:rsidRDefault="00146F0F" w:rsidP="00296500">
            <w:pPr>
              <w:rPr>
                <w:rFonts w:cstheme="minorHAnsi"/>
                <w:b/>
                <w:color w:val="FFFFFF" w:themeColor="background1"/>
                <w:sz w:val="20"/>
                <w:szCs w:val="20"/>
              </w:rPr>
            </w:pPr>
            <w:r w:rsidRPr="00D82118">
              <w:rPr>
                <w:rFonts w:cstheme="minorHAnsi"/>
                <w:b/>
                <w:color w:val="FFFFFF" w:themeColor="background1"/>
                <w:sz w:val="20"/>
                <w:szCs w:val="20"/>
              </w:rPr>
              <w:t>Year of Commencement:</w:t>
            </w:r>
          </w:p>
        </w:tc>
        <w:tc>
          <w:tcPr>
            <w:tcW w:w="1683" w:type="dxa"/>
            <w:shd w:val="clear" w:color="auto" w:fill="auto"/>
          </w:tcPr>
          <w:p w14:paraId="4C1066AF" w14:textId="77777777" w:rsidR="00146F0F" w:rsidRPr="00D82118" w:rsidRDefault="00146F0F" w:rsidP="00296500">
            <w:pPr>
              <w:rPr>
                <w:rFonts w:cstheme="minorHAnsi"/>
                <w:b/>
                <w:sz w:val="20"/>
                <w:szCs w:val="20"/>
              </w:rPr>
            </w:pPr>
          </w:p>
        </w:tc>
      </w:tr>
      <w:tr w:rsidR="00D82118" w:rsidRPr="00D82118" w14:paraId="72C99301" w14:textId="77777777" w:rsidTr="005D5039">
        <w:tc>
          <w:tcPr>
            <w:tcW w:w="3239" w:type="dxa"/>
            <w:shd w:val="clear" w:color="auto" w:fill="4F5961"/>
          </w:tcPr>
          <w:p w14:paraId="201E4815" w14:textId="77777777" w:rsidR="00D82118" w:rsidRPr="00D82118" w:rsidRDefault="00D82118" w:rsidP="005D5039">
            <w:pPr>
              <w:rPr>
                <w:rFonts w:cstheme="minorHAnsi"/>
                <w:b/>
                <w:i/>
                <w:iCs/>
                <w:color w:val="FFFFFF" w:themeColor="background1"/>
                <w:sz w:val="20"/>
                <w:szCs w:val="20"/>
              </w:rPr>
            </w:pPr>
            <w:r w:rsidRPr="00D82118">
              <w:rPr>
                <w:rFonts w:cstheme="minorHAnsi"/>
                <w:b/>
                <w:i/>
                <w:iCs/>
                <w:color w:val="FFFFFF" w:themeColor="background1"/>
                <w:sz w:val="20"/>
                <w:szCs w:val="20"/>
              </w:rPr>
              <w:t>Student email address:</w:t>
            </w:r>
          </w:p>
        </w:tc>
        <w:tc>
          <w:tcPr>
            <w:tcW w:w="7370" w:type="dxa"/>
            <w:gridSpan w:val="3"/>
            <w:shd w:val="clear" w:color="auto" w:fill="FFFFFF" w:themeFill="background1"/>
          </w:tcPr>
          <w:p w14:paraId="44C01A81" w14:textId="77777777" w:rsidR="00D82118" w:rsidRPr="00D82118" w:rsidRDefault="00D82118" w:rsidP="005D5039">
            <w:pPr>
              <w:rPr>
                <w:rFonts w:cstheme="minorHAnsi"/>
                <w:sz w:val="20"/>
                <w:szCs w:val="20"/>
              </w:rPr>
            </w:pPr>
          </w:p>
          <w:p w14:paraId="18C5AEA4" w14:textId="77777777" w:rsidR="00D82118" w:rsidRPr="00D82118" w:rsidRDefault="00D82118" w:rsidP="005D5039">
            <w:pPr>
              <w:rPr>
                <w:rFonts w:cstheme="minorHAnsi"/>
                <w:sz w:val="20"/>
                <w:szCs w:val="20"/>
              </w:rPr>
            </w:pPr>
          </w:p>
        </w:tc>
      </w:tr>
      <w:tr w:rsidR="00D82118" w:rsidRPr="00D82118" w14:paraId="6540F222" w14:textId="77777777" w:rsidTr="005D5039">
        <w:tc>
          <w:tcPr>
            <w:tcW w:w="3239" w:type="dxa"/>
            <w:shd w:val="clear" w:color="auto" w:fill="4F5961"/>
          </w:tcPr>
          <w:p w14:paraId="3A198DDE" w14:textId="77777777" w:rsidR="00D82118" w:rsidRPr="00D82118" w:rsidRDefault="00D82118" w:rsidP="005D5039">
            <w:pPr>
              <w:rPr>
                <w:rFonts w:cstheme="minorHAnsi"/>
                <w:b/>
                <w:i/>
                <w:iCs/>
                <w:color w:val="FFFFFF" w:themeColor="background1"/>
                <w:sz w:val="20"/>
                <w:szCs w:val="20"/>
              </w:rPr>
            </w:pPr>
            <w:r w:rsidRPr="00D82118">
              <w:rPr>
                <w:rFonts w:cstheme="minorHAnsi"/>
                <w:b/>
                <w:i/>
                <w:iCs/>
                <w:color w:val="FFFFFF" w:themeColor="background1"/>
                <w:sz w:val="20"/>
                <w:szCs w:val="20"/>
              </w:rPr>
              <w:t>Student contact address:</w:t>
            </w:r>
          </w:p>
        </w:tc>
        <w:tc>
          <w:tcPr>
            <w:tcW w:w="7370" w:type="dxa"/>
            <w:gridSpan w:val="3"/>
            <w:shd w:val="clear" w:color="auto" w:fill="FFFFFF" w:themeFill="background1"/>
          </w:tcPr>
          <w:p w14:paraId="016444E9" w14:textId="77777777" w:rsidR="00D82118" w:rsidRPr="00D82118" w:rsidRDefault="00D82118" w:rsidP="005D5039">
            <w:pPr>
              <w:rPr>
                <w:rFonts w:cstheme="minorHAnsi"/>
                <w:sz w:val="20"/>
                <w:szCs w:val="20"/>
              </w:rPr>
            </w:pPr>
          </w:p>
          <w:p w14:paraId="7EB44827" w14:textId="77777777" w:rsidR="00D82118" w:rsidRPr="00D82118" w:rsidRDefault="00D82118" w:rsidP="005D5039">
            <w:pPr>
              <w:rPr>
                <w:rFonts w:cstheme="minorHAnsi"/>
                <w:b/>
                <w:sz w:val="20"/>
                <w:szCs w:val="20"/>
              </w:rPr>
            </w:pPr>
          </w:p>
        </w:tc>
      </w:tr>
    </w:tbl>
    <w:p w14:paraId="55214746" w14:textId="77777777" w:rsidR="00171E34" w:rsidRDefault="00171E34" w:rsidP="00171E34">
      <w:pPr>
        <w:rPr>
          <w:b/>
          <w:bCs/>
          <w:sz w:val="20"/>
          <w:szCs w:val="20"/>
        </w:rPr>
      </w:pPr>
    </w:p>
    <w:p w14:paraId="2DBC76AE" w14:textId="3221C8CE" w:rsidR="00171E34" w:rsidRDefault="00171E34" w:rsidP="00171E34">
      <w:pPr>
        <w:spacing w:after="0"/>
        <w:rPr>
          <w:b/>
          <w:bCs/>
          <w:sz w:val="20"/>
          <w:szCs w:val="20"/>
        </w:rPr>
      </w:pPr>
      <w:r w:rsidRPr="00171E34">
        <w:rPr>
          <w:b/>
          <w:bCs/>
          <w:sz w:val="20"/>
          <w:szCs w:val="20"/>
        </w:rPr>
        <w:t>To be completed only if student is deferring studies</w:t>
      </w:r>
    </w:p>
    <w:p w14:paraId="60FF88F5" w14:textId="645F0E82" w:rsidR="00095D31" w:rsidRPr="00171E34" w:rsidRDefault="00DF09AA" w:rsidP="00171E34">
      <w:pPr>
        <w:spacing w:after="0"/>
        <w:rPr>
          <w:b/>
          <w:bCs/>
          <w:sz w:val="20"/>
          <w:szCs w:val="20"/>
        </w:rPr>
      </w:pPr>
      <w:r>
        <w:rPr>
          <w:sz w:val="20"/>
          <w:szCs w:val="20"/>
        </w:rPr>
        <w:t xml:space="preserve">Prior to an appointment being scheduled with Occupational Health, it may be necessary for the student to provide a report from a treating clinician </w:t>
      </w:r>
      <w:r w:rsidR="00095D31">
        <w:rPr>
          <w:sz w:val="20"/>
          <w:szCs w:val="20"/>
        </w:rPr>
        <w:t>e.g.,</w:t>
      </w:r>
      <w:r>
        <w:rPr>
          <w:sz w:val="20"/>
          <w:szCs w:val="20"/>
        </w:rPr>
        <w:t xml:space="preserve"> GP/Psychiatrist</w:t>
      </w:r>
      <w:r w:rsidR="00095D31">
        <w:rPr>
          <w:sz w:val="20"/>
          <w:szCs w:val="20"/>
        </w:rPr>
        <w:t>/Psychologist/Counsellor. You will be advised as applicable.</w:t>
      </w:r>
    </w:p>
    <w:p w14:paraId="76C1DAF9" w14:textId="20C8FA6F" w:rsidR="005F5505" w:rsidRPr="00095D31" w:rsidRDefault="00095D31" w:rsidP="00095D31">
      <w:pPr>
        <w:rPr>
          <w:sz w:val="20"/>
          <w:szCs w:val="20"/>
        </w:rPr>
      </w:pPr>
      <w:r>
        <w:rPr>
          <w:sz w:val="20"/>
          <w:szCs w:val="20"/>
        </w:rPr>
        <w:t xml:space="preserve"> </w:t>
      </w:r>
      <w:r w:rsidRPr="00DF09AA">
        <w:rPr>
          <w:sz w:val="18"/>
          <w:szCs w:val="18"/>
        </w:rPr>
        <w:t>For returning students only, tick to confirm that you have discussed the requirement for an Occupational Health review prior to re-commencing studies, and that they have agreed to attend an appointment, and provide relevant documentation as applicable.</w:t>
      </w:r>
      <w:r w:rsidRPr="00D82118">
        <w:rPr>
          <w:sz w:val="20"/>
          <w:szCs w:val="20"/>
        </w:rPr>
        <w:tab/>
      </w:r>
      <w:sdt>
        <w:sdtPr>
          <w:rPr>
            <w:sz w:val="20"/>
            <w:szCs w:val="20"/>
          </w:rPr>
          <w:id w:val="-1561699041"/>
          <w14:checkbox>
            <w14:checked w14:val="0"/>
            <w14:checkedState w14:val="2612" w14:font="MS Gothic"/>
            <w14:uncheckedState w14:val="2610" w14:font="MS Gothic"/>
          </w14:checkbox>
        </w:sdtPr>
        <w:sdtEndPr/>
        <w:sdtContent>
          <w:r w:rsidRPr="00D82118">
            <w:rPr>
              <w:rFonts w:ascii="MS Gothic" w:eastAsia="MS Gothic" w:hAnsi="MS Gothic" w:hint="eastAsia"/>
              <w:sz w:val="20"/>
              <w:szCs w:val="20"/>
            </w:rPr>
            <w:t>☐</w:t>
          </w:r>
        </w:sdtContent>
      </w:sdt>
    </w:p>
    <w:tbl>
      <w:tblPr>
        <w:tblStyle w:val="TableGrid"/>
        <w:tblW w:w="0" w:type="auto"/>
        <w:tblLook w:val="04A0" w:firstRow="1" w:lastRow="0" w:firstColumn="1" w:lastColumn="0" w:noHBand="0" w:noVBand="1"/>
      </w:tblPr>
      <w:tblGrid>
        <w:gridCol w:w="4390"/>
        <w:gridCol w:w="6219"/>
      </w:tblGrid>
      <w:tr w:rsidR="00D82118" w:rsidRPr="00D82118" w14:paraId="72EB1574" w14:textId="77777777" w:rsidTr="00D82118">
        <w:tc>
          <w:tcPr>
            <w:tcW w:w="4390" w:type="dxa"/>
            <w:shd w:val="clear" w:color="auto" w:fill="4F5961"/>
          </w:tcPr>
          <w:p w14:paraId="5E349E87" w14:textId="482A6CF4" w:rsidR="00D82118" w:rsidRPr="00D82118" w:rsidRDefault="00D82118" w:rsidP="005D5039">
            <w:pPr>
              <w:rPr>
                <w:rFonts w:cstheme="minorHAnsi"/>
                <w:b/>
                <w:color w:val="FFFFFF" w:themeColor="background1"/>
                <w:sz w:val="20"/>
                <w:szCs w:val="20"/>
              </w:rPr>
            </w:pPr>
            <w:r w:rsidRPr="00D82118">
              <w:rPr>
                <w:rFonts w:cstheme="minorHAnsi"/>
                <w:b/>
                <w:color w:val="FFFFFF" w:themeColor="background1"/>
                <w:sz w:val="20"/>
                <w:szCs w:val="20"/>
              </w:rPr>
              <w:t>When is the student likely to return to study</w:t>
            </w:r>
          </w:p>
        </w:tc>
        <w:tc>
          <w:tcPr>
            <w:tcW w:w="6219" w:type="dxa"/>
            <w:shd w:val="clear" w:color="auto" w:fill="FFFFFF" w:themeFill="background1"/>
          </w:tcPr>
          <w:p w14:paraId="23B28EAA" w14:textId="77777777" w:rsidR="00D82118" w:rsidRPr="00D82118" w:rsidRDefault="00D82118" w:rsidP="005D5039">
            <w:pPr>
              <w:rPr>
                <w:rFonts w:cstheme="minorHAnsi"/>
                <w:sz w:val="20"/>
                <w:szCs w:val="20"/>
              </w:rPr>
            </w:pPr>
          </w:p>
          <w:p w14:paraId="1417DFA2" w14:textId="77777777" w:rsidR="00D82118" w:rsidRPr="00D82118" w:rsidRDefault="00D82118" w:rsidP="005D5039">
            <w:pPr>
              <w:rPr>
                <w:rFonts w:cstheme="minorHAnsi"/>
                <w:sz w:val="20"/>
                <w:szCs w:val="20"/>
              </w:rPr>
            </w:pPr>
          </w:p>
        </w:tc>
      </w:tr>
      <w:tr w:rsidR="00413572" w:rsidRPr="00D82118" w14:paraId="37FC75D1" w14:textId="77777777" w:rsidTr="00D82118">
        <w:tc>
          <w:tcPr>
            <w:tcW w:w="4390" w:type="dxa"/>
            <w:shd w:val="clear" w:color="auto" w:fill="4F5961"/>
          </w:tcPr>
          <w:p w14:paraId="2474EDAA" w14:textId="0A55016C" w:rsidR="00413572" w:rsidRPr="00D82118" w:rsidRDefault="00CB5C0D" w:rsidP="005D5039">
            <w:pPr>
              <w:rPr>
                <w:rFonts w:cstheme="minorHAnsi"/>
                <w:b/>
                <w:color w:val="FFFFFF" w:themeColor="background1"/>
                <w:sz w:val="20"/>
                <w:szCs w:val="20"/>
              </w:rPr>
            </w:pPr>
            <w:r w:rsidRPr="00D82118">
              <w:rPr>
                <w:rFonts w:cstheme="minorHAnsi"/>
                <w:b/>
                <w:color w:val="FFFFFF" w:themeColor="background1"/>
                <w:sz w:val="20"/>
                <w:szCs w:val="20"/>
              </w:rPr>
              <w:t>Reason student deferred:</w:t>
            </w:r>
          </w:p>
        </w:tc>
        <w:tc>
          <w:tcPr>
            <w:tcW w:w="6219" w:type="dxa"/>
            <w:shd w:val="clear" w:color="auto" w:fill="FFFFFF" w:themeFill="background1"/>
          </w:tcPr>
          <w:sdt>
            <w:sdtPr>
              <w:rPr>
                <w:rFonts w:cstheme="minorHAnsi"/>
                <w:sz w:val="20"/>
                <w:szCs w:val="20"/>
              </w:rPr>
              <w:id w:val="-1174258643"/>
              <w:placeholder>
                <w:docPart w:val="C6EC0D14A0F6499295FE04DC570A48B0"/>
              </w:placeholder>
              <w:showingPlcHdr/>
              <w:dropDownList>
                <w:listItem w:value="Choose an item."/>
                <w:listItem w:displayText="Anxiety and/or Depression" w:value="Anxiety and/or Depression"/>
                <w:listItem w:displayText="Self harm" w:value="Self harm"/>
                <w:listItem w:displayText="Eating Disorder" w:value="Eating Disorder"/>
                <w:listItem w:displayText="Mental Health  - Other" w:value="Mental Health  - Other"/>
                <w:listItem w:displayText="Other reason - please specify below" w:value="Other reason - please specify below"/>
              </w:dropDownList>
            </w:sdtPr>
            <w:sdtEndPr/>
            <w:sdtContent>
              <w:p w14:paraId="34CE4D34" w14:textId="6FF4AE03" w:rsidR="00413572" w:rsidRPr="00D82118" w:rsidRDefault="00C91A9D" w:rsidP="00C91A9D">
                <w:pPr>
                  <w:jc w:val="center"/>
                  <w:rPr>
                    <w:rFonts w:cstheme="minorHAnsi"/>
                    <w:sz w:val="20"/>
                    <w:szCs w:val="20"/>
                  </w:rPr>
                </w:pPr>
                <w:r w:rsidRPr="00D82118">
                  <w:rPr>
                    <w:rStyle w:val="PlaceholderText"/>
                    <w:sz w:val="20"/>
                    <w:szCs w:val="20"/>
                  </w:rPr>
                  <w:t>Choose an item.</w:t>
                </w:r>
              </w:p>
            </w:sdtContent>
          </w:sdt>
          <w:p w14:paraId="69749170" w14:textId="77777777" w:rsidR="00413572" w:rsidRPr="00D82118" w:rsidRDefault="00413572" w:rsidP="005D5039">
            <w:pPr>
              <w:rPr>
                <w:rFonts w:cstheme="minorHAnsi"/>
                <w:b/>
                <w:sz w:val="20"/>
                <w:szCs w:val="20"/>
              </w:rPr>
            </w:pPr>
          </w:p>
        </w:tc>
      </w:tr>
      <w:tr w:rsidR="00413572" w:rsidRPr="00D82118" w14:paraId="70BE7278" w14:textId="77777777" w:rsidTr="00D82118">
        <w:tc>
          <w:tcPr>
            <w:tcW w:w="4390" w:type="dxa"/>
            <w:shd w:val="clear" w:color="auto" w:fill="4F5961"/>
          </w:tcPr>
          <w:p w14:paraId="6B409DA1" w14:textId="27E500AD" w:rsidR="00413572" w:rsidRPr="00D82118" w:rsidRDefault="00413572" w:rsidP="005D5039">
            <w:pPr>
              <w:rPr>
                <w:rFonts w:cstheme="minorHAnsi"/>
                <w:b/>
                <w:color w:val="FFFFFF" w:themeColor="background1"/>
                <w:sz w:val="20"/>
                <w:szCs w:val="20"/>
              </w:rPr>
            </w:pPr>
            <w:bookmarkStart w:id="0" w:name="_Hlk119337724"/>
            <w:r w:rsidRPr="00D82118">
              <w:rPr>
                <w:rFonts w:cstheme="minorHAnsi"/>
                <w:b/>
                <w:i/>
                <w:iCs/>
                <w:color w:val="FFFFFF" w:themeColor="background1"/>
                <w:sz w:val="20"/>
                <w:szCs w:val="20"/>
              </w:rPr>
              <w:t xml:space="preserve"> </w:t>
            </w:r>
            <w:r w:rsidR="00C91A9D" w:rsidRPr="00D82118">
              <w:rPr>
                <w:rFonts w:cstheme="minorHAnsi"/>
                <w:b/>
                <w:color w:val="FFFFFF" w:themeColor="background1"/>
                <w:sz w:val="20"/>
                <w:szCs w:val="20"/>
              </w:rPr>
              <w:t>Additional relevant information:</w:t>
            </w:r>
          </w:p>
        </w:tc>
        <w:tc>
          <w:tcPr>
            <w:tcW w:w="6219" w:type="dxa"/>
            <w:shd w:val="clear" w:color="auto" w:fill="FFFFFF" w:themeFill="background1"/>
          </w:tcPr>
          <w:p w14:paraId="28EC0700" w14:textId="77777777" w:rsidR="00413572" w:rsidRPr="00D82118" w:rsidRDefault="00413572" w:rsidP="005D5039">
            <w:pPr>
              <w:rPr>
                <w:rFonts w:cstheme="minorHAnsi"/>
                <w:sz w:val="20"/>
                <w:szCs w:val="20"/>
              </w:rPr>
            </w:pPr>
          </w:p>
          <w:p w14:paraId="01D558DB" w14:textId="77777777" w:rsidR="00413572" w:rsidRPr="00D82118" w:rsidRDefault="00413572" w:rsidP="005D5039">
            <w:pPr>
              <w:rPr>
                <w:rFonts w:cstheme="minorHAnsi"/>
                <w:sz w:val="20"/>
                <w:szCs w:val="20"/>
              </w:rPr>
            </w:pPr>
          </w:p>
        </w:tc>
      </w:tr>
      <w:bookmarkEnd w:id="0"/>
      <w:tr w:rsidR="00413572" w:rsidRPr="00D82118" w14:paraId="65A15F73" w14:textId="77777777" w:rsidTr="00D82118">
        <w:tc>
          <w:tcPr>
            <w:tcW w:w="4390" w:type="dxa"/>
            <w:shd w:val="clear" w:color="auto" w:fill="4F5961"/>
          </w:tcPr>
          <w:p w14:paraId="553A462D" w14:textId="57083B9D" w:rsidR="00413572" w:rsidRPr="00D82118" w:rsidRDefault="00D82118" w:rsidP="005D5039">
            <w:pPr>
              <w:rPr>
                <w:rFonts w:cstheme="minorHAnsi"/>
                <w:b/>
                <w:color w:val="FFFFFF" w:themeColor="background1"/>
                <w:sz w:val="20"/>
                <w:szCs w:val="20"/>
              </w:rPr>
            </w:pPr>
            <w:r w:rsidRPr="00D82118">
              <w:rPr>
                <w:rFonts w:cstheme="minorHAnsi"/>
                <w:b/>
                <w:color w:val="FFFFFF" w:themeColor="background1"/>
                <w:sz w:val="20"/>
                <w:szCs w:val="20"/>
              </w:rPr>
              <w:t>Disability Services:</w:t>
            </w:r>
          </w:p>
        </w:tc>
        <w:tc>
          <w:tcPr>
            <w:tcW w:w="6219" w:type="dxa"/>
            <w:shd w:val="clear" w:color="auto" w:fill="FFFFFF" w:themeFill="background1"/>
          </w:tcPr>
          <w:p w14:paraId="37A3225C" w14:textId="5EAD6CE3" w:rsidR="00413572" w:rsidRPr="00D82118" w:rsidRDefault="00D82118" w:rsidP="005D5039">
            <w:pPr>
              <w:rPr>
                <w:rFonts w:cstheme="minorHAnsi"/>
                <w:sz w:val="18"/>
                <w:szCs w:val="18"/>
              </w:rPr>
            </w:pPr>
            <w:r w:rsidRPr="00D82118">
              <w:rPr>
                <w:rFonts w:cstheme="minorHAnsi"/>
                <w:sz w:val="18"/>
                <w:szCs w:val="18"/>
              </w:rPr>
              <w:t>If the student is registered with disability services, please outline any current adjustments.</w:t>
            </w:r>
          </w:p>
          <w:p w14:paraId="3E372FBC" w14:textId="662F0F05" w:rsidR="00D82118" w:rsidRPr="00D82118" w:rsidRDefault="00D82118" w:rsidP="005D5039">
            <w:pPr>
              <w:rPr>
                <w:rFonts w:cstheme="minorHAnsi"/>
                <w:sz w:val="20"/>
                <w:szCs w:val="20"/>
              </w:rPr>
            </w:pPr>
          </w:p>
          <w:p w14:paraId="3F56C5E9" w14:textId="77777777" w:rsidR="00D82118" w:rsidRPr="00D82118" w:rsidRDefault="00D82118" w:rsidP="005D5039">
            <w:pPr>
              <w:rPr>
                <w:rFonts w:cstheme="minorHAnsi"/>
                <w:sz w:val="20"/>
                <w:szCs w:val="20"/>
              </w:rPr>
            </w:pPr>
          </w:p>
          <w:p w14:paraId="086A007D" w14:textId="77777777" w:rsidR="00413572" w:rsidRPr="00D82118" w:rsidRDefault="00413572" w:rsidP="005D5039">
            <w:pPr>
              <w:rPr>
                <w:rFonts w:cstheme="minorHAnsi"/>
                <w:b/>
                <w:sz w:val="20"/>
                <w:szCs w:val="20"/>
              </w:rPr>
            </w:pPr>
          </w:p>
        </w:tc>
      </w:tr>
      <w:tr w:rsidR="007C288B" w:rsidRPr="00D82118" w14:paraId="18125683" w14:textId="77777777" w:rsidTr="00D82118">
        <w:tc>
          <w:tcPr>
            <w:tcW w:w="4390" w:type="dxa"/>
            <w:shd w:val="clear" w:color="auto" w:fill="4F5961"/>
          </w:tcPr>
          <w:p w14:paraId="47C1D8B9" w14:textId="52C61593" w:rsidR="007C288B" w:rsidRPr="00D82118" w:rsidRDefault="007C288B" w:rsidP="005D5039">
            <w:pPr>
              <w:rPr>
                <w:rFonts w:cstheme="minorHAnsi"/>
                <w:b/>
                <w:color w:val="FFFFFF" w:themeColor="background1"/>
                <w:sz w:val="20"/>
                <w:szCs w:val="20"/>
              </w:rPr>
            </w:pPr>
            <w:r>
              <w:rPr>
                <w:rFonts w:cstheme="minorHAnsi"/>
                <w:b/>
                <w:color w:val="FFFFFF" w:themeColor="background1"/>
                <w:sz w:val="20"/>
                <w:szCs w:val="20"/>
              </w:rPr>
              <w:t>Specific Questions to be considered by Occupational Health:</w:t>
            </w:r>
          </w:p>
        </w:tc>
        <w:tc>
          <w:tcPr>
            <w:tcW w:w="6219" w:type="dxa"/>
            <w:shd w:val="clear" w:color="auto" w:fill="FFFFFF" w:themeFill="background1"/>
          </w:tcPr>
          <w:p w14:paraId="3DC3BA05" w14:textId="77777777" w:rsidR="007C288B" w:rsidRDefault="007C288B" w:rsidP="005D5039">
            <w:pPr>
              <w:rPr>
                <w:rFonts w:cstheme="minorHAnsi"/>
                <w:sz w:val="18"/>
                <w:szCs w:val="18"/>
              </w:rPr>
            </w:pPr>
            <w:r>
              <w:rPr>
                <w:rFonts w:cstheme="minorHAnsi"/>
                <w:sz w:val="18"/>
                <w:szCs w:val="18"/>
              </w:rPr>
              <w:t>1.</w:t>
            </w:r>
          </w:p>
          <w:p w14:paraId="36E2F3B0" w14:textId="77777777" w:rsidR="007C288B" w:rsidRDefault="007C288B" w:rsidP="005D5039">
            <w:pPr>
              <w:rPr>
                <w:rFonts w:cstheme="minorHAnsi"/>
                <w:sz w:val="18"/>
                <w:szCs w:val="18"/>
              </w:rPr>
            </w:pPr>
          </w:p>
          <w:p w14:paraId="72A3FC48" w14:textId="3EE81369" w:rsidR="007C288B" w:rsidRPr="00D82118" w:rsidRDefault="007C288B" w:rsidP="005D5039">
            <w:pPr>
              <w:rPr>
                <w:rFonts w:cstheme="minorHAnsi"/>
                <w:sz w:val="18"/>
                <w:szCs w:val="18"/>
              </w:rPr>
            </w:pPr>
            <w:r>
              <w:rPr>
                <w:rFonts w:cstheme="minorHAnsi"/>
                <w:sz w:val="18"/>
                <w:szCs w:val="18"/>
              </w:rPr>
              <w:t>2.</w:t>
            </w:r>
          </w:p>
        </w:tc>
      </w:tr>
    </w:tbl>
    <w:p w14:paraId="77450D4F" w14:textId="3BAEC7BB" w:rsidR="00095D31" w:rsidRDefault="00095D31" w:rsidP="00323477">
      <w:pPr>
        <w:rPr>
          <w:sz w:val="20"/>
          <w:szCs w:val="20"/>
        </w:rPr>
      </w:pPr>
    </w:p>
    <w:p w14:paraId="185C6BD4" w14:textId="77777777" w:rsidR="00095D31" w:rsidRDefault="00095D31" w:rsidP="00323477">
      <w:pPr>
        <w:rPr>
          <w:sz w:val="20"/>
          <w:szCs w:val="20"/>
        </w:rPr>
      </w:pPr>
      <w:r>
        <w:rPr>
          <w:sz w:val="20"/>
          <w:szCs w:val="20"/>
        </w:rPr>
        <w:t>On completion of a consultation, an Occupational Health report shall be issued, which shall advice on (but not limited to):</w:t>
      </w:r>
    </w:p>
    <w:p w14:paraId="3B312CB9" w14:textId="260DC4F1" w:rsidR="00095D31" w:rsidRDefault="00095D31" w:rsidP="00095D31">
      <w:pPr>
        <w:pStyle w:val="ListParagraph"/>
        <w:numPr>
          <w:ilvl w:val="0"/>
          <w:numId w:val="1"/>
        </w:numPr>
        <w:rPr>
          <w:sz w:val="20"/>
          <w:szCs w:val="20"/>
        </w:rPr>
      </w:pPr>
      <w:r>
        <w:rPr>
          <w:sz w:val="20"/>
          <w:szCs w:val="20"/>
        </w:rPr>
        <w:t xml:space="preserve">Nature of condition, and what affect it has on the </w:t>
      </w:r>
      <w:r w:rsidR="007C288B">
        <w:rPr>
          <w:sz w:val="20"/>
          <w:szCs w:val="20"/>
        </w:rPr>
        <w:t>student’s</w:t>
      </w:r>
      <w:r>
        <w:rPr>
          <w:sz w:val="20"/>
          <w:szCs w:val="20"/>
        </w:rPr>
        <w:t xml:space="preserve"> ability to attend university as required. (Note, students on BDS programme are expected to achieve and maintain 100% attendance or close to this.</w:t>
      </w:r>
    </w:p>
    <w:p w14:paraId="7E8FE868" w14:textId="65712D0E" w:rsidR="00095D31" w:rsidRDefault="00095D31" w:rsidP="00095D31">
      <w:pPr>
        <w:pStyle w:val="ListParagraph"/>
        <w:numPr>
          <w:ilvl w:val="0"/>
          <w:numId w:val="1"/>
        </w:numPr>
        <w:rPr>
          <w:sz w:val="20"/>
          <w:szCs w:val="20"/>
        </w:rPr>
      </w:pPr>
      <w:r>
        <w:rPr>
          <w:sz w:val="20"/>
          <w:szCs w:val="20"/>
        </w:rPr>
        <w:t>Is the student capable, on health grounds, of continuing their studies?</w:t>
      </w:r>
    </w:p>
    <w:p w14:paraId="41DA54EB" w14:textId="034C9875" w:rsidR="00095D31" w:rsidRDefault="00095D31" w:rsidP="00095D31">
      <w:pPr>
        <w:pStyle w:val="ListParagraph"/>
        <w:numPr>
          <w:ilvl w:val="0"/>
          <w:numId w:val="1"/>
        </w:numPr>
        <w:rPr>
          <w:sz w:val="20"/>
          <w:szCs w:val="20"/>
        </w:rPr>
      </w:pPr>
      <w:r>
        <w:rPr>
          <w:sz w:val="20"/>
          <w:szCs w:val="20"/>
        </w:rPr>
        <w:t xml:space="preserve">Could the Equality Act 2010 apply, </w:t>
      </w:r>
      <w:r w:rsidR="007C288B">
        <w:rPr>
          <w:sz w:val="20"/>
          <w:szCs w:val="20"/>
        </w:rPr>
        <w:t>would the student benefit from adjustments to enable them to continue their programme. Note adjustments should be managed by Student Disability Services).</w:t>
      </w:r>
    </w:p>
    <w:tbl>
      <w:tblPr>
        <w:tblStyle w:val="TableGrid"/>
        <w:tblW w:w="0" w:type="auto"/>
        <w:tblLook w:val="04A0" w:firstRow="1" w:lastRow="0" w:firstColumn="1" w:lastColumn="0" w:noHBand="0" w:noVBand="1"/>
      </w:tblPr>
      <w:tblGrid>
        <w:gridCol w:w="4390"/>
        <w:gridCol w:w="6219"/>
      </w:tblGrid>
      <w:tr w:rsidR="007C288B" w:rsidRPr="00D82118" w14:paraId="6DCD811C" w14:textId="77777777" w:rsidTr="005D5039">
        <w:tc>
          <w:tcPr>
            <w:tcW w:w="4390" w:type="dxa"/>
            <w:shd w:val="clear" w:color="auto" w:fill="4F5961"/>
          </w:tcPr>
          <w:p w14:paraId="6258B7EC" w14:textId="02A08563" w:rsidR="007C288B" w:rsidRPr="00D82118" w:rsidRDefault="007C288B" w:rsidP="005D5039">
            <w:pPr>
              <w:rPr>
                <w:rFonts w:cstheme="minorHAnsi"/>
                <w:b/>
                <w:color w:val="FFFFFF" w:themeColor="background1"/>
                <w:sz w:val="20"/>
                <w:szCs w:val="20"/>
              </w:rPr>
            </w:pPr>
            <w:r>
              <w:rPr>
                <w:rFonts w:cstheme="minorHAnsi"/>
                <w:b/>
                <w:color w:val="FFFFFF" w:themeColor="background1"/>
                <w:sz w:val="20"/>
                <w:szCs w:val="20"/>
              </w:rPr>
              <w:t>Name &amp; signature of person completing this form:</w:t>
            </w:r>
          </w:p>
        </w:tc>
        <w:tc>
          <w:tcPr>
            <w:tcW w:w="6219" w:type="dxa"/>
            <w:shd w:val="clear" w:color="auto" w:fill="FFFFFF" w:themeFill="background1"/>
          </w:tcPr>
          <w:p w14:paraId="0094BDAB" w14:textId="77777777" w:rsidR="007C288B" w:rsidRPr="00D82118" w:rsidRDefault="007C288B" w:rsidP="005D5039">
            <w:pPr>
              <w:rPr>
                <w:rFonts w:cstheme="minorHAnsi"/>
                <w:sz w:val="20"/>
                <w:szCs w:val="20"/>
              </w:rPr>
            </w:pPr>
          </w:p>
          <w:p w14:paraId="653CEFEF" w14:textId="77777777" w:rsidR="007C288B" w:rsidRPr="00D82118" w:rsidRDefault="007C288B" w:rsidP="005D5039">
            <w:pPr>
              <w:rPr>
                <w:rFonts w:cstheme="minorHAnsi"/>
                <w:sz w:val="20"/>
                <w:szCs w:val="20"/>
              </w:rPr>
            </w:pPr>
          </w:p>
        </w:tc>
      </w:tr>
      <w:tr w:rsidR="007C288B" w:rsidRPr="00D82118" w14:paraId="142CF90C" w14:textId="77777777" w:rsidTr="005D5039">
        <w:tc>
          <w:tcPr>
            <w:tcW w:w="4390" w:type="dxa"/>
            <w:shd w:val="clear" w:color="auto" w:fill="4F5961"/>
          </w:tcPr>
          <w:p w14:paraId="150822B3" w14:textId="56B8EC0E" w:rsidR="007C288B" w:rsidRPr="00D82118" w:rsidRDefault="007C288B" w:rsidP="005D5039">
            <w:pPr>
              <w:rPr>
                <w:rFonts w:cstheme="minorHAnsi"/>
                <w:b/>
                <w:color w:val="FFFFFF" w:themeColor="background1"/>
                <w:sz w:val="20"/>
                <w:szCs w:val="20"/>
              </w:rPr>
            </w:pPr>
            <w:r>
              <w:rPr>
                <w:rFonts w:cstheme="minorHAnsi"/>
                <w:b/>
                <w:color w:val="FFFFFF" w:themeColor="background1"/>
                <w:sz w:val="20"/>
                <w:szCs w:val="20"/>
              </w:rPr>
              <w:t>Job Title:</w:t>
            </w:r>
          </w:p>
        </w:tc>
        <w:tc>
          <w:tcPr>
            <w:tcW w:w="6219" w:type="dxa"/>
            <w:shd w:val="clear" w:color="auto" w:fill="FFFFFF" w:themeFill="background1"/>
          </w:tcPr>
          <w:p w14:paraId="7427F94D" w14:textId="77777777" w:rsidR="007C288B" w:rsidRPr="00D82118" w:rsidRDefault="007C288B" w:rsidP="005D5039">
            <w:pPr>
              <w:rPr>
                <w:rFonts w:cstheme="minorHAnsi"/>
                <w:sz w:val="20"/>
                <w:szCs w:val="20"/>
              </w:rPr>
            </w:pPr>
          </w:p>
          <w:p w14:paraId="3C93FBBB" w14:textId="77777777" w:rsidR="007C288B" w:rsidRPr="00D82118" w:rsidRDefault="007C288B" w:rsidP="005D5039">
            <w:pPr>
              <w:rPr>
                <w:rFonts w:cstheme="minorHAnsi"/>
                <w:sz w:val="20"/>
                <w:szCs w:val="20"/>
              </w:rPr>
            </w:pPr>
          </w:p>
        </w:tc>
      </w:tr>
      <w:tr w:rsidR="007C288B" w:rsidRPr="00D82118" w14:paraId="6C9D58AD" w14:textId="77777777" w:rsidTr="005D5039">
        <w:tc>
          <w:tcPr>
            <w:tcW w:w="4390" w:type="dxa"/>
            <w:shd w:val="clear" w:color="auto" w:fill="4F5961"/>
          </w:tcPr>
          <w:p w14:paraId="1D20FAE0" w14:textId="13CE1906" w:rsidR="007C288B" w:rsidRPr="00D82118" w:rsidRDefault="007C288B" w:rsidP="005D5039">
            <w:pPr>
              <w:rPr>
                <w:rFonts w:cstheme="minorHAnsi"/>
                <w:b/>
                <w:color w:val="FFFFFF" w:themeColor="background1"/>
                <w:sz w:val="20"/>
                <w:szCs w:val="20"/>
              </w:rPr>
            </w:pPr>
            <w:r>
              <w:rPr>
                <w:rFonts w:cstheme="minorHAnsi"/>
                <w:b/>
                <w:color w:val="FFFFFF" w:themeColor="background1"/>
                <w:sz w:val="20"/>
                <w:szCs w:val="20"/>
              </w:rPr>
              <w:t>Date of completion</w:t>
            </w:r>
          </w:p>
        </w:tc>
        <w:tc>
          <w:tcPr>
            <w:tcW w:w="6219" w:type="dxa"/>
            <w:shd w:val="clear" w:color="auto" w:fill="FFFFFF" w:themeFill="background1"/>
          </w:tcPr>
          <w:sdt>
            <w:sdtPr>
              <w:rPr>
                <w:rFonts w:cstheme="minorHAnsi"/>
                <w:sz w:val="20"/>
                <w:szCs w:val="20"/>
              </w:rPr>
              <w:id w:val="-731153298"/>
              <w:placeholder>
                <w:docPart w:val="DefaultPlaceholder_-1854013437"/>
              </w:placeholder>
              <w:showingPlcHdr/>
              <w:date>
                <w:dateFormat w:val="dd/MM/yyyy"/>
                <w:lid w:val="en-GB"/>
                <w:storeMappedDataAs w:val="dateTime"/>
                <w:calendar w:val="gregorian"/>
              </w:date>
            </w:sdtPr>
            <w:sdtEndPr/>
            <w:sdtContent>
              <w:p w14:paraId="154531D4" w14:textId="6D48E39A" w:rsidR="007C288B" w:rsidRPr="00D82118" w:rsidRDefault="007C288B" w:rsidP="005D5039">
                <w:pPr>
                  <w:rPr>
                    <w:rFonts w:cstheme="minorHAnsi"/>
                    <w:sz w:val="20"/>
                    <w:szCs w:val="20"/>
                  </w:rPr>
                </w:pPr>
                <w:r w:rsidRPr="00011421">
                  <w:rPr>
                    <w:rStyle w:val="PlaceholderText"/>
                  </w:rPr>
                  <w:t>Click or tap to enter a date.</w:t>
                </w:r>
              </w:p>
            </w:sdtContent>
          </w:sdt>
          <w:p w14:paraId="1A954C50" w14:textId="77777777" w:rsidR="007C288B" w:rsidRPr="00D82118" w:rsidRDefault="007C288B" w:rsidP="005D5039">
            <w:pPr>
              <w:rPr>
                <w:rFonts w:cstheme="minorHAnsi"/>
                <w:sz w:val="20"/>
                <w:szCs w:val="20"/>
              </w:rPr>
            </w:pPr>
          </w:p>
        </w:tc>
      </w:tr>
    </w:tbl>
    <w:p w14:paraId="2C817747" w14:textId="77777777" w:rsidR="007C288B" w:rsidRPr="007C288B" w:rsidRDefault="007C288B" w:rsidP="007C288B">
      <w:pPr>
        <w:ind w:left="405"/>
        <w:rPr>
          <w:sz w:val="20"/>
          <w:szCs w:val="20"/>
        </w:rPr>
      </w:pPr>
    </w:p>
    <w:p w14:paraId="552DFA12" w14:textId="5BC0F3EF" w:rsidR="00DF09AA" w:rsidRPr="00D82118" w:rsidRDefault="00DF09AA" w:rsidP="00323477">
      <w:pPr>
        <w:rPr>
          <w:sz w:val="20"/>
          <w:szCs w:val="20"/>
        </w:rPr>
      </w:pPr>
    </w:p>
    <w:sectPr w:rsidR="00DF09AA" w:rsidRPr="00D82118" w:rsidSect="007B55DE">
      <w:headerReference w:type="default" r:id="rId11"/>
      <w:footerReference w:type="default" r:id="rId12"/>
      <w:pgSz w:w="11906" w:h="16838"/>
      <w:pgMar w:top="720" w:right="567"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C5BD" w14:textId="77777777" w:rsidR="004E61B2" w:rsidRDefault="004E61B2" w:rsidP="00565E44">
      <w:pPr>
        <w:spacing w:after="0" w:line="240" w:lineRule="auto"/>
      </w:pPr>
      <w:r>
        <w:separator/>
      </w:r>
    </w:p>
  </w:endnote>
  <w:endnote w:type="continuationSeparator" w:id="0">
    <w:p w14:paraId="150669E5" w14:textId="77777777" w:rsidR="004E61B2" w:rsidRDefault="004E61B2" w:rsidP="0056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4382" w14:textId="36696E2C" w:rsidR="008D0661" w:rsidRPr="00AA4D5C" w:rsidRDefault="00961C33">
    <w:pPr>
      <w:pStyle w:val="Footer"/>
      <w:rPr>
        <w:i/>
        <w:color w:val="4F5961"/>
      </w:rPr>
    </w:pPr>
    <w:r>
      <w:rPr>
        <w:i/>
        <w:color w:val="4F5961"/>
      </w:rPr>
      <w:t>Forms/Undergraduate Student/Defer or Withdraw from Study/V1.00/HBookham/Nov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613F" w14:textId="77777777" w:rsidR="004E61B2" w:rsidRDefault="004E61B2" w:rsidP="00565E44">
      <w:pPr>
        <w:spacing w:after="0" w:line="240" w:lineRule="auto"/>
      </w:pPr>
      <w:r>
        <w:separator/>
      </w:r>
    </w:p>
  </w:footnote>
  <w:footnote w:type="continuationSeparator" w:id="0">
    <w:p w14:paraId="7FA38442" w14:textId="77777777" w:rsidR="004E61B2" w:rsidRDefault="004E61B2" w:rsidP="0056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314" w14:textId="77777777" w:rsidR="007C288B" w:rsidRDefault="007C288B" w:rsidP="007C288B">
    <w:pPr>
      <w:pStyle w:val="Header"/>
      <w:rPr>
        <w:color w:val="4F5961"/>
        <w:sz w:val="40"/>
        <w:szCs w:val="40"/>
      </w:rPr>
    </w:pPr>
    <w:r>
      <w:rPr>
        <w:noProof/>
        <w:color w:val="4F5961"/>
        <w:sz w:val="40"/>
        <w:szCs w:val="40"/>
      </w:rPr>
      <w:drawing>
        <wp:inline distT="0" distB="0" distL="0" distR="0" wp14:anchorId="3CAD597E" wp14:editId="614F0C91">
          <wp:extent cx="1857143" cy="2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7143" cy="285714"/>
                  </a:xfrm>
                  <a:prstGeom prst="rect">
                    <a:avLst/>
                  </a:prstGeom>
                </pic:spPr>
              </pic:pic>
            </a:graphicData>
          </a:graphic>
        </wp:inline>
      </w:drawing>
    </w:r>
  </w:p>
  <w:p w14:paraId="2D0FA4D0" w14:textId="6210C925" w:rsidR="00FC1B82" w:rsidRPr="00AA4D5C" w:rsidRDefault="007305A1" w:rsidP="007C288B">
    <w:pPr>
      <w:pStyle w:val="Header"/>
      <w:jc w:val="center"/>
      <w:rPr>
        <w:color w:val="4F5961"/>
        <w:sz w:val="40"/>
        <w:szCs w:val="40"/>
      </w:rPr>
    </w:pPr>
    <w:r w:rsidRPr="00AA4D5C">
      <w:rPr>
        <w:color w:val="4F5961"/>
        <w:sz w:val="40"/>
        <w:szCs w:val="40"/>
      </w:rPr>
      <w:t xml:space="preserve">Form </w:t>
    </w:r>
    <w:r w:rsidR="00FC1B82">
      <w:rPr>
        <w:color w:val="4F5961"/>
        <w:sz w:val="40"/>
        <w:szCs w:val="40"/>
      </w:rPr>
      <w:t>–</w:t>
    </w:r>
    <w:r w:rsidRPr="00AA4D5C">
      <w:rPr>
        <w:color w:val="4F5961"/>
        <w:sz w:val="40"/>
        <w:szCs w:val="40"/>
      </w:rPr>
      <w:t xml:space="preserve"> </w:t>
    </w:r>
    <w:r w:rsidR="007B55DE">
      <w:rPr>
        <w:color w:val="4F5961"/>
        <w:sz w:val="40"/>
        <w:szCs w:val="40"/>
      </w:rPr>
      <w:t xml:space="preserve">Student </w:t>
    </w:r>
    <w:r w:rsidR="007C288B">
      <w:rPr>
        <w:color w:val="4F5961"/>
        <w:sz w:val="40"/>
        <w:szCs w:val="40"/>
      </w:rPr>
      <w:t>Defer or Withdraw from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694B"/>
    <w:multiLevelType w:val="hybridMultilevel"/>
    <w:tmpl w:val="6E3EA3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54633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44"/>
    <w:rsid w:val="00014799"/>
    <w:rsid w:val="00034CCC"/>
    <w:rsid w:val="0006061B"/>
    <w:rsid w:val="00063979"/>
    <w:rsid w:val="00095D31"/>
    <w:rsid w:val="000A1C42"/>
    <w:rsid w:val="000B1457"/>
    <w:rsid w:val="000E0CB6"/>
    <w:rsid w:val="00130426"/>
    <w:rsid w:val="00146F0F"/>
    <w:rsid w:val="00171E34"/>
    <w:rsid w:val="001B017B"/>
    <w:rsid w:val="001E6D1B"/>
    <w:rsid w:val="001F115C"/>
    <w:rsid w:val="00253E76"/>
    <w:rsid w:val="00270826"/>
    <w:rsid w:val="002826DC"/>
    <w:rsid w:val="00296500"/>
    <w:rsid w:val="002A51DB"/>
    <w:rsid w:val="002E08D5"/>
    <w:rsid w:val="00314B2E"/>
    <w:rsid w:val="00323477"/>
    <w:rsid w:val="00350641"/>
    <w:rsid w:val="003612AC"/>
    <w:rsid w:val="0036137F"/>
    <w:rsid w:val="003666E5"/>
    <w:rsid w:val="00372A46"/>
    <w:rsid w:val="0037377E"/>
    <w:rsid w:val="00386B89"/>
    <w:rsid w:val="003F1E21"/>
    <w:rsid w:val="00413572"/>
    <w:rsid w:val="00416B48"/>
    <w:rsid w:val="004A0C28"/>
    <w:rsid w:val="004E61B2"/>
    <w:rsid w:val="004F3E11"/>
    <w:rsid w:val="00503EE8"/>
    <w:rsid w:val="00536BB2"/>
    <w:rsid w:val="00551141"/>
    <w:rsid w:val="00552121"/>
    <w:rsid w:val="005542BB"/>
    <w:rsid w:val="00557362"/>
    <w:rsid w:val="00565E44"/>
    <w:rsid w:val="005663C2"/>
    <w:rsid w:val="00591906"/>
    <w:rsid w:val="005A0A23"/>
    <w:rsid w:val="005A3EFC"/>
    <w:rsid w:val="005E7CCB"/>
    <w:rsid w:val="005F5505"/>
    <w:rsid w:val="0066079E"/>
    <w:rsid w:val="00682EA0"/>
    <w:rsid w:val="0068481B"/>
    <w:rsid w:val="006A304D"/>
    <w:rsid w:val="006A4D64"/>
    <w:rsid w:val="006E7DC0"/>
    <w:rsid w:val="00713729"/>
    <w:rsid w:val="007305A1"/>
    <w:rsid w:val="00733BF8"/>
    <w:rsid w:val="00767B8D"/>
    <w:rsid w:val="007B55DE"/>
    <w:rsid w:val="007C288B"/>
    <w:rsid w:val="007F063B"/>
    <w:rsid w:val="00841B08"/>
    <w:rsid w:val="008428BB"/>
    <w:rsid w:val="008646A0"/>
    <w:rsid w:val="00874EA9"/>
    <w:rsid w:val="008C2BC9"/>
    <w:rsid w:val="008D0661"/>
    <w:rsid w:val="008E2137"/>
    <w:rsid w:val="008F11A9"/>
    <w:rsid w:val="008F3191"/>
    <w:rsid w:val="009422FE"/>
    <w:rsid w:val="00961C33"/>
    <w:rsid w:val="009775CC"/>
    <w:rsid w:val="009A547D"/>
    <w:rsid w:val="009B3AC0"/>
    <w:rsid w:val="00A04F5F"/>
    <w:rsid w:val="00A053BB"/>
    <w:rsid w:val="00A06CA2"/>
    <w:rsid w:val="00A24D22"/>
    <w:rsid w:val="00A33006"/>
    <w:rsid w:val="00A52F8A"/>
    <w:rsid w:val="00A538FE"/>
    <w:rsid w:val="00A61772"/>
    <w:rsid w:val="00A924DB"/>
    <w:rsid w:val="00A95F90"/>
    <w:rsid w:val="00AA4D5C"/>
    <w:rsid w:val="00AD3B2C"/>
    <w:rsid w:val="00AF0856"/>
    <w:rsid w:val="00AF6E06"/>
    <w:rsid w:val="00B1049E"/>
    <w:rsid w:val="00B32156"/>
    <w:rsid w:val="00B52B5E"/>
    <w:rsid w:val="00BD6005"/>
    <w:rsid w:val="00BF2343"/>
    <w:rsid w:val="00C43323"/>
    <w:rsid w:val="00C473A3"/>
    <w:rsid w:val="00C5469F"/>
    <w:rsid w:val="00C56C5D"/>
    <w:rsid w:val="00C917D7"/>
    <w:rsid w:val="00C91A9D"/>
    <w:rsid w:val="00C93FAE"/>
    <w:rsid w:val="00CB5C0D"/>
    <w:rsid w:val="00CC6FF4"/>
    <w:rsid w:val="00D26696"/>
    <w:rsid w:val="00D32391"/>
    <w:rsid w:val="00D36D24"/>
    <w:rsid w:val="00D51B38"/>
    <w:rsid w:val="00D82118"/>
    <w:rsid w:val="00D9362A"/>
    <w:rsid w:val="00DC0E53"/>
    <w:rsid w:val="00DD6D32"/>
    <w:rsid w:val="00DE1F5A"/>
    <w:rsid w:val="00DF09AA"/>
    <w:rsid w:val="00E130A9"/>
    <w:rsid w:val="00E35FB5"/>
    <w:rsid w:val="00E470A9"/>
    <w:rsid w:val="00E473E9"/>
    <w:rsid w:val="00E54946"/>
    <w:rsid w:val="00E935AF"/>
    <w:rsid w:val="00EA252D"/>
    <w:rsid w:val="00EA2E6D"/>
    <w:rsid w:val="00EB53A3"/>
    <w:rsid w:val="00EC1A22"/>
    <w:rsid w:val="00F268D1"/>
    <w:rsid w:val="00F32E71"/>
    <w:rsid w:val="00F33B1C"/>
    <w:rsid w:val="00F858A7"/>
    <w:rsid w:val="00FB7FCE"/>
    <w:rsid w:val="00FC1B82"/>
    <w:rsid w:val="00FE5E6D"/>
    <w:rsid w:val="00FE7F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76B4A"/>
  <w15:docId w15:val="{7F70A519-E63B-4C8B-90E9-EBC68F8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E44"/>
  </w:style>
  <w:style w:type="paragraph" w:styleId="Footer">
    <w:name w:val="footer"/>
    <w:basedOn w:val="Normal"/>
    <w:link w:val="FooterChar"/>
    <w:uiPriority w:val="99"/>
    <w:unhideWhenUsed/>
    <w:rsid w:val="00565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E44"/>
  </w:style>
  <w:style w:type="table" w:styleId="TableGrid">
    <w:name w:val="Table Grid"/>
    <w:basedOn w:val="TableNormal"/>
    <w:uiPriority w:val="59"/>
    <w:rsid w:val="0056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44"/>
    <w:rPr>
      <w:rFonts w:ascii="Tahoma" w:hAnsi="Tahoma" w:cs="Tahoma"/>
      <w:sz w:val="16"/>
      <w:szCs w:val="16"/>
    </w:rPr>
  </w:style>
  <w:style w:type="character" w:styleId="CommentReference">
    <w:name w:val="annotation reference"/>
    <w:basedOn w:val="DefaultParagraphFont"/>
    <w:uiPriority w:val="99"/>
    <w:semiHidden/>
    <w:unhideWhenUsed/>
    <w:rsid w:val="008428BB"/>
    <w:rPr>
      <w:sz w:val="16"/>
      <w:szCs w:val="16"/>
    </w:rPr>
  </w:style>
  <w:style w:type="paragraph" w:styleId="CommentText">
    <w:name w:val="annotation text"/>
    <w:basedOn w:val="Normal"/>
    <w:link w:val="CommentTextChar"/>
    <w:uiPriority w:val="99"/>
    <w:semiHidden/>
    <w:unhideWhenUsed/>
    <w:rsid w:val="008428BB"/>
    <w:pPr>
      <w:spacing w:line="240" w:lineRule="auto"/>
    </w:pPr>
    <w:rPr>
      <w:sz w:val="20"/>
      <w:szCs w:val="20"/>
    </w:rPr>
  </w:style>
  <w:style w:type="character" w:customStyle="1" w:styleId="CommentTextChar">
    <w:name w:val="Comment Text Char"/>
    <w:basedOn w:val="DefaultParagraphFont"/>
    <w:link w:val="CommentText"/>
    <w:uiPriority w:val="99"/>
    <w:semiHidden/>
    <w:rsid w:val="008428BB"/>
    <w:rPr>
      <w:sz w:val="20"/>
      <w:szCs w:val="20"/>
    </w:rPr>
  </w:style>
  <w:style w:type="paragraph" w:styleId="CommentSubject">
    <w:name w:val="annotation subject"/>
    <w:basedOn w:val="CommentText"/>
    <w:next w:val="CommentText"/>
    <w:link w:val="CommentSubjectChar"/>
    <w:uiPriority w:val="99"/>
    <w:semiHidden/>
    <w:unhideWhenUsed/>
    <w:rsid w:val="008428BB"/>
    <w:rPr>
      <w:b/>
      <w:bCs/>
    </w:rPr>
  </w:style>
  <w:style w:type="character" w:customStyle="1" w:styleId="CommentSubjectChar">
    <w:name w:val="Comment Subject Char"/>
    <w:basedOn w:val="CommentTextChar"/>
    <w:link w:val="CommentSubject"/>
    <w:uiPriority w:val="99"/>
    <w:semiHidden/>
    <w:rsid w:val="008428BB"/>
    <w:rPr>
      <w:b/>
      <w:bCs/>
      <w:sz w:val="20"/>
      <w:szCs w:val="20"/>
    </w:rPr>
  </w:style>
  <w:style w:type="paragraph" w:styleId="ListParagraph">
    <w:name w:val="List Paragraph"/>
    <w:basedOn w:val="Normal"/>
    <w:uiPriority w:val="34"/>
    <w:qFormat/>
    <w:rsid w:val="009A547D"/>
    <w:pPr>
      <w:ind w:left="720"/>
      <w:contextualSpacing/>
    </w:pPr>
  </w:style>
  <w:style w:type="character" w:styleId="PlaceholderText">
    <w:name w:val="Placeholder Text"/>
    <w:basedOn w:val="DefaultParagraphFont"/>
    <w:uiPriority w:val="99"/>
    <w:semiHidden/>
    <w:rsid w:val="00DD6D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017DD2F-74D3-41E3-9627-87CC63075059}"/>
      </w:docPartPr>
      <w:docPartBody>
        <w:p w:rsidR="00C42FBF" w:rsidRDefault="007D02DF">
          <w:r w:rsidRPr="00011421">
            <w:rPr>
              <w:rStyle w:val="PlaceholderText"/>
            </w:rPr>
            <w:t>Click or tap to enter a date.</w:t>
          </w:r>
        </w:p>
      </w:docPartBody>
    </w:docPart>
    <w:docPart>
      <w:docPartPr>
        <w:name w:val="05A3CD64B5224828B15BFE727B96436A"/>
        <w:category>
          <w:name w:val="General"/>
          <w:gallery w:val="placeholder"/>
        </w:category>
        <w:types>
          <w:type w:val="bbPlcHdr"/>
        </w:types>
        <w:behaviors>
          <w:behavior w:val="content"/>
        </w:behaviors>
        <w:guid w:val="{A48E3BD5-A154-4D25-8B03-E8CC5946F256}"/>
      </w:docPartPr>
      <w:docPartBody>
        <w:p w:rsidR="00C42FBF" w:rsidRDefault="007D02DF" w:rsidP="007D02DF">
          <w:pPr>
            <w:pStyle w:val="05A3CD64B5224828B15BFE727B96436A4"/>
          </w:pPr>
          <w:r w:rsidRPr="00D82118">
            <w:rPr>
              <w:rStyle w:val="PlaceholderText"/>
              <w:sz w:val="20"/>
              <w:szCs w:val="20"/>
            </w:rPr>
            <w:t>Choose an item.</w:t>
          </w:r>
        </w:p>
      </w:docPartBody>
    </w:docPart>
    <w:docPart>
      <w:docPartPr>
        <w:name w:val="CCA1BC83120F4BC0B4407BFBAB4FCF33"/>
        <w:category>
          <w:name w:val="General"/>
          <w:gallery w:val="placeholder"/>
        </w:category>
        <w:types>
          <w:type w:val="bbPlcHdr"/>
        </w:types>
        <w:behaviors>
          <w:behavior w:val="content"/>
        </w:behaviors>
        <w:guid w:val="{8822A967-E854-4347-88B8-79FC4C52C544}"/>
      </w:docPartPr>
      <w:docPartBody>
        <w:p w:rsidR="00C42FBF" w:rsidRDefault="007D02DF" w:rsidP="007D02DF">
          <w:pPr>
            <w:pStyle w:val="CCA1BC83120F4BC0B4407BFBAB4FCF334"/>
          </w:pPr>
          <w:r w:rsidRPr="00D82118">
            <w:rPr>
              <w:rStyle w:val="PlaceholderText"/>
              <w:sz w:val="20"/>
              <w:szCs w:val="20"/>
            </w:rPr>
            <w:t>Choose an item.</w:t>
          </w:r>
        </w:p>
      </w:docPartBody>
    </w:docPart>
    <w:docPart>
      <w:docPartPr>
        <w:name w:val="C6EC0D14A0F6499295FE04DC570A48B0"/>
        <w:category>
          <w:name w:val="General"/>
          <w:gallery w:val="placeholder"/>
        </w:category>
        <w:types>
          <w:type w:val="bbPlcHdr"/>
        </w:types>
        <w:behaviors>
          <w:behavior w:val="content"/>
        </w:behaviors>
        <w:guid w:val="{99F4EF19-4FDC-4B5C-B47D-137AAB1D0FE8}"/>
      </w:docPartPr>
      <w:docPartBody>
        <w:p w:rsidR="00C42FBF" w:rsidRDefault="007D02DF" w:rsidP="007D02DF">
          <w:pPr>
            <w:pStyle w:val="C6EC0D14A0F6499295FE04DC570A48B01"/>
          </w:pPr>
          <w:r w:rsidRPr="00D82118">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DF"/>
    <w:rsid w:val="007D02DF"/>
    <w:rsid w:val="00C42F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2DF"/>
    <w:rPr>
      <w:color w:val="808080"/>
    </w:rPr>
  </w:style>
  <w:style w:type="paragraph" w:customStyle="1" w:styleId="05A3CD64B5224828B15BFE727B96436A4">
    <w:name w:val="05A3CD64B5224828B15BFE727B96436A4"/>
    <w:rsid w:val="007D02DF"/>
    <w:pPr>
      <w:spacing w:after="200" w:line="276" w:lineRule="auto"/>
    </w:pPr>
    <w:rPr>
      <w:rFonts w:eastAsiaTheme="minorHAnsi"/>
      <w:lang w:eastAsia="en-US"/>
    </w:rPr>
  </w:style>
  <w:style w:type="paragraph" w:customStyle="1" w:styleId="CCA1BC83120F4BC0B4407BFBAB4FCF334">
    <w:name w:val="CCA1BC83120F4BC0B4407BFBAB4FCF334"/>
    <w:rsid w:val="007D02DF"/>
    <w:pPr>
      <w:spacing w:after="200" w:line="276" w:lineRule="auto"/>
    </w:pPr>
    <w:rPr>
      <w:rFonts w:eastAsiaTheme="minorHAnsi"/>
      <w:lang w:eastAsia="en-US"/>
    </w:rPr>
  </w:style>
  <w:style w:type="paragraph" w:customStyle="1" w:styleId="C6EC0D14A0F6499295FE04DC570A48B01">
    <w:name w:val="C6EC0D14A0F6499295FE04DC570A48B01"/>
    <w:rsid w:val="007D02D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1" ma:contentTypeDescription="Create a new document." ma:contentTypeScope="" ma:versionID="c429ca553b8186ed0c194b5c9596a91b">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c6b69040334a0e71927a6a663e3a3427"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5E648-B761-4AB5-B5FB-99C65E01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15E2-47B1-4C8F-B19F-2768077DD5F1}">
  <ds:schemaRefs>
    <ds:schemaRef ds:uri="http://schemas.microsoft.com/office/2006/metadata/properties"/>
    <ds:schemaRef ds:uri="1be0ecf7-ca09-4d54-bbd0-197e3e2e0b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21ac35d-1ef7-4df4-8eb5-759b17f2efbc"/>
    <ds:schemaRef ds:uri="http://www.w3.org/XML/1998/namespace"/>
    <ds:schemaRef ds:uri="http://purl.org/dc/dcmitype/"/>
  </ds:schemaRefs>
</ds:datastoreItem>
</file>

<file path=customXml/itemProps3.xml><?xml version="1.0" encoding="utf-8"?>
<ds:datastoreItem xmlns:ds="http://schemas.openxmlformats.org/officeDocument/2006/customXml" ds:itemID="{E83FA08A-D3E6-467D-A641-ADA074242890}">
  <ds:schemaRefs>
    <ds:schemaRef ds:uri="http://schemas.openxmlformats.org/officeDocument/2006/bibliography"/>
  </ds:schemaRefs>
</ds:datastoreItem>
</file>

<file path=customXml/itemProps4.xml><?xml version="1.0" encoding="utf-8"?>
<ds:datastoreItem xmlns:ds="http://schemas.openxmlformats.org/officeDocument/2006/customXml" ds:itemID="{8C5FB2FB-038D-4D55-AB18-F4CE001D5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Bookham</dc:creator>
  <cp:lastModifiedBy>Hazel Bookham</cp:lastModifiedBy>
  <cp:revision>2</cp:revision>
  <cp:lastPrinted>2017-06-13T09:39:00Z</cp:lastPrinted>
  <dcterms:created xsi:type="dcterms:W3CDTF">2022-11-16T15:52:00Z</dcterms:created>
  <dcterms:modified xsi:type="dcterms:W3CDTF">2022-11-16T15:52:00Z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