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5023" w14:textId="77777777" w:rsidR="00D50519" w:rsidRPr="006E2EA5" w:rsidRDefault="00D50519">
      <w:pPr>
        <w:rPr>
          <w:b/>
        </w:rPr>
      </w:pPr>
    </w:p>
    <w:p w14:paraId="1A8472E5" w14:textId="77777777" w:rsidR="0018299C" w:rsidRPr="006E2EA5" w:rsidRDefault="0018299C" w:rsidP="00D67872">
      <w:pPr>
        <w:rPr>
          <w:rFonts w:ascii="Arial" w:hAnsi="Arial" w:cs="Arial"/>
          <w:b/>
          <w:color w:val="0070C0"/>
        </w:rPr>
      </w:pPr>
    </w:p>
    <w:p w14:paraId="72BBB2F3" w14:textId="31C0BEAB" w:rsidR="00D50519" w:rsidRPr="006E2EA5" w:rsidRDefault="00D50519" w:rsidP="00D67872">
      <w:pPr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>Athena SWAN meeting</w:t>
      </w:r>
    </w:p>
    <w:p w14:paraId="4A5F7DF0" w14:textId="56E8E2E7" w:rsidR="00D50519" w:rsidRPr="006E2EA5" w:rsidRDefault="007A7AB6" w:rsidP="00D67872">
      <w:pPr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>Tuesday</w:t>
      </w:r>
      <w:r w:rsidR="007259BC" w:rsidRPr="006E2EA5">
        <w:rPr>
          <w:rFonts w:cstheme="minorHAnsi"/>
          <w:b/>
          <w:color w:val="0070C0"/>
        </w:rPr>
        <w:t xml:space="preserve"> </w:t>
      </w:r>
      <w:r w:rsidRPr="006E2EA5">
        <w:rPr>
          <w:rFonts w:cstheme="minorHAnsi"/>
          <w:b/>
          <w:color w:val="0070C0"/>
        </w:rPr>
        <w:t>27</w:t>
      </w:r>
      <w:r w:rsidR="007259BC" w:rsidRPr="006E2EA5">
        <w:rPr>
          <w:rFonts w:cstheme="minorHAnsi"/>
          <w:b/>
          <w:color w:val="0070C0"/>
        </w:rPr>
        <w:t xml:space="preserve"> </w:t>
      </w:r>
      <w:r w:rsidRPr="006E2EA5">
        <w:rPr>
          <w:rFonts w:cstheme="minorHAnsi"/>
          <w:b/>
          <w:color w:val="0070C0"/>
        </w:rPr>
        <w:t>September</w:t>
      </w:r>
      <w:r w:rsidR="007259BC" w:rsidRPr="006E2EA5">
        <w:rPr>
          <w:rFonts w:cstheme="minorHAnsi"/>
          <w:b/>
          <w:color w:val="0070C0"/>
        </w:rPr>
        <w:t xml:space="preserve"> 2022</w:t>
      </w:r>
    </w:p>
    <w:p w14:paraId="6ECFCDB8" w14:textId="5396FA58" w:rsidR="008842C0" w:rsidRPr="006E2EA5" w:rsidRDefault="0085573C" w:rsidP="00D67872">
      <w:pPr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>Via Zoom</w:t>
      </w:r>
    </w:p>
    <w:p w14:paraId="16E0615E" w14:textId="77777777" w:rsidR="002E4E86" w:rsidRPr="006E2EA5" w:rsidRDefault="002E4E86" w:rsidP="00D67872">
      <w:pPr>
        <w:rPr>
          <w:rFonts w:cstheme="minorHAnsi"/>
          <w:b/>
          <w:color w:val="370ADA"/>
        </w:rPr>
      </w:pPr>
    </w:p>
    <w:p w14:paraId="641F2968" w14:textId="77777777" w:rsidR="0018299C" w:rsidRPr="006E2EA5" w:rsidRDefault="0018299C" w:rsidP="00D67872">
      <w:pPr>
        <w:rPr>
          <w:rFonts w:cstheme="minorHAnsi"/>
          <w:b/>
          <w:color w:val="370AD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D72C7C" w:rsidRPr="006E2EA5" w14:paraId="35D1EDC9" w14:textId="77777777" w:rsidTr="07B84FE8">
        <w:tc>
          <w:tcPr>
            <w:tcW w:w="8931" w:type="dxa"/>
          </w:tcPr>
          <w:p w14:paraId="7F6DE407" w14:textId="3E31C85D" w:rsidR="002E4E86" w:rsidRPr="006E2EA5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6E2EA5">
              <w:rPr>
                <w:rFonts w:cstheme="minorHAnsi"/>
                <w:b/>
                <w:sz w:val="22"/>
                <w:szCs w:val="22"/>
              </w:rPr>
              <w:t>In Attendance</w:t>
            </w:r>
          </w:p>
        </w:tc>
      </w:tr>
      <w:tr w:rsidR="00D72C7C" w:rsidRPr="006E2EA5" w14:paraId="67EADEAF" w14:textId="77777777" w:rsidTr="07B84FE8">
        <w:tc>
          <w:tcPr>
            <w:tcW w:w="8931" w:type="dxa"/>
          </w:tcPr>
          <w:p w14:paraId="0AB75E0A" w14:textId="4B7315B4" w:rsidR="005F3798" w:rsidRPr="006E2EA5" w:rsidRDefault="005F3798" w:rsidP="005F3798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6E2EA5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Kevin Maloy (Chair), Dawn Mylet, Jonathan Mitchell, Alana Hamilton, Rhiannon Darlow, Dagmara McGuinness, Nicola Veitch, Leighann Sherry, Clare Donald, Margaret Hosie, Gill Douce, Keilly MacDonald, Olwyn, Mila</w:t>
            </w:r>
            <w:r w:rsidR="00CA27C3" w:rsidRPr="006E2EA5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, Melanie McDonald</w:t>
            </w:r>
            <w:r w:rsidR="008666A3" w:rsidRPr="006E2EA5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, M</w:t>
            </w:r>
            <w:r w:rsidR="009825A7" w:rsidRPr="006E2EA5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ukanthu Nyirenda</w:t>
            </w:r>
          </w:p>
          <w:p w14:paraId="519BFAA1" w14:textId="275C138A" w:rsidR="007C6718" w:rsidRPr="006E2EA5" w:rsidRDefault="007C6718" w:rsidP="00CA27C3">
            <w:pPr>
              <w:jc w:val="both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D72C7C" w:rsidRPr="006E2EA5" w14:paraId="6618560A" w14:textId="77777777" w:rsidTr="07B84FE8">
        <w:tc>
          <w:tcPr>
            <w:tcW w:w="8931" w:type="dxa"/>
          </w:tcPr>
          <w:p w14:paraId="386DC481" w14:textId="40455099" w:rsidR="002E4E86" w:rsidRPr="006E2EA5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6E2EA5">
              <w:rPr>
                <w:rFonts w:cstheme="minorHAnsi"/>
                <w:b/>
                <w:sz w:val="22"/>
                <w:szCs w:val="22"/>
              </w:rPr>
              <w:t>Apologies received</w:t>
            </w:r>
          </w:p>
        </w:tc>
      </w:tr>
      <w:tr w:rsidR="002E4E86" w:rsidRPr="006E2EA5" w14:paraId="5BA908AE" w14:textId="77777777" w:rsidTr="07B84FE8">
        <w:tc>
          <w:tcPr>
            <w:tcW w:w="8931" w:type="dxa"/>
          </w:tcPr>
          <w:p w14:paraId="4EA99AEB" w14:textId="3355E791" w:rsidR="002E4E86" w:rsidRPr="006E2EA5" w:rsidRDefault="005F3798" w:rsidP="005F3798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E2E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Michelle Connolly, Anne McKenna, Neil Basu Alan Hayes, Hannah Bialic, Moeed Akbar, Leonardo Lemgruber, Hua Wang, Katie Farrell, Swetha Vijayakrishnan, Donna MacPherson</w:t>
            </w:r>
          </w:p>
        </w:tc>
      </w:tr>
    </w:tbl>
    <w:p w14:paraId="0DF1F0FF" w14:textId="37891587" w:rsidR="00E43EAD" w:rsidRPr="006E2EA5" w:rsidRDefault="00E43EAD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210BAC12" w14:textId="77777777" w:rsidR="004778BA" w:rsidRPr="006E2EA5" w:rsidRDefault="004778BA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3CDBDD5F" w14:textId="2DE3D61F" w:rsidR="00406F3D" w:rsidRPr="006E2EA5" w:rsidRDefault="00E43EAD" w:rsidP="00406FAF">
      <w:pPr>
        <w:jc w:val="both"/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 xml:space="preserve">1. </w:t>
      </w:r>
      <w:r w:rsidR="00406F3D" w:rsidRPr="006E2EA5">
        <w:rPr>
          <w:rFonts w:cstheme="minorHAnsi"/>
          <w:b/>
          <w:color w:val="0070C0"/>
        </w:rPr>
        <w:t>Apologies</w:t>
      </w:r>
    </w:p>
    <w:p w14:paraId="7885BFC7" w14:textId="189A2C5B" w:rsidR="00406F3D" w:rsidRPr="006E2EA5" w:rsidRDefault="00406F3D" w:rsidP="00406FAF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DA46D05" w14:textId="6CACC8EF" w:rsidR="0098155D" w:rsidRPr="006E2EA5" w:rsidRDefault="0098155D" w:rsidP="00406FAF">
      <w:pPr>
        <w:jc w:val="both"/>
        <w:rPr>
          <w:rFonts w:cstheme="minorHAnsi"/>
          <w:b/>
          <w:color w:val="370ADA"/>
          <w:sz w:val="22"/>
          <w:szCs w:val="22"/>
        </w:rPr>
      </w:pPr>
      <w:r w:rsidRPr="006E2EA5">
        <w:rPr>
          <w:rFonts w:eastAsia="Times New Roman" w:cstheme="minorHAnsi"/>
          <w:color w:val="000000"/>
          <w:sz w:val="22"/>
          <w:szCs w:val="22"/>
          <w:lang w:eastAsia="en-GB"/>
        </w:rPr>
        <w:t>Apologies were noted as above</w:t>
      </w:r>
    </w:p>
    <w:p w14:paraId="3812A08C" w14:textId="77777777" w:rsidR="00E732FB" w:rsidRPr="006E2EA5" w:rsidRDefault="00E732FB" w:rsidP="00406FAF">
      <w:pPr>
        <w:jc w:val="both"/>
        <w:rPr>
          <w:rFonts w:cstheme="minorHAnsi"/>
          <w:b/>
          <w:color w:val="370ADA"/>
        </w:rPr>
      </w:pPr>
    </w:p>
    <w:p w14:paraId="0F59EE63" w14:textId="5CDB8CD9" w:rsidR="00754CEB" w:rsidRPr="006E2EA5" w:rsidRDefault="005F3798" w:rsidP="00406FAF">
      <w:pPr>
        <w:jc w:val="both"/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>2</w:t>
      </w:r>
      <w:r w:rsidR="00754CEB" w:rsidRPr="006E2EA5">
        <w:rPr>
          <w:rFonts w:cstheme="minorHAnsi"/>
          <w:b/>
          <w:color w:val="0070C0"/>
        </w:rPr>
        <w:t xml:space="preserve">. </w:t>
      </w:r>
      <w:r w:rsidR="00EB701D" w:rsidRPr="006E2EA5">
        <w:rPr>
          <w:rFonts w:cstheme="minorHAnsi"/>
          <w:b/>
          <w:color w:val="0070C0"/>
        </w:rPr>
        <w:t>Minutes of previous meeting</w:t>
      </w:r>
    </w:p>
    <w:p w14:paraId="50401DB9" w14:textId="46C12FD4" w:rsidR="008F5659" w:rsidRPr="006E2EA5" w:rsidRDefault="008F5659" w:rsidP="00DC6475">
      <w:pPr>
        <w:tabs>
          <w:tab w:val="right" w:pos="9020"/>
        </w:tabs>
        <w:rPr>
          <w:b/>
          <w:bCs/>
        </w:rPr>
      </w:pPr>
    </w:p>
    <w:p w14:paraId="269745F1" w14:textId="1DDAB146" w:rsidR="004617EE" w:rsidRPr="006E2EA5" w:rsidRDefault="001557FB" w:rsidP="004617EE">
      <w:pPr>
        <w:tabs>
          <w:tab w:val="right" w:pos="9020"/>
        </w:tabs>
      </w:pPr>
      <w:r w:rsidRPr="006E2EA5">
        <w:t>The minutes of the previous meeting were accepted</w:t>
      </w:r>
      <w:r w:rsidR="005F3798" w:rsidRPr="006E2EA5">
        <w:t>.</w:t>
      </w:r>
    </w:p>
    <w:p w14:paraId="7F951340" w14:textId="77777777" w:rsidR="00D869EC" w:rsidRPr="006E2EA5" w:rsidRDefault="00D869EC" w:rsidP="00E77959">
      <w:pPr>
        <w:rPr>
          <w:rFonts w:cstheme="minorHAnsi"/>
          <w:b/>
          <w:color w:val="0070C0"/>
        </w:rPr>
      </w:pPr>
    </w:p>
    <w:p w14:paraId="3E860AF5" w14:textId="6DC0910F" w:rsidR="00447C09" w:rsidRPr="006E2EA5" w:rsidRDefault="00450EBB" w:rsidP="00D9061C">
      <w:pPr>
        <w:rPr>
          <w:rFonts w:cstheme="minorHAnsi"/>
          <w:b/>
          <w:color w:val="0070C0"/>
        </w:rPr>
      </w:pPr>
      <w:r w:rsidRPr="006E2EA5">
        <w:rPr>
          <w:rFonts w:cstheme="minorHAnsi"/>
          <w:b/>
          <w:color w:val="0070C0"/>
        </w:rPr>
        <w:t>3</w:t>
      </w:r>
      <w:r w:rsidR="006A2A1D" w:rsidRPr="006E2EA5">
        <w:rPr>
          <w:rFonts w:cstheme="minorHAnsi"/>
          <w:b/>
          <w:color w:val="0070C0"/>
        </w:rPr>
        <w:t xml:space="preserve">. </w:t>
      </w:r>
      <w:r w:rsidR="00EB701D" w:rsidRPr="006E2EA5">
        <w:rPr>
          <w:rFonts w:cstheme="minorHAnsi"/>
          <w:b/>
          <w:color w:val="0070C0"/>
        </w:rPr>
        <w:t>Update on Recent Activities: reports from meetings of work groups</w:t>
      </w:r>
    </w:p>
    <w:p w14:paraId="49C96A25" w14:textId="1FE97B3B" w:rsidR="004617EE" w:rsidRPr="006E2EA5" w:rsidRDefault="004617EE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5B295961" w14:textId="7795CB8E" w:rsidR="00EA6DC6" w:rsidRPr="006E2EA5" w:rsidRDefault="007B11E9" w:rsidP="00A3488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No updates on </w:t>
      </w:r>
      <w:r w:rsidR="004810E4" w:rsidRPr="006E2EA5">
        <w:rPr>
          <w:rFonts w:eastAsia="Times New Roman" w:cstheme="minorHAnsi"/>
          <w:lang w:eastAsia="en-GB"/>
        </w:rPr>
        <w:t>work groups provided.</w:t>
      </w:r>
    </w:p>
    <w:p w14:paraId="48AF072A" w14:textId="7DB2A468" w:rsidR="001D0B20" w:rsidRPr="006E2EA5" w:rsidRDefault="001D0B20" w:rsidP="00A3488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325E1433" w14:textId="5044B388" w:rsidR="001D0B20" w:rsidRPr="006E2EA5" w:rsidRDefault="001D0B20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Action:</w:t>
      </w:r>
    </w:p>
    <w:p w14:paraId="76A83594" w14:textId="2E1C726B" w:rsidR="001D0B20" w:rsidRPr="006E2EA5" w:rsidRDefault="001D0B20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</w:p>
    <w:p w14:paraId="145E2BE5" w14:textId="798C724B" w:rsidR="001D0B20" w:rsidRPr="006E2EA5" w:rsidRDefault="001D0B20" w:rsidP="001D0B20">
      <w:pPr>
        <w:pStyle w:val="ListParagraph"/>
        <w:numPr>
          <w:ilvl w:val="0"/>
          <w:numId w:val="20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 xml:space="preserve">Working groups to produce a </w:t>
      </w:r>
      <w:r w:rsidR="00232151" w:rsidRPr="006E2EA5">
        <w:rPr>
          <w:rFonts w:eastAsia="Times New Roman" w:cstheme="minorHAnsi"/>
          <w:b/>
          <w:bCs/>
          <w:lang w:eastAsia="en-GB"/>
        </w:rPr>
        <w:t>document on their meeting going forward.</w:t>
      </w:r>
    </w:p>
    <w:p w14:paraId="72D2E6B4" w14:textId="77777777" w:rsidR="00EA6DC6" w:rsidRPr="006E2EA5" w:rsidRDefault="00EA6DC6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3F04E829" w14:textId="4B2A7EC1" w:rsidR="007F2B2A" w:rsidRPr="006E2EA5" w:rsidRDefault="00450EBB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4</w:t>
      </w:r>
      <w:r w:rsidR="007F2B2A" w:rsidRPr="006E2EA5"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  <w:r w:rsidR="00876A88" w:rsidRPr="006E2EA5">
        <w:rPr>
          <w:rFonts w:eastAsia="Times New Roman" w:cstheme="minorHAnsi"/>
          <w:b/>
          <w:bCs/>
          <w:color w:val="0070C0"/>
          <w:lang w:eastAsia="en-GB"/>
        </w:rPr>
        <w:t>Inclusive Leadership</w:t>
      </w:r>
    </w:p>
    <w:p w14:paraId="384D7DDE" w14:textId="0FE279A1" w:rsidR="00FF1E42" w:rsidRPr="006E2EA5" w:rsidRDefault="00FF1E42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7E60D001" w14:textId="39A4C5B1" w:rsidR="00FF1E42" w:rsidRPr="006E2EA5" w:rsidRDefault="0052792F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KM advised that MCSB had organised two </w:t>
      </w:r>
      <w:r w:rsidR="002672EB" w:rsidRPr="006E2EA5">
        <w:rPr>
          <w:rFonts w:eastAsia="Times New Roman" w:cstheme="minorHAnsi"/>
          <w:lang w:eastAsia="en-GB"/>
        </w:rPr>
        <w:t>workshops, one for PI’s and one for ECR’s</w:t>
      </w:r>
      <w:r w:rsidR="006A1C4C" w:rsidRPr="006E2EA5">
        <w:rPr>
          <w:rFonts w:eastAsia="Times New Roman" w:cstheme="minorHAnsi"/>
          <w:lang w:eastAsia="en-GB"/>
        </w:rPr>
        <w:t xml:space="preserve">, we will arrange three workshops to include </w:t>
      </w:r>
      <w:r w:rsidR="001F2186" w:rsidRPr="006E2EA5">
        <w:rPr>
          <w:rFonts w:eastAsia="Times New Roman" w:cstheme="minorHAnsi"/>
          <w:lang w:eastAsia="en-GB"/>
        </w:rPr>
        <w:t xml:space="preserve">Technical and </w:t>
      </w:r>
      <w:r w:rsidR="005E6A4D" w:rsidRPr="006E2EA5">
        <w:rPr>
          <w:rFonts w:eastAsia="Times New Roman" w:cstheme="minorHAnsi"/>
          <w:lang w:eastAsia="en-GB"/>
        </w:rPr>
        <w:t xml:space="preserve">Professional Service staff. MCSB created a discussion forum </w:t>
      </w:r>
      <w:r w:rsidR="00F115E7" w:rsidRPr="006E2EA5">
        <w:rPr>
          <w:rFonts w:eastAsia="Times New Roman" w:cstheme="minorHAnsi"/>
          <w:lang w:eastAsia="en-GB"/>
        </w:rPr>
        <w:t>where the ideas behind inclusive leadership are discussed</w:t>
      </w:r>
      <w:r w:rsidR="00792EE9" w:rsidRPr="006E2EA5">
        <w:rPr>
          <w:rFonts w:eastAsia="Times New Roman" w:cstheme="minorHAnsi"/>
          <w:lang w:eastAsia="en-GB"/>
        </w:rPr>
        <w:t xml:space="preserve">, a definition of what inclusive </w:t>
      </w:r>
      <w:r w:rsidR="00410886" w:rsidRPr="006E2EA5">
        <w:rPr>
          <w:rFonts w:eastAsia="Times New Roman" w:cstheme="minorHAnsi"/>
          <w:lang w:eastAsia="en-GB"/>
        </w:rPr>
        <w:t xml:space="preserve">leadership is and traits that </w:t>
      </w:r>
      <w:r w:rsidR="008A7F2B" w:rsidRPr="006E2EA5">
        <w:rPr>
          <w:rFonts w:eastAsia="Times New Roman" w:cstheme="minorHAnsi"/>
          <w:lang w:eastAsia="en-GB"/>
        </w:rPr>
        <w:t>are</w:t>
      </w:r>
      <w:r w:rsidR="00410886" w:rsidRPr="006E2EA5">
        <w:rPr>
          <w:rFonts w:eastAsia="Times New Roman" w:cstheme="minorHAnsi"/>
          <w:lang w:eastAsia="en-GB"/>
        </w:rPr>
        <w:t xml:space="preserve"> present </w:t>
      </w:r>
      <w:r w:rsidR="00242B80" w:rsidRPr="006E2EA5">
        <w:rPr>
          <w:rFonts w:eastAsia="Times New Roman" w:cstheme="minorHAnsi"/>
          <w:lang w:eastAsia="en-GB"/>
        </w:rPr>
        <w:t>in</w:t>
      </w:r>
      <w:r w:rsidR="00410886" w:rsidRPr="006E2EA5">
        <w:rPr>
          <w:rFonts w:eastAsia="Times New Roman" w:cstheme="minorHAnsi"/>
          <w:lang w:eastAsia="en-GB"/>
        </w:rPr>
        <w:t xml:space="preserve"> an inclusive leader</w:t>
      </w:r>
      <w:r w:rsidR="00997A36" w:rsidRPr="006E2EA5">
        <w:rPr>
          <w:rFonts w:eastAsia="Times New Roman" w:cstheme="minorHAnsi"/>
          <w:lang w:eastAsia="en-GB"/>
        </w:rPr>
        <w:t>.</w:t>
      </w:r>
      <w:r w:rsidR="002A7B42" w:rsidRPr="006E2EA5">
        <w:rPr>
          <w:rFonts w:eastAsia="Times New Roman" w:cstheme="minorHAnsi"/>
          <w:lang w:eastAsia="en-GB"/>
        </w:rPr>
        <w:t xml:space="preserve"> Other topics discussed were </w:t>
      </w:r>
      <w:r w:rsidR="00675BE2" w:rsidRPr="006E2EA5">
        <w:rPr>
          <w:rFonts w:eastAsia="Times New Roman" w:cstheme="minorHAnsi"/>
          <w:lang w:eastAsia="en-GB"/>
        </w:rPr>
        <w:t xml:space="preserve">the </w:t>
      </w:r>
      <w:r w:rsidR="00123274" w:rsidRPr="006E2EA5">
        <w:rPr>
          <w:rFonts w:eastAsia="Times New Roman" w:cstheme="minorHAnsi"/>
          <w:lang w:eastAsia="en-GB"/>
        </w:rPr>
        <w:t>types of feedback people needed to feel that there was inclusive leadership</w:t>
      </w:r>
      <w:r w:rsidR="00C13252" w:rsidRPr="006E2EA5">
        <w:rPr>
          <w:rFonts w:eastAsia="Times New Roman" w:cstheme="minorHAnsi"/>
          <w:lang w:eastAsia="en-GB"/>
        </w:rPr>
        <w:t>, the career development aspects that an inclusive leader should be aware of and promoting am</w:t>
      </w:r>
      <w:r w:rsidR="00C35CA9" w:rsidRPr="006E2EA5">
        <w:rPr>
          <w:rFonts w:eastAsia="Times New Roman" w:cstheme="minorHAnsi"/>
          <w:lang w:eastAsia="en-GB"/>
        </w:rPr>
        <w:t>ong staff</w:t>
      </w:r>
      <w:r w:rsidR="005616D0" w:rsidRPr="006E2EA5">
        <w:rPr>
          <w:rFonts w:eastAsia="Times New Roman" w:cstheme="minorHAnsi"/>
          <w:lang w:eastAsia="en-GB"/>
        </w:rPr>
        <w:t xml:space="preserve"> and the role of an inclusive leader </w:t>
      </w:r>
      <w:r w:rsidR="00B236DC" w:rsidRPr="006E2EA5">
        <w:rPr>
          <w:rFonts w:eastAsia="Times New Roman" w:cstheme="minorHAnsi"/>
          <w:lang w:eastAsia="en-GB"/>
        </w:rPr>
        <w:t>as a role model.</w:t>
      </w:r>
      <w:r w:rsidR="00997A36" w:rsidRPr="006E2EA5">
        <w:rPr>
          <w:rFonts w:eastAsia="Times New Roman" w:cstheme="minorHAnsi"/>
          <w:lang w:eastAsia="en-GB"/>
        </w:rPr>
        <w:t xml:space="preserve"> </w:t>
      </w:r>
      <w:r w:rsidR="00C64AC0" w:rsidRPr="006E2EA5">
        <w:rPr>
          <w:rFonts w:eastAsia="Times New Roman" w:cstheme="minorHAnsi"/>
          <w:lang w:eastAsia="en-GB"/>
        </w:rPr>
        <w:t xml:space="preserve">Each workshop was </w:t>
      </w:r>
      <w:r w:rsidR="00297DBD" w:rsidRPr="006E2EA5">
        <w:rPr>
          <w:rFonts w:eastAsia="Times New Roman" w:cstheme="minorHAnsi"/>
          <w:lang w:eastAsia="en-GB"/>
        </w:rPr>
        <w:t>led</w:t>
      </w:r>
      <w:r w:rsidR="00C64AC0" w:rsidRPr="006E2EA5">
        <w:rPr>
          <w:rFonts w:eastAsia="Times New Roman" w:cstheme="minorHAnsi"/>
          <w:lang w:eastAsia="en-GB"/>
        </w:rPr>
        <w:t xml:space="preserve"> by a peer.</w:t>
      </w:r>
    </w:p>
    <w:p w14:paraId="0B4055D2" w14:textId="3E290AAB" w:rsidR="00C64AC0" w:rsidRPr="006E2EA5" w:rsidRDefault="00C64AC0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34F3D24B" w14:textId="77777777" w:rsidR="001F2186" w:rsidRPr="006E2EA5" w:rsidRDefault="001F2186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60F2BD10" w14:textId="6449B570" w:rsidR="00520440" w:rsidRPr="006E2EA5" w:rsidRDefault="0011660F" w:rsidP="00F92C9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>Discussion followed w</w:t>
      </w:r>
      <w:r w:rsidR="00AD0E37" w:rsidRPr="006E2EA5">
        <w:rPr>
          <w:rFonts w:eastAsia="Times New Roman" w:cstheme="minorHAnsi"/>
          <w:lang w:eastAsia="en-GB"/>
        </w:rPr>
        <w:t>hich workgroup would be best to take on th</w:t>
      </w:r>
      <w:r w:rsidR="00520440" w:rsidRPr="006E2EA5">
        <w:rPr>
          <w:rFonts w:eastAsia="Times New Roman" w:cstheme="minorHAnsi"/>
          <w:lang w:eastAsia="en-GB"/>
        </w:rPr>
        <w:t>is task, it was decided that</w:t>
      </w:r>
      <w:r w:rsidR="00E93ABD" w:rsidRPr="006E2EA5">
        <w:rPr>
          <w:rFonts w:eastAsia="Times New Roman" w:cstheme="minorHAnsi"/>
          <w:lang w:eastAsia="en-GB"/>
        </w:rPr>
        <w:t xml:space="preserve"> the Career Development working group would </w:t>
      </w:r>
      <w:r w:rsidR="00F92C92" w:rsidRPr="006E2EA5">
        <w:rPr>
          <w:rFonts w:eastAsia="Times New Roman" w:cstheme="minorHAnsi"/>
          <w:lang w:eastAsia="en-GB"/>
        </w:rPr>
        <w:t>take this on.</w:t>
      </w:r>
    </w:p>
    <w:p w14:paraId="0D98B8C5" w14:textId="36F5158A" w:rsidR="00520440" w:rsidRPr="006E2EA5" w:rsidRDefault="00520440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3089DEF4" w14:textId="7990E9B0" w:rsidR="00520440" w:rsidRPr="006E2EA5" w:rsidRDefault="00520440" w:rsidP="00520440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>The desired outcome of the workshops is to have ideas on good practice</w:t>
      </w:r>
      <w:r w:rsidR="00C86DAB" w:rsidRPr="006E2EA5">
        <w:rPr>
          <w:rFonts w:eastAsia="Times New Roman" w:cstheme="minorHAnsi"/>
          <w:lang w:eastAsia="en-GB"/>
        </w:rPr>
        <w:t>,</w:t>
      </w:r>
      <w:r w:rsidRPr="006E2EA5">
        <w:rPr>
          <w:rFonts w:eastAsia="Times New Roman" w:cstheme="minorHAnsi"/>
          <w:lang w:eastAsia="en-GB"/>
        </w:rPr>
        <w:t xml:space="preserve"> on how to lead at different levels, to lead a team and those you line manage</w:t>
      </w:r>
      <w:r w:rsidR="00C96B77" w:rsidRPr="006E2EA5">
        <w:rPr>
          <w:rFonts w:eastAsia="Times New Roman" w:cstheme="minorHAnsi"/>
          <w:lang w:eastAsia="en-GB"/>
        </w:rPr>
        <w:t xml:space="preserve">, and to </w:t>
      </w:r>
      <w:r w:rsidR="003661D1" w:rsidRPr="006E2EA5">
        <w:rPr>
          <w:rFonts w:eastAsia="Times New Roman" w:cstheme="minorHAnsi"/>
          <w:lang w:eastAsia="en-GB"/>
        </w:rPr>
        <w:t>consider</w:t>
      </w:r>
      <w:r w:rsidR="00C96B77" w:rsidRPr="006E2EA5">
        <w:rPr>
          <w:rFonts w:eastAsia="Times New Roman" w:cstheme="minorHAnsi"/>
          <w:lang w:eastAsia="en-GB"/>
        </w:rPr>
        <w:t xml:space="preserve"> people</w:t>
      </w:r>
      <w:r w:rsidR="004D2EF0" w:rsidRPr="006E2EA5">
        <w:rPr>
          <w:rFonts w:eastAsia="Times New Roman" w:cstheme="minorHAnsi"/>
          <w:lang w:eastAsia="en-GB"/>
        </w:rPr>
        <w:t xml:space="preserve">’s challenges, </w:t>
      </w:r>
      <w:r w:rsidR="00C10FF8" w:rsidRPr="006E2EA5">
        <w:rPr>
          <w:rFonts w:eastAsia="Times New Roman" w:cstheme="minorHAnsi"/>
          <w:lang w:eastAsia="en-GB"/>
        </w:rPr>
        <w:t>opinions,</w:t>
      </w:r>
      <w:r w:rsidR="004D2EF0" w:rsidRPr="006E2EA5">
        <w:rPr>
          <w:rFonts w:eastAsia="Times New Roman" w:cstheme="minorHAnsi"/>
          <w:lang w:eastAsia="en-GB"/>
        </w:rPr>
        <w:t xml:space="preserve"> and ideas to make the working environment as inclusive as possible.</w:t>
      </w:r>
    </w:p>
    <w:p w14:paraId="6F7F7AC4" w14:textId="0895917D" w:rsidR="00C10FF8" w:rsidRPr="006E2EA5" w:rsidRDefault="00C10FF8" w:rsidP="00520440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6CFB2B9E" w14:textId="37AD7911" w:rsidR="00C10FF8" w:rsidRPr="006E2EA5" w:rsidRDefault="00C10FF8" w:rsidP="00520440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The good practice ideas that </w:t>
      </w:r>
      <w:r w:rsidR="00032805" w:rsidRPr="006E2EA5">
        <w:rPr>
          <w:rFonts w:eastAsia="Times New Roman" w:cstheme="minorHAnsi"/>
          <w:lang w:eastAsia="en-GB"/>
        </w:rPr>
        <w:t xml:space="preserve">MCSB came up with </w:t>
      </w:r>
      <w:r w:rsidR="00AB1F3F" w:rsidRPr="006E2EA5">
        <w:rPr>
          <w:rFonts w:eastAsia="Times New Roman" w:cstheme="minorHAnsi"/>
          <w:lang w:eastAsia="en-GB"/>
        </w:rPr>
        <w:t>were</w:t>
      </w:r>
      <w:r w:rsidR="00032805" w:rsidRPr="006E2EA5">
        <w:rPr>
          <w:rFonts w:eastAsia="Times New Roman" w:cstheme="minorHAnsi"/>
          <w:lang w:eastAsia="en-GB"/>
        </w:rPr>
        <w:t xml:space="preserve"> a focus on group meetings</w:t>
      </w:r>
      <w:r w:rsidR="008301DE" w:rsidRPr="006E2EA5">
        <w:rPr>
          <w:rFonts w:eastAsia="Times New Roman" w:cstheme="minorHAnsi"/>
          <w:lang w:eastAsia="en-GB"/>
        </w:rPr>
        <w:t xml:space="preserve">, giving everyone the chance to present, to allow space for </w:t>
      </w:r>
      <w:r w:rsidR="00A03109" w:rsidRPr="006E2EA5">
        <w:rPr>
          <w:rFonts w:eastAsia="Times New Roman" w:cstheme="minorHAnsi"/>
          <w:lang w:eastAsia="en-GB"/>
        </w:rPr>
        <w:t>thinking and allow different people the chance to lead and chair meetings.</w:t>
      </w:r>
      <w:r w:rsidR="008B300F" w:rsidRPr="006E2EA5">
        <w:rPr>
          <w:rFonts w:eastAsia="Times New Roman" w:cstheme="minorHAnsi"/>
          <w:lang w:eastAsia="en-GB"/>
        </w:rPr>
        <w:t xml:space="preserve"> </w:t>
      </w:r>
      <w:r w:rsidR="001226FC" w:rsidRPr="006E2EA5">
        <w:rPr>
          <w:rFonts w:eastAsia="Times New Roman" w:cstheme="minorHAnsi"/>
          <w:lang w:eastAsia="en-GB"/>
        </w:rPr>
        <w:t xml:space="preserve">Other good practice ideas raised by MCSB </w:t>
      </w:r>
      <w:r w:rsidR="00C0747F" w:rsidRPr="006E2EA5">
        <w:rPr>
          <w:rFonts w:eastAsia="Times New Roman" w:cstheme="minorHAnsi"/>
          <w:lang w:eastAsia="en-GB"/>
        </w:rPr>
        <w:t>are away days, social interaction outside of the workspace</w:t>
      </w:r>
      <w:r w:rsidR="00C225AB" w:rsidRPr="006E2EA5">
        <w:rPr>
          <w:rFonts w:eastAsia="Times New Roman" w:cstheme="minorHAnsi"/>
          <w:lang w:eastAsia="en-GB"/>
        </w:rPr>
        <w:t xml:space="preserve"> to allow people to network with individuals in different areas</w:t>
      </w:r>
      <w:r w:rsidR="006F7602" w:rsidRPr="006E2EA5">
        <w:rPr>
          <w:rFonts w:eastAsia="Times New Roman" w:cstheme="minorHAnsi"/>
          <w:lang w:eastAsia="en-GB"/>
        </w:rPr>
        <w:t xml:space="preserve">, a mailbox for celebrating good practice that could be advertised in SWAY and to have PI’s aware </w:t>
      </w:r>
      <w:r w:rsidR="006B1CEA" w:rsidRPr="006E2EA5">
        <w:rPr>
          <w:rFonts w:eastAsia="Times New Roman" w:cstheme="minorHAnsi"/>
          <w:lang w:eastAsia="en-GB"/>
        </w:rPr>
        <w:t xml:space="preserve">of their responsibilities in terms of inclusive leadership </w:t>
      </w:r>
      <w:r w:rsidR="008A7FCC" w:rsidRPr="006E2EA5">
        <w:rPr>
          <w:rFonts w:eastAsia="Times New Roman" w:cstheme="minorHAnsi"/>
          <w:lang w:eastAsia="en-GB"/>
        </w:rPr>
        <w:t>through training.</w:t>
      </w:r>
    </w:p>
    <w:p w14:paraId="150A5360" w14:textId="482D4751" w:rsidR="003D579D" w:rsidRPr="006E2EA5" w:rsidRDefault="003D579D" w:rsidP="00520440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160D408C" w14:textId="32AB4046" w:rsidR="00216507" w:rsidRPr="006E2EA5" w:rsidRDefault="003D579D" w:rsidP="00216507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GD asked if there would be any </w:t>
      </w:r>
      <w:r w:rsidR="00101D38" w:rsidRPr="006E2EA5">
        <w:rPr>
          <w:rFonts w:eastAsia="Times New Roman" w:cstheme="minorHAnsi"/>
          <w:lang w:eastAsia="en-GB"/>
        </w:rPr>
        <w:t>financial availability to facilitate the good practice ideas</w:t>
      </w:r>
      <w:r w:rsidR="00A26AE3" w:rsidRPr="006E2EA5">
        <w:rPr>
          <w:rFonts w:eastAsia="Times New Roman" w:cstheme="minorHAnsi"/>
          <w:lang w:eastAsia="en-GB"/>
        </w:rPr>
        <w:t xml:space="preserve">, KM advised that there is no AS budget, however </w:t>
      </w:r>
      <w:r w:rsidR="00216507" w:rsidRPr="006E2EA5">
        <w:rPr>
          <w:rFonts w:eastAsia="Times New Roman" w:cstheme="minorHAnsi"/>
          <w:lang w:eastAsia="en-GB"/>
        </w:rPr>
        <w:t>KM will ask Michelle Robb if there is a formal budget for AS activities and if not, how one is established.</w:t>
      </w:r>
      <w:r w:rsidR="00072CE1" w:rsidRPr="006E2EA5">
        <w:rPr>
          <w:rFonts w:eastAsia="Times New Roman" w:cstheme="minorHAnsi"/>
          <w:lang w:eastAsia="en-GB"/>
        </w:rPr>
        <w:t xml:space="preserve"> OB </w:t>
      </w:r>
      <w:r w:rsidR="00A013F6" w:rsidRPr="006E2EA5">
        <w:rPr>
          <w:rFonts w:eastAsia="Times New Roman" w:cstheme="minorHAnsi"/>
          <w:lang w:eastAsia="en-GB"/>
        </w:rPr>
        <w:t>highlighted</w:t>
      </w:r>
      <w:r w:rsidR="00072CE1" w:rsidRPr="006E2EA5">
        <w:rPr>
          <w:rFonts w:eastAsia="Times New Roman" w:cstheme="minorHAnsi"/>
          <w:lang w:eastAsia="en-GB"/>
        </w:rPr>
        <w:t xml:space="preserve"> that </w:t>
      </w:r>
      <w:r w:rsidR="00BA3055" w:rsidRPr="006E2EA5">
        <w:rPr>
          <w:rFonts w:eastAsia="Times New Roman" w:cstheme="minorHAnsi"/>
          <w:lang w:eastAsia="en-GB"/>
        </w:rPr>
        <w:t xml:space="preserve">Michelle Robb is currently putting together the budget for the next round of funding </w:t>
      </w:r>
      <w:r w:rsidR="00A013F6" w:rsidRPr="006E2EA5">
        <w:rPr>
          <w:rFonts w:eastAsia="Times New Roman" w:cstheme="minorHAnsi"/>
          <w:lang w:eastAsia="en-GB"/>
        </w:rPr>
        <w:t xml:space="preserve">and the deadline is </w:t>
      </w:r>
      <w:r w:rsidR="00F11A0B" w:rsidRPr="006E2EA5">
        <w:rPr>
          <w:rFonts w:eastAsia="Times New Roman" w:cstheme="minorHAnsi"/>
          <w:lang w:eastAsia="en-GB"/>
        </w:rPr>
        <w:t>soon.</w:t>
      </w:r>
    </w:p>
    <w:p w14:paraId="6ECD99BD" w14:textId="608FDF78" w:rsidR="00545ED7" w:rsidRPr="006E2EA5" w:rsidRDefault="00545ED7" w:rsidP="00216507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0A7CE985" w14:textId="06411C75" w:rsidR="00545ED7" w:rsidRPr="006E2EA5" w:rsidRDefault="00545ED7" w:rsidP="00216507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NV </w:t>
      </w:r>
      <w:r w:rsidR="00985D87" w:rsidRPr="006E2EA5">
        <w:rPr>
          <w:rFonts w:eastAsia="Times New Roman" w:cstheme="minorHAnsi"/>
          <w:lang w:eastAsia="en-GB"/>
        </w:rPr>
        <w:t>questioned if those who led the inclusive</w:t>
      </w:r>
      <w:r w:rsidR="00314DBD" w:rsidRPr="006E2EA5">
        <w:rPr>
          <w:rFonts w:eastAsia="Times New Roman" w:cstheme="minorHAnsi"/>
          <w:lang w:eastAsia="en-GB"/>
        </w:rPr>
        <w:t xml:space="preserve"> </w:t>
      </w:r>
      <w:r w:rsidR="00B328AE" w:rsidRPr="006E2EA5">
        <w:rPr>
          <w:rFonts w:eastAsia="Times New Roman" w:cstheme="minorHAnsi"/>
          <w:lang w:eastAsia="en-GB"/>
        </w:rPr>
        <w:t xml:space="preserve">leadership workshops in MCSB had any </w:t>
      </w:r>
      <w:r w:rsidR="00AC6DEC" w:rsidRPr="006E2EA5">
        <w:rPr>
          <w:rFonts w:eastAsia="Times New Roman" w:cstheme="minorHAnsi"/>
          <w:lang w:eastAsia="en-GB"/>
        </w:rPr>
        <w:t>specific background or inclusive leadership training</w:t>
      </w:r>
      <w:r w:rsidR="00C93320" w:rsidRPr="006E2EA5">
        <w:rPr>
          <w:rFonts w:eastAsia="Times New Roman" w:cstheme="minorHAnsi"/>
          <w:lang w:eastAsia="en-GB"/>
        </w:rPr>
        <w:t xml:space="preserve">, KM advised that he did not think the people running the workshops </w:t>
      </w:r>
      <w:r w:rsidR="00E73421" w:rsidRPr="006E2EA5">
        <w:rPr>
          <w:rFonts w:eastAsia="Times New Roman" w:cstheme="minorHAnsi"/>
          <w:lang w:eastAsia="en-GB"/>
        </w:rPr>
        <w:t xml:space="preserve">had any specific expertise in the area. NV highlighted that it may be worthwhile </w:t>
      </w:r>
      <w:r w:rsidR="003850C4" w:rsidRPr="006E2EA5">
        <w:rPr>
          <w:rFonts w:eastAsia="Times New Roman" w:cstheme="minorHAnsi"/>
          <w:lang w:eastAsia="en-GB"/>
        </w:rPr>
        <w:t xml:space="preserve">getting someone in to do inclusive leadership </w:t>
      </w:r>
      <w:r w:rsidR="00FD48EF" w:rsidRPr="006E2EA5">
        <w:rPr>
          <w:rFonts w:eastAsia="Times New Roman" w:cstheme="minorHAnsi"/>
          <w:lang w:eastAsia="en-GB"/>
        </w:rPr>
        <w:t>training/ share their expertise with the group</w:t>
      </w:r>
      <w:r w:rsidR="001E3102" w:rsidRPr="006E2EA5">
        <w:rPr>
          <w:rFonts w:eastAsia="Times New Roman" w:cstheme="minorHAnsi"/>
          <w:lang w:eastAsia="en-GB"/>
        </w:rPr>
        <w:t xml:space="preserve"> as this may help steer discussions.</w:t>
      </w:r>
      <w:r w:rsidR="002A6096" w:rsidRPr="006E2EA5">
        <w:rPr>
          <w:rFonts w:eastAsia="Times New Roman" w:cstheme="minorHAnsi"/>
          <w:lang w:eastAsia="en-GB"/>
        </w:rPr>
        <w:t xml:space="preserve"> </w:t>
      </w:r>
      <w:r w:rsidR="00083F0E" w:rsidRPr="006E2EA5">
        <w:rPr>
          <w:rFonts w:eastAsia="Times New Roman" w:cstheme="minorHAnsi"/>
          <w:lang w:eastAsia="en-GB"/>
        </w:rPr>
        <w:t xml:space="preserve">Jason Gill has organised specific training for the </w:t>
      </w:r>
      <w:proofErr w:type="spellStart"/>
      <w:r w:rsidR="00083F0E" w:rsidRPr="006E2EA5">
        <w:rPr>
          <w:rFonts w:eastAsia="Times New Roman" w:cstheme="minorHAnsi"/>
          <w:lang w:eastAsia="en-GB"/>
        </w:rPr>
        <w:t>Am</w:t>
      </w:r>
      <w:r w:rsidR="00383B73" w:rsidRPr="006E2EA5">
        <w:rPr>
          <w:rFonts w:eastAsia="Times New Roman" w:cstheme="minorHAnsi"/>
          <w:lang w:eastAsia="en-GB"/>
        </w:rPr>
        <w:t>igal</w:t>
      </w:r>
      <w:proofErr w:type="spellEnd"/>
      <w:r w:rsidR="00383B73" w:rsidRPr="006E2EA5">
        <w:rPr>
          <w:rFonts w:eastAsia="Times New Roman" w:cstheme="minorHAnsi"/>
          <w:lang w:eastAsia="en-GB"/>
        </w:rPr>
        <w:t xml:space="preserve"> group, NV will contact him and ask </w:t>
      </w:r>
      <w:r w:rsidR="008433F2" w:rsidRPr="006E2EA5">
        <w:rPr>
          <w:rFonts w:eastAsia="Times New Roman" w:cstheme="minorHAnsi"/>
          <w:lang w:eastAsia="en-GB"/>
        </w:rPr>
        <w:t>how he did this.</w:t>
      </w:r>
    </w:p>
    <w:p w14:paraId="73481CE8" w14:textId="77777777" w:rsidR="00520440" w:rsidRPr="006E2EA5" w:rsidRDefault="00520440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06C9CBD0" w14:textId="069C99D9" w:rsidR="007C6617" w:rsidRPr="006E2EA5" w:rsidRDefault="007C6617" w:rsidP="007F2B2A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40C6BE8C" w14:textId="4524B89F" w:rsidR="007C6617" w:rsidRPr="006E2EA5" w:rsidRDefault="007C6617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Actions:</w:t>
      </w:r>
    </w:p>
    <w:p w14:paraId="2CCB8587" w14:textId="16CE56C0" w:rsidR="007C6617" w:rsidRPr="006E2EA5" w:rsidRDefault="007C6617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</w:p>
    <w:p w14:paraId="0EEF7E07" w14:textId="316C5EDC" w:rsidR="00F92C92" w:rsidRPr="006E2EA5" w:rsidRDefault="00F92C92" w:rsidP="007C6617">
      <w:pPr>
        <w:pStyle w:val="ListParagraph"/>
        <w:numPr>
          <w:ilvl w:val="0"/>
          <w:numId w:val="20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 xml:space="preserve">Career development working group to discuss </w:t>
      </w:r>
      <w:r w:rsidR="005F6885" w:rsidRPr="006E2EA5">
        <w:rPr>
          <w:rFonts w:eastAsia="Times New Roman" w:cstheme="minorHAnsi"/>
          <w:b/>
          <w:bCs/>
          <w:lang w:eastAsia="en-GB"/>
        </w:rPr>
        <w:t>inclusive leadership workshops and provide possible dates for the three workshops.</w:t>
      </w:r>
    </w:p>
    <w:p w14:paraId="04E2BAE7" w14:textId="7AC266D2" w:rsidR="007C6617" w:rsidRPr="006E2EA5" w:rsidRDefault="00216507" w:rsidP="007C6617">
      <w:pPr>
        <w:pStyle w:val="ListParagraph"/>
        <w:numPr>
          <w:ilvl w:val="0"/>
          <w:numId w:val="20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 xml:space="preserve">KM to discuss </w:t>
      </w:r>
      <w:r w:rsidR="00072CE1" w:rsidRPr="006E2EA5">
        <w:rPr>
          <w:rFonts w:eastAsia="Times New Roman" w:cstheme="minorHAnsi"/>
          <w:b/>
          <w:bCs/>
          <w:lang w:eastAsia="en-GB"/>
        </w:rPr>
        <w:t>AS budget/ funds for AS activities with Michelle Robb</w:t>
      </w:r>
    </w:p>
    <w:p w14:paraId="52084ADA" w14:textId="3247FE57" w:rsidR="008433F2" w:rsidRPr="006E2EA5" w:rsidRDefault="008433F2" w:rsidP="007C6617">
      <w:pPr>
        <w:pStyle w:val="ListParagraph"/>
        <w:numPr>
          <w:ilvl w:val="0"/>
          <w:numId w:val="20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NV to speak to Jason Gill about arranging specific training</w:t>
      </w:r>
    </w:p>
    <w:p w14:paraId="62940F6A" w14:textId="77777777" w:rsidR="003612EC" w:rsidRPr="006E2EA5" w:rsidRDefault="003612EC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13302BA5" w14:textId="5A9094CC" w:rsidR="00876A88" w:rsidRPr="006E2EA5" w:rsidRDefault="00F37287" w:rsidP="00876A88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5</w:t>
      </w:r>
      <w:r w:rsidR="00876A88" w:rsidRPr="006E2EA5">
        <w:rPr>
          <w:rFonts w:eastAsia="Times New Roman" w:cstheme="minorHAnsi"/>
          <w:b/>
          <w:bCs/>
          <w:color w:val="0070C0"/>
          <w:lang w:eastAsia="en-GB"/>
        </w:rPr>
        <w:t>. Survey</w:t>
      </w:r>
    </w:p>
    <w:p w14:paraId="02C173D4" w14:textId="52853C45" w:rsidR="00876A88" w:rsidRPr="006E2EA5" w:rsidRDefault="00876A88" w:rsidP="00876A88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5C65FC02" w14:textId="245602F5" w:rsidR="00876A88" w:rsidRPr="006E2EA5" w:rsidRDefault="00876A88" w:rsidP="00876A88">
      <w:pPr>
        <w:pStyle w:val="ListParagraph"/>
        <w:numPr>
          <w:ilvl w:val="0"/>
          <w:numId w:val="19"/>
        </w:num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Culture Survey</w:t>
      </w:r>
    </w:p>
    <w:p w14:paraId="12BC4108" w14:textId="039F831C" w:rsidR="00FF1E42" w:rsidRPr="006E2EA5" w:rsidRDefault="00FF1E42" w:rsidP="00FF1E42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19757C33" w14:textId="1A862C7D" w:rsidR="00FF1E42" w:rsidRPr="006E2EA5" w:rsidRDefault="00255DDD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>Discussion followed running another sur</w:t>
      </w:r>
      <w:r w:rsidR="00584856" w:rsidRPr="006E2EA5">
        <w:rPr>
          <w:rFonts w:eastAsia="Times New Roman" w:cstheme="minorHAnsi"/>
          <w:lang w:eastAsia="en-GB"/>
        </w:rPr>
        <w:t xml:space="preserve">vey, KMac will provide samples for </w:t>
      </w:r>
      <w:r w:rsidR="00155FFF" w:rsidRPr="006E2EA5">
        <w:rPr>
          <w:rFonts w:eastAsia="Times New Roman" w:cstheme="minorHAnsi"/>
          <w:lang w:eastAsia="en-GB"/>
        </w:rPr>
        <w:t>the group to help develop this</w:t>
      </w:r>
      <w:r w:rsidR="0024693D" w:rsidRPr="006E2EA5">
        <w:rPr>
          <w:rFonts w:eastAsia="Times New Roman" w:cstheme="minorHAnsi"/>
          <w:lang w:eastAsia="en-GB"/>
        </w:rPr>
        <w:t xml:space="preserve"> and the </w:t>
      </w:r>
      <w:r w:rsidR="00155FFF" w:rsidRPr="006E2EA5">
        <w:rPr>
          <w:rFonts w:eastAsia="Times New Roman" w:cstheme="minorHAnsi"/>
          <w:lang w:eastAsia="en-GB"/>
        </w:rPr>
        <w:t xml:space="preserve">work-life balance working group will take the survey forward. </w:t>
      </w:r>
      <w:r w:rsidR="004D2A36" w:rsidRPr="006E2EA5">
        <w:rPr>
          <w:rFonts w:eastAsia="Times New Roman" w:cstheme="minorHAnsi"/>
          <w:lang w:eastAsia="en-GB"/>
        </w:rPr>
        <w:t xml:space="preserve">KM advised that he </w:t>
      </w:r>
      <w:proofErr w:type="gramStart"/>
      <w:r w:rsidR="0024693D" w:rsidRPr="006E2EA5">
        <w:rPr>
          <w:rFonts w:eastAsia="Times New Roman" w:cstheme="minorHAnsi"/>
          <w:lang w:eastAsia="en-GB"/>
        </w:rPr>
        <w:t>would like</w:t>
      </w:r>
      <w:proofErr w:type="gramEnd"/>
      <w:r w:rsidR="0024693D" w:rsidRPr="006E2EA5">
        <w:rPr>
          <w:rFonts w:eastAsia="Times New Roman" w:cstheme="minorHAnsi"/>
          <w:lang w:eastAsia="en-GB"/>
        </w:rPr>
        <w:t xml:space="preserve"> </w:t>
      </w:r>
      <w:r w:rsidR="004D2A36" w:rsidRPr="006E2EA5">
        <w:rPr>
          <w:rFonts w:eastAsia="Times New Roman" w:cstheme="minorHAnsi"/>
          <w:lang w:eastAsia="en-GB"/>
        </w:rPr>
        <w:t xml:space="preserve">the survey to be rolled out </w:t>
      </w:r>
      <w:r w:rsidR="0010146C" w:rsidRPr="006E2EA5">
        <w:rPr>
          <w:rFonts w:eastAsia="Times New Roman" w:cstheme="minorHAnsi"/>
          <w:lang w:eastAsia="en-GB"/>
        </w:rPr>
        <w:t>this semester.</w:t>
      </w:r>
    </w:p>
    <w:p w14:paraId="28658364" w14:textId="596E4DD9" w:rsidR="0010146C" w:rsidRPr="006E2EA5" w:rsidRDefault="0010146C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77AD5259" w14:textId="02F3D3FB" w:rsidR="0010146C" w:rsidRPr="006E2EA5" w:rsidRDefault="0010146C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KMac advised that the University survey would be coming out </w:t>
      </w:r>
      <w:r w:rsidR="00A327B0" w:rsidRPr="006E2EA5">
        <w:rPr>
          <w:rFonts w:eastAsia="Times New Roman" w:cstheme="minorHAnsi"/>
          <w:lang w:eastAsia="en-GB"/>
        </w:rPr>
        <w:t xml:space="preserve">next month </w:t>
      </w:r>
      <w:r w:rsidR="006D46FC" w:rsidRPr="006E2EA5">
        <w:rPr>
          <w:rFonts w:eastAsia="Times New Roman" w:cstheme="minorHAnsi"/>
          <w:lang w:eastAsia="en-GB"/>
        </w:rPr>
        <w:t xml:space="preserve">and would be about ten questions. KM highlighted that this would not be adequate for the group </w:t>
      </w:r>
      <w:r w:rsidR="007B415C" w:rsidRPr="006E2EA5">
        <w:rPr>
          <w:rFonts w:eastAsia="Times New Roman" w:cstheme="minorHAnsi"/>
          <w:lang w:eastAsia="en-GB"/>
        </w:rPr>
        <w:t xml:space="preserve">and </w:t>
      </w:r>
      <w:r w:rsidR="00083F04" w:rsidRPr="006E2EA5">
        <w:rPr>
          <w:rFonts w:eastAsia="Times New Roman" w:cstheme="minorHAnsi"/>
          <w:lang w:eastAsia="en-GB"/>
        </w:rPr>
        <w:t xml:space="preserve">consideration would need to be given to previous MVLS surveys that </w:t>
      </w:r>
      <w:r w:rsidR="000E5BDC" w:rsidRPr="006E2EA5">
        <w:rPr>
          <w:rFonts w:eastAsia="Times New Roman" w:cstheme="minorHAnsi"/>
          <w:lang w:eastAsia="en-GB"/>
        </w:rPr>
        <w:t>had a more extensive analysis.</w:t>
      </w:r>
      <w:r w:rsidR="007E4286" w:rsidRPr="006E2EA5">
        <w:rPr>
          <w:rFonts w:eastAsia="Times New Roman" w:cstheme="minorHAnsi"/>
          <w:lang w:eastAsia="en-GB"/>
        </w:rPr>
        <w:t xml:space="preserve"> KMac advised this would not be practical.</w:t>
      </w:r>
      <w:r w:rsidR="00496001" w:rsidRPr="006E2EA5">
        <w:rPr>
          <w:rFonts w:eastAsia="Times New Roman" w:cstheme="minorHAnsi"/>
          <w:lang w:eastAsia="en-GB"/>
        </w:rPr>
        <w:t xml:space="preserve"> GD questioned what </w:t>
      </w:r>
      <w:r w:rsidR="00F944CE" w:rsidRPr="006E2EA5">
        <w:rPr>
          <w:rFonts w:eastAsia="Times New Roman" w:cstheme="minorHAnsi"/>
          <w:lang w:eastAsia="en-GB"/>
        </w:rPr>
        <w:t xml:space="preserve">the group was looking for from the survey. </w:t>
      </w:r>
      <w:r w:rsidR="0004024C" w:rsidRPr="006E2EA5">
        <w:rPr>
          <w:rFonts w:eastAsia="Times New Roman" w:cstheme="minorHAnsi"/>
          <w:lang w:eastAsia="en-GB"/>
        </w:rPr>
        <w:t xml:space="preserve">KM advised that we want to measure progress, and the survey should not be specifically about Athena Swan </w:t>
      </w:r>
      <w:r w:rsidR="0002309A" w:rsidRPr="006E2EA5">
        <w:rPr>
          <w:rFonts w:eastAsia="Times New Roman" w:cstheme="minorHAnsi"/>
          <w:lang w:eastAsia="en-GB"/>
        </w:rPr>
        <w:t>but about the different areas AS is interested in</w:t>
      </w:r>
      <w:r w:rsidR="00F62933" w:rsidRPr="006E2EA5">
        <w:rPr>
          <w:rFonts w:eastAsia="Times New Roman" w:cstheme="minorHAnsi"/>
          <w:lang w:eastAsia="en-GB"/>
        </w:rPr>
        <w:t xml:space="preserve"> su</w:t>
      </w:r>
      <w:r w:rsidR="00635B7D" w:rsidRPr="006E2EA5">
        <w:rPr>
          <w:rFonts w:eastAsia="Times New Roman" w:cstheme="minorHAnsi"/>
          <w:lang w:eastAsia="en-GB"/>
        </w:rPr>
        <w:t xml:space="preserve">ch as communication and transparency from </w:t>
      </w:r>
      <w:r w:rsidR="00DC1FB3" w:rsidRPr="006E2EA5">
        <w:rPr>
          <w:rFonts w:eastAsia="Times New Roman" w:cstheme="minorHAnsi"/>
          <w:lang w:eastAsia="en-GB"/>
        </w:rPr>
        <w:t>the</w:t>
      </w:r>
      <w:r w:rsidR="00AF5976" w:rsidRPr="006E2EA5">
        <w:rPr>
          <w:rFonts w:eastAsia="Times New Roman" w:cstheme="minorHAnsi"/>
          <w:lang w:eastAsia="en-GB"/>
        </w:rPr>
        <w:t xml:space="preserve"> new</w:t>
      </w:r>
      <w:r w:rsidR="00DC1FB3" w:rsidRPr="006E2EA5">
        <w:rPr>
          <w:rFonts w:eastAsia="Times New Roman" w:cstheme="minorHAnsi"/>
          <w:lang w:eastAsia="en-GB"/>
        </w:rPr>
        <w:t xml:space="preserve"> leadership team, more awareness of </w:t>
      </w:r>
      <w:r w:rsidR="0032684C" w:rsidRPr="006E2EA5">
        <w:rPr>
          <w:rFonts w:eastAsia="Times New Roman" w:cstheme="minorHAnsi"/>
          <w:lang w:eastAsia="en-GB"/>
        </w:rPr>
        <w:t>resour</w:t>
      </w:r>
      <w:r w:rsidR="003E1AD4" w:rsidRPr="006E2EA5">
        <w:rPr>
          <w:rFonts w:eastAsia="Times New Roman" w:cstheme="minorHAnsi"/>
          <w:lang w:eastAsia="en-GB"/>
        </w:rPr>
        <w:t>ces, awareness of work-life balance. KMac advised there are now four questions included relating to Athena Swan in the University survey.</w:t>
      </w:r>
    </w:p>
    <w:p w14:paraId="5F17F20A" w14:textId="34AD49C5" w:rsidR="00143352" w:rsidRPr="006E2EA5" w:rsidRDefault="00143352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76F3D6C4" w14:textId="6FC5F584" w:rsidR="00143352" w:rsidRPr="006E2EA5" w:rsidRDefault="00143352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OB </w:t>
      </w:r>
      <w:r w:rsidR="00ED0202" w:rsidRPr="006E2EA5">
        <w:rPr>
          <w:rFonts w:eastAsia="Times New Roman" w:cstheme="minorHAnsi"/>
          <w:lang w:eastAsia="en-GB"/>
        </w:rPr>
        <w:t>questioned w</w:t>
      </w:r>
      <w:r w:rsidR="00656684" w:rsidRPr="006E2EA5">
        <w:rPr>
          <w:rFonts w:eastAsia="Times New Roman" w:cstheme="minorHAnsi"/>
          <w:lang w:eastAsia="en-GB"/>
        </w:rPr>
        <w:t xml:space="preserve">here the school was in its cycle between silver and gold application. KM advised that </w:t>
      </w:r>
      <w:proofErr w:type="gramStart"/>
      <w:r w:rsidR="00656684" w:rsidRPr="006E2EA5">
        <w:rPr>
          <w:rFonts w:eastAsia="Times New Roman" w:cstheme="minorHAnsi"/>
          <w:lang w:eastAsia="en-GB"/>
        </w:rPr>
        <w:t>at the moment</w:t>
      </w:r>
      <w:proofErr w:type="gramEnd"/>
      <w:r w:rsidR="00656684" w:rsidRPr="006E2EA5">
        <w:rPr>
          <w:rFonts w:eastAsia="Times New Roman" w:cstheme="minorHAnsi"/>
          <w:lang w:eastAsia="en-GB"/>
        </w:rPr>
        <w:t xml:space="preserve"> </w:t>
      </w:r>
      <w:r w:rsidR="00616C07" w:rsidRPr="006E2EA5">
        <w:rPr>
          <w:rFonts w:eastAsia="Times New Roman" w:cstheme="minorHAnsi"/>
          <w:lang w:eastAsia="en-GB"/>
        </w:rPr>
        <w:t xml:space="preserve">we would be re-doing the silver application as we were not in a position to be going for gold </w:t>
      </w:r>
      <w:r w:rsidR="00E30BDA" w:rsidRPr="006E2EA5">
        <w:rPr>
          <w:rFonts w:eastAsia="Times New Roman" w:cstheme="minorHAnsi"/>
          <w:lang w:eastAsia="en-GB"/>
        </w:rPr>
        <w:t>at this time.</w:t>
      </w:r>
      <w:r w:rsidR="00FA26AA" w:rsidRPr="006E2EA5">
        <w:rPr>
          <w:rFonts w:eastAsia="Times New Roman" w:cstheme="minorHAnsi"/>
          <w:lang w:eastAsia="en-GB"/>
        </w:rPr>
        <w:t xml:space="preserve"> The renewal for us is </w:t>
      </w:r>
      <w:r w:rsidR="00F42D45" w:rsidRPr="006E2EA5">
        <w:rPr>
          <w:rFonts w:eastAsia="Times New Roman" w:cstheme="minorHAnsi"/>
          <w:lang w:eastAsia="en-GB"/>
        </w:rPr>
        <w:t>October next year.</w:t>
      </w:r>
      <w:r w:rsidR="00EC45C1" w:rsidRPr="006E2EA5">
        <w:rPr>
          <w:rFonts w:eastAsia="Times New Roman" w:cstheme="minorHAnsi"/>
          <w:lang w:eastAsia="en-GB"/>
        </w:rPr>
        <w:t xml:space="preserve"> OB asked why the school was not </w:t>
      </w:r>
      <w:proofErr w:type="gramStart"/>
      <w:r w:rsidR="00EC45C1" w:rsidRPr="006E2EA5">
        <w:rPr>
          <w:rFonts w:eastAsia="Times New Roman" w:cstheme="minorHAnsi"/>
          <w:lang w:eastAsia="en-GB"/>
        </w:rPr>
        <w:t>in a position</w:t>
      </w:r>
      <w:proofErr w:type="gramEnd"/>
      <w:r w:rsidR="00EC45C1" w:rsidRPr="006E2EA5">
        <w:rPr>
          <w:rFonts w:eastAsia="Times New Roman" w:cstheme="minorHAnsi"/>
          <w:lang w:eastAsia="en-GB"/>
        </w:rPr>
        <w:t xml:space="preserve"> to be going for gold, KM advised that </w:t>
      </w:r>
      <w:r w:rsidR="002D10D8" w:rsidRPr="006E2EA5">
        <w:rPr>
          <w:rFonts w:eastAsia="Times New Roman" w:cstheme="minorHAnsi"/>
          <w:lang w:eastAsia="en-GB"/>
        </w:rPr>
        <w:t xml:space="preserve">silver is required to satisfy the relevant bodies </w:t>
      </w:r>
      <w:r w:rsidR="00D16366" w:rsidRPr="006E2EA5">
        <w:rPr>
          <w:rFonts w:eastAsia="Times New Roman" w:cstheme="minorHAnsi"/>
          <w:lang w:eastAsia="en-GB"/>
        </w:rPr>
        <w:t xml:space="preserve">that </w:t>
      </w:r>
      <w:r w:rsidR="00B11A63" w:rsidRPr="006E2EA5">
        <w:rPr>
          <w:rFonts w:eastAsia="Times New Roman" w:cstheme="minorHAnsi"/>
          <w:lang w:eastAsia="en-GB"/>
        </w:rPr>
        <w:t xml:space="preserve">something positive is being done for Athena Swan initiatives. The gold award is difficult to </w:t>
      </w:r>
      <w:r w:rsidR="00E66F7A" w:rsidRPr="006E2EA5">
        <w:rPr>
          <w:rFonts w:eastAsia="Times New Roman" w:cstheme="minorHAnsi"/>
          <w:lang w:eastAsia="en-GB"/>
        </w:rPr>
        <w:t xml:space="preserve">attain and during the pandemic there wasn’t much </w:t>
      </w:r>
      <w:r w:rsidR="00110F37" w:rsidRPr="006E2EA5">
        <w:rPr>
          <w:rFonts w:eastAsia="Times New Roman" w:cstheme="minorHAnsi"/>
          <w:lang w:eastAsia="en-GB"/>
        </w:rPr>
        <w:t xml:space="preserve">the group </w:t>
      </w:r>
      <w:r w:rsidR="00B23693" w:rsidRPr="006E2EA5">
        <w:rPr>
          <w:rFonts w:eastAsia="Times New Roman" w:cstheme="minorHAnsi"/>
          <w:lang w:eastAsia="en-GB"/>
        </w:rPr>
        <w:t xml:space="preserve">could do so we would need a better run at it. KMac advised that there was only one </w:t>
      </w:r>
      <w:r w:rsidR="00096962" w:rsidRPr="006E2EA5">
        <w:rPr>
          <w:rFonts w:eastAsia="Times New Roman" w:cstheme="minorHAnsi"/>
          <w:lang w:eastAsia="en-GB"/>
        </w:rPr>
        <w:t xml:space="preserve">gold department across MVLS, all other departments </w:t>
      </w:r>
      <w:r w:rsidR="00F03404" w:rsidRPr="006E2EA5">
        <w:rPr>
          <w:rFonts w:eastAsia="Times New Roman" w:cstheme="minorHAnsi"/>
          <w:lang w:eastAsia="en-GB"/>
        </w:rPr>
        <w:t>will be re-doing their silver application.</w:t>
      </w:r>
    </w:p>
    <w:p w14:paraId="1868B201" w14:textId="03819D52" w:rsidR="00712736" w:rsidRPr="006E2EA5" w:rsidRDefault="00712736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1E7CF4CF" w14:textId="75531351" w:rsidR="00712736" w:rsidRPr="006E2EA5" w:rsidRDefault="00712736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OB highlighted that </w:t>
      </w:r>
      <w:r w:rsidR="00DF2A56" w:rsidRPr="006E2EA5">
        <w:rPr>
          <w:rFonts w:eastAsia="Times New Roman" w:cstheme="minorHAnsi"/>
          <w:lang w:eastAsia="en-GB"/>
        </w:rPr>
        <w:t>this would be an opportunity to ask people about the restructuring and coming back into schools.</w:t>
      </w:r>
      <w:r w:rsidR="00F36AA1" w:rsidRPr="006E2EA5">
        <w:rPr>
          <w:rFonts w:eastAsia="Times New Roman" w:cstheme="minorHAnsi"/>
          <w:lang w:eastAsia="en-GB"/>
        </w:rPr>
        <w:t xml:space="preserve"> GD </w:t>
      </w:r>
      <w:r w:rsidR="001B6703" w:rsidRPr="006E2EA5">
        <w:rPr>
          <w:rFonts w:eastAsia="Times New Roman" w:cstheme="minorHAnsi"/>
          <w:lang w:eastAsia="en-GB"/>
        </w:rPr>
        <w:t>highlighted that we should consider the impact of Athena Swan more generally on childcare, working from ho</w:t>
      </w:r>
      <w:r w:rsidR="00E64568" w:rsidRPr="006E2EA5">
        <w:rPr>
          <w:rFonts w:eastAsia="Times New Roman" w:cstheme="minorHAnsi"/>
          <w:lang w:eastAsia="en-GB"/>
        </w:rPr>
        <w:t xml:space="preserve">me and </w:t>
      </w:r>
      <w:r w:rsidR="005D7944" w:rsidRPr="006E2EA5">
        <w:rPr>
          <w:rFonts w:eastAsia="Times New Roman" w:cstheme="minorHAnsi"/>
          <w:lang w:eastAsia="en-GB"/>
        </w:rPr>
        <w:t>those sorts of elements</w:t>
      </w:r>
      <w:r w:rsidR="00E64568" w:rsidRPr="006E2EA5">
        <w:rPr>
          <w:rFonts w:eastAsia="Times New Roman" w:cstheme="minorHAnsi"/>
          <w:lang w:eastAsia="en-GB"/>
        </w:rPr>
        <w:t xml:space="preserve"> that have changed significantly since the first Athena Swan </w:t>
      </w:r>
      <w:r w:rsidR="005D7944" w:rsidRPr="006E2EA5">
        <w:rPr>
          <w:rFonts w:eastAsia="Times New Roman" w:cstheme="minorHAnsi"/>
          <w:lang w:eastAsia="en-GB"/>
        </w:rPr>
        <w:t>surveys</w:t>
      </w:r>
      <w:r w:rsidR="00E64568" w:rsidRPr="006E2EA5">
        <w:rPr>
          <w:rFonts w:eastAsia="Times New Roman" w:cstheme="minorHAnsi"/>
          <w:lang w:eastAsia="en-GB"/>
        </w:rPr>
        <w:t xml:space="preserve"> went out.</w:t>
      </w:r>
    </w:p>
    <w:p w14:paraId="24B38CED" w14:textId="17322F3A" w:rsidR="005D7944" w:rsidRPr="006E2EA5" w:rsidRDefault="005D7944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7B4A875A" w14:textId="13D05FCF" w:rsidR="005D7944" w:rsidRPr="006E2EA5" w:rsidRDefault="005D7944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>NV highlighted that if the goal is to renew the silver applica</w:t>
      </w:r>
      <w:r w:rsidR="000E4A36" w:rsidRPr="006E2EA5">
        <w:rPr>
          <w:rFonts w:eastAsia="Times New Roman" w:cstheme="minorHAnsi"/>
          <w:lang w:eastAsia="en-GB"/>
        </w:rPr>
        <w:t xml:space="preserve">tion next year, there needs to be a link between the action plan and the survey questions </w:t>
      </w:r>
      <w:r w:rsidR="00B30D03" w:rsidRPr="006E2EA5">
        <w:rPr>
          <w:rFonts w:eastAsia="Times New Roman" w:cstheme="minorHAnsi"/>
          <w:lang w:eastAsia="en-GB"/>
        </w:rPr>
        <w:t>as whatever the outcome of the survey is links into the renewal</w:t>
      </w:r>
      <w:r w:rsidR="009C69A7" w:rsidRPr="006E2EA5">
        <w:rPr>
          <w:rFonts w:eastAsia="Times New Roman" w:cstheme="minorHAnsi"/>
          <w:lang w:eastAsia="en-GB"/>
        </w:rPr>
        <w:t>, the survey is therefore evidence that the action points ha</w:t>
      </w:r>
      <w:r w:rsidR="007C2F51" w:rsidRPr="006E2EA5">
        <w:rPr>
          <w:rFonts w:eastAsia="Times New Roman" w:cstheme="minorHAnsi"/>
          <w:lang w:eastAsia="en-GB"/>
        </w:rPr>
        <w:t>ve been acted on.</w:t>
      </w:r>
      <w:r w:rsidR="004825F7" w:rsidRPr="006E2EA5">
        <w:rPr>
          <w:rFonts w:eastAsia="Times New Roman" w:cstheme="minorHAnsi"/>
          <w:lang w:eastAsia="en-GB"/>
        </w:rPr>
        <w:t xml:space="preserve"> Questions can be added to the core questions, so if there are no questions specific to the action points these can be added.</w:t>
      </w:r>
      <w:r w:rsidR="006C667C" w:rsidRPr="006E2EA5">
        <w:rPr>
          <w:rFonts w:eastAsia="Times New Roman" w:cstheme="minorHAnsi"/>
          <w:lang w:eastAsia="en-GB"/>
        </w:rPr>
        <w:t xml:space="preserve"> KM advised that the future Athena Swan application wants a focus on two key areas that </w:t>
      </w:r>
      <w:r w:rsidR="007D2D77" w:rsidRPr="006E2EA5">
        <w:rPr>
          <w:rFonts w:eastAsia="Times New Roman" w:cstheme="minorHAnsi"/>
          <w:lang w:eastAsia="en-GB"/>
        </w:rPr>
        <w:t xml:space="preserve">we want to make progress </w:t>
      </w:r>
      <w:r w:rsidR="00FF2F63" w:rsidRPr="006E2EA5">
        <w:rPr>
          <w:rFonts w:eastAsia="Times New Roman" w:cstheme="minorHAnsi"/>
          <w:lang w:eastAsia="en-GB"/>
        </w:rPr>
        <w:t>on and</w:t>
      </w:r>
      <w:r w:rsidR="007D2D77" w:rsidRPr="006E2EA5">
        <w:rPr>
          <w:rFonts w:eastAsia="Times New Roman" w:cstheme="minorHAnsi"/>
          <w:lang w:eastAsia="en-GB"/>
        </w:rPr>
        <w:t xml:space="preserve"> should present evidence that tangible progress has been made, </w:t>
      </w:r>
      <w:r w:rsidR="00117110" w:rsidRPr="006E2EA5">
        <w:rPr>
          <w:rFonts w:eastAsia="Times New Roman" w:cstheme="minorHAnsi"/>
          <w:lang w:eastAsia="en-GB"/>
        </w:rPr>
        <w:t xml:space="preserve">the areas the group previously defined </w:t>
      </w:r>
      <w:r w:rsidR="009A72A6" w:rsidRPr="006E2EA5">
        <w:rPr>
          <w:rFonts w:eastAsia="Times New Roman" w:cstheme="minorHAnsi"/>
          <w:lang w:eastAsia="en-GB"/>
        </w:rPr>
        <w:t>to focus on are communication transparency and work-life balance.</w:t>
      </w:r>
      <w:r w:rsidR="00FF2F63" w:rsidRPr="006E2EA5">
        <w:rPr>
          <w:rFonts w:eastAsia="Times New Roman" w:cstheme="minorHAnsi"/>
          <w:lang w:eastAsia="en-GB"/>
        </w:rPr>
        <w:t xml:space="preserve"> Our survey should be tweaked </w:t>
      </w:r>
      <w:r w:rsidR="00E16B14" w:rsidRPr="006E2EA5">
        <w:rPr>
          <w:rFonts w:eastAsia="Times New Roman" w:cstheme="minorHAnsi"/>
          <w:lang w:eastAsia="en-GB"/>
        </w:rPr>
        <w:t>towards measuring the progress of these areas.</w:t>
      </w:r>
    </w:p>
    <w:p w14:paraId="36E9095B" w14:textId="2518BD07" w:rsidR="005519ED" w:rsidRPr="006E2EA5" w:rsidRDefault="005519ED" w:rsidP="00FF1E42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41188EA2" w14:textId="30FF6225" w:rsidR="005519ED" w:rsidRPr="006E2EA5" w:rsidRDefault="005519ED" w:rsidP="00FF1E42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Actions:</w:t>
      </w:r>
    </w:p>
    <w:p w14:paraId="5064E8E0" w14:textId="4A46C57F" w:rsidR="005519ED" w:rsidRPr="006E2EA5" w:rsidRDefault="005519ED" w:rsidP="00FF1E42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</w:p>
    <w:p w14:paraId="18137719" w14:textId="4B670795" w:rsidR="005519ED" w:rsidRPr="006E2EA5" w:rsidRDefault="005519ED" w:rsidP="005519ED">
      <w:pPr>
        <w:pStyle w:val="ListParagraph"/>
        <w:numPr>
          <w:ilvl w:val="0"/>
          <w:numId w:val="21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Work-life balance group</w:t>
      </w:r>
      <w:r w:rsidR="00015BAA" w:rsidRPr="006E2EA5">
        <w:rPr>
          <w:rFonts w:eastAsia="Times New Roman" w:cstheme="minorHAnsi"/>
          <w:b/>
          <w:bCs/>
          <w:lang w:eastAsia="en-GB"/>
        </w:rPr>
        <w:t xml:space="preserve"> and Keilly</w:t>
      </w:r>
      <w:r w:rsidRPr="006E2EA5">
        <w:rPr>
          <w:rFonts w:eastAsia="Times New Roman" w:cstheme="minorHAnsi"/>
          <w:b/>
          <w:bCs/>
          <w:lang w:eastAsia="en-GB"/>
        </w:rPr>
        <w:t xml:space="preserve"> to </w:t>
      </w:r>
      <w:r w:rsidR="00683A88" w:rsidRPr="006E2EA5">
        <w:rPr>
          <w:rFonts w:eastAsia="Times New Roman" w:cstheme="minorHAnsi"/>
          <w:b/>
          <w:bCs/>
          <w:lang w:eastAsia="en-GB"/>
        </w:rPr>
        <w:t>go t</w:t>
      </w:r>
      <w:r w:rsidR="00397F4C" w:rsidRPr="006E2EA5">
        <w:rPr>
          <w:rFonts w:eastAsia="Times New Roman" w:cstheme="minorHAnsi"/>
          <w:b/>
          <w:bCs/>
          <w:lang w:eastAsia="en-GB"/>
        </w:rPr>
        <w:t xml:space="preserve">hrough previous surveys and formulate a current survey to </w:t>
      </w:r>
      <w:r w:rsidR="00ED4A28" w:rsidRPr="006E2EA5">
        <w:rPr>
          <w:rFonts w:eastAsia="Times New Roman" w:cstheme="minorHAnsi"/>
          <w:b/>
          <w:bCs/>
          <w:lang w:eastAsia="en-GB"/>
        </w:rPr>
        <w:t>pinpoint areas the group want to assess and have made progress on for the next meeting.</w:t>
      </w:r>
    </w:p>
    <w:p w14:paraId="4A9ABF56" w14:textId="77777777" w:rsidR="00111391" w:rsidRPr="006E2EA5" w:rsidRDefault="00111391" w:rsidP="00111391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</w:p>
    <w:p w14:paraId="35FAB110" w14:textId="7E2878FF" w:rsidR="00460714" w:rsidRPr="006E2EA5" w:rsidRDefault="00460714" w:rsidP="00460714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57EA4C36" w14:textId="77777777" w:rsidR="00111391" w:rsidRPr="006E2EA5" w:rsidRDefault="00111391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4B241FA3" w14:textId="41F46598" w:rsidR="00CA091F" w:rsidRPr="006E2EA5" w:rsidRDefault="00F37287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6</w:t>
      </w:r>
      <w:r w:rsidR="00876A88" w:rsidRPr="006E2EA5">
        <w:rPr>
          <w:rFonts w:eastAsia="Times New Roman" w:cstheme="minorHAnsi"/>
          <w:b/>
          <w:bCs/>
          <w:color w:val="0070C0"/>
          <w:lang w:eastAsia="en-GB"/>
        </w:rPr>
        <w:t>.</w:t>
      </w:r>
      <w:r w:rsidR="00450EBB" w:rsidRPr="006E2EA5">
        <w:rPr>
          <w:rFonts w:eastAsia="Times New Roman" w:cstheme="minorHAnsi"/>
          <w:b/>
          <w:bCs/>
          <w:color w:val="0070C0"/>
          <w:lang w:eastAsia="en-GB"/>
        </w:rPr>
        <w:t xml:space="preserve"> Student SAT</w:t>
      </w:r>
    </w:p>
    <w:p w14:paraId="63DF46B1" w14:textId="0E836F03" w:rsidR="00F37287" w:rsidRPr="006E2EA5" w:rsidRDefault="00F37287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63468B2C" w14:textId="75364D2C" w:rsidR="00FF1E42" w:rsidRPr="006E2EA5" w:rsidRDefault="00111391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KM discussed having a student AS SAT at the recent SMG </w:t>
      </w:r>
      <w:r w:rsidR="00A9180D" w:rsidRPr="006E2EA5">
        <w:rPr>
          <w:rFonts w:eastAsia="Times New Roman" w:cstheme="minorHAnsi"/>
          <w:lang w:eastAsia="en-GB"/>
        </w:rPr>
        <w:t>and there was a very positive response</w:t>
      </w:r>
      <w:r w:rsidR="00BB4853" w:rsidRPr="006E2EA5">
        <w:rPr>
          <w:rFonts w:eastAsia="Times New Roman" w:cstheme="minorHAnsi"/>
          <w:lang w:eastAsia="en-GB"/>
        </w:rPr>
        <w:t xml:space="preserve"> to having a semi-independent student AS group made up of undergraduate and graduate teaching courses across the school.</w:t>
      </w:r>
      <w:r w:rsidR="00F720F4" w:rsidRPr="006E2EA5">
        <w:rPr>
          <w:rFonts w:eastAsia="Times New Roman" w:cstheme="minorHAnsi"/>
          <w:lang w:eastAsia="en-GB"/>
        </w:rPr>
        <w:t xml:space="preserve"> The course leads have been asked to advertise this to the students</w:t>
      </w:r>
      <w:r w:rsidR="0058434F" w:rsidRPr="006E2EA5">
        <w:rPr>
          <w:rFonts w:eastAsia="Times New Roman" w:cstheme="minorHAnsi"/>
          <w:lang w:eastAsia="en-GB"/>
        </w:rPr>
        <w:t>. NV advised that</w:t>
      </w:r>
      <w:r w:rsidR="00ED6244" w:rsidRPr="006E2EA5">
        <w:rPr>
          <w:rFonts w:eastAsia="Times New Roman" w:cstheme="minorHAnsi"/>
          <w:lang w:eastAsia="en-GB"/>
        </w:rPr>
        <w:t xml:space="preserve"> she has put together some slides</w:t>
      </w:r>
      <w:r w:rsidR="00CD04C8" w:rsidRPr="006E2EA5">
        <w:rPr>
          <w:rFonts w:eastAsia="Times New Roman" w:cstheme="minorHAnsi"/>
          <w:lang w:eastAsia="en-GB"/>
        </w:rPr>
        <w:t xml:space="preserve"> focused on Athena </w:t>
      </w:r>
      <w:r w:rsidR="00EE3D3E" w:rsidRPr="006E2EA5">
        <w:rPr>
          <w:rFonts w:eastAsia="Times New Roman" w:cstheme="minorHAnsi"/>
          <w:lang w:eastAsia="en-GB"/>
        </w:rPr>
        <w:t>Swan,</w:t>
      </w:r>
      <w:r w:rsidR="00ED6244" w:rsidRPr="006E2EA5">
        <w:rPr>
          <w:rFonts w:eastAsia="Times New Roman" w:cstheme="minorHAnsi"/>
          <w:lang w:eastAsia="en-GB"/>
        </w:rPr>
        <w:t xml:space="preserve"> that have gone to the undergraduate leads</w:t>
      </w:r>
      <w:r w:rsidR="00A67006" w:rsidRPr="006E2EA5">
        <w:rPr>
          <w:rFonts w:eastAsia="Times New Roman" w:cstheme="minorHAnsi"/>
          <w:lang w:eastAsia="en-GB"/>
        </w:rPr>
        <w:t xml:space="preserve">, at the introduction session the slides were </w:t>
      </w:r>
      <w:r w:rsidR="00C369F5" w:rsidRPr="006E2EA5">
        <w:rPr>
          <w:rFonts w:eastAsia="Times New Roman" w:cstheme="minorHAnsi"/>
          <w:lang w:eastAsia="en-GB"/>
        </w:rPr>
        <w:t>discussed,</w:t>
      </w:r>
      <w:r w:rsidR="00A67006" w:rsidRPr="006E2EA5">
        <w:rPr>
          <w:rFonts w:eastAsia="Times New Roman" w:cstheme="minorHAnsi"/>
          <w:lang w:eastAsia="en-GB"/>
        </w:rPr>
        <w:t xml:space="preserve"> and </w:t>
      </w:r>
      <w:r w:rsidR="00A40065" w:rsidRPr="006E2EA5">
        <w:rPr>
          <w:rFonts w:eastAsia="Times New Roman" w:cstheme="minorHAnsi"/>
          <w:lang w:eastAsia="en-GB"/>
        </w:rPr>
        <w:t>anyone interested was asked to email NV.</w:t>
      </w:r>
      <w:r w:rsidR="00DE116B" w:rsidRPr="006E2EA5">
        <w:rPr>
          <w:rFonts w:eastAsia="Times New Roman" w:cstheme="minorHAnsi"/>
          <w:lang w:eastAsia="en-GB"/>
        </w:rPr>
        <w:t xml:space="preserve"> NV will share the slides </w:t>
      </w:r>
      <w:r w:rsidR="00A840D1" w:rsidRPr="006E2EA5">
        <w:rPr>
          <w:rFonts w:eastAsia="Times New Roman" w:cstheme="minorHAnsi"/>
          <w:lang w:eastAsia="en-GB"/>
        </w:rPr>
        <w:t xml:space="preserve">with PGT cohorts for advertising to students and slides will be circulated to course leads to advertise on Moodle </w:t>
      </w:r>
      <w:r w:rsidR="007954CC" w:rsidRPr="006E2EA5">
        <w:rPr>
          <w:rFonts w:eastAsia="Times New Roman" w:cstheme="minorHAnsi"/>
          <w:lang w:eastAsia="en-GB"/>
        </w:rPr>
        <w:t>sites.</w:t>
      </w:r>
      <w:r w:rsidR="00AA5F70" w:rsidRPr="006E2EA5">
        <w:rPr>
          <w:rFonts w:eastAsia="Times New Roman" w:cstheme="minorHAnsi"/>
          <w:lang w:eastAsia="en-GB"/>
        </w:rPr>
        <w:t xml:space="preserve"> OB advised that first year lectures </w:t>
      </w:r>
      <w:r w:rsidR="000C2D57" w:rsidRPr="006E2EA5">
        <w:rPr>
          <w:rFonts w:eastAsia="Times New Roman" w:cstheme="minorHAnsi"/>
          <w:lang w:eastAsia="en-GB"/>
        </w:rPr>
        <w:t xml:space="preserve">and the school open day were coming up which could be used to advertise to students. </w:t>
      </w:r>
    </w:p>
    <w:p w14:paraId="3F3B874C" w14:textId="69C24141" w:rsidR="003E2A0D" w:rsidRPr="006E2EA5" w:rsidRDefault="003E2A0D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5C4E41DD" w14:textId="4AD4EA18" w:rsidR="003E2A0D" w:rsidRPr="006E2EA5" w:rsidRDefault="003E2A0D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 xml:space="preserve">Discussion followed if broader EDI </w:t>
      </w:r>
      <w:r w:rsidR="008452D6" w:rsidRPr="006E2EA5">
        <w:rPr>
          <w:rFonts w:eastAsia="Times New Roman" w:cstheme="minorHAnsi"/>
          <w:lang w:eastAsia="en-GB"/>
        </w:rPr>
        <w:t xml:space="preserve">should be considered. NV highlighted that </w:t>
      </w:r>
      <w:r w:rsidR="00FF5BA7" w:rsidRPr="006E2EA5">
        <w:rPr>
          <w:rFonts w:eastAsia="Times New Roman" w:cstheme="minorHAnsi"/>
          <w:lang w:eastAsia="en-GB"/>
        </w:rPr>
        <w:t xml:space="preserve">if there are initiatives </w:t>
      </w:r>
      <w:r w:rsidR="00DE02EC" w:rsidRPr="006E2EA5">
        <w:rPr>
          <w:rFonts w:eastAsia="Times New Roman" w:cstheme="minorHAnsi"/>
          <w:lang w:eastAsia="en-GB"/>
        </w:rPr>
        <w:t>around broader equality and diversity in the action plan and something the group is working towards t</w:t>
      </w:r>
      <w:r w:rsidR="005E207C" w:rsidRPr="006E2EA5">
        <w:rPr>
          <w:rFonts w:eastAsia="Times New Roman" w:cstheme="minorHAnsi"/>
          <w:lang w:eastAsia="en-GB"/>
        </w:rPr>
        <w:t>hen this could be added</w:t>
      </w:r>
      <w:r w:rsidR="00310595" w:rsidRPr="006E2EA5">
        <w:rPr>
          <w:rFonts w:eastAsia="Times New Roman" w:cstheme="minorHAnsi"/>
          <w:lang w:eastAsia="en-GB"/>
        </w:rPr>
        <w:t>.</w:t>
      </w:r>
      <w:r w:rsidR="00245676" w:rsidRPr="006E2EA5">
        <w:rPr>
          <w:rFonts w:eastAsia="Times New Roman" w:cstheme="minorHAnsi"/>
          <w:lang w:eastAsia="en-GB"/>
        </w:rPr>
        <w:t xml:space="preserve"> NV highlighted that a broader EDI student focused SAT may look better if the group is going for a silver application next year and may be very informative for the group</w:t>
      </w:r>
      <w:r w:rsidR="00D9097D" w:rsidRPr="006E2EA5">
        <w:rPr>
          <w:rFonts w:eastAsia="Times New Roman" w:cstheme="minorHAnsi"/>
          <w:lang w:eastAsia="en-GB"/>
        </w:rPr>
        <w:t>.</w:t>
      </w:r>
      <w:r w:rsidR="001D60F7" w:rsidRPr="006E2EA5">
        <w:rPr>
          <w:rFonts w:eastAsia="Times New Roman" w:cstheme="minorHAnsi"/>
          <w:lang w:eastAsia="en-GB"/>
        </w:rPr>
        <w:t xml:space="preserve"> It was agreed that the </w:t>
      </w:r>
      <w:r w:rsidR="00007A18" w:rsidRPr="006E2EA5">
        <w:rPr>
          <w:rFonts w:eastAsia="Times New Roman" w:cstheme="minorHAnsi"/>
          <w:lang w:eastAsia="en-GB"/>
        </w:rPr>
        <w:t xml:space="preserve">group would seek to recruit </w:t>
      </w:r>
      <w:r w:rsidR="00E903F7" w:rsidRPr="006E2EA5">
        <w:rPr>
          <w:rFonts w:eastAsia="Times New Roman" w:cstheme="minorHAnsi"/>
          <w:lang w:eastAsia="en-GB"/>
        </w:rPr>
        <w:t>on a broader scale. MH</w:t>
      </w:r>
      <w:r w:rsidR="0012723D" w:rsidRPr="006E2EA5">
        <w:rPr>
          <w:rFonts w:eastAsia="Times New Roman" w:cstheme="minorHAnsi"/>
          <w:lang w:eastAsia="en-GB"/>
        </w:rPr>
        <w:t xml:space="preserve"> and KM</w:t>
      </w:r>
      <w:r w:rsidR="00E903F7" w:rsidRPr="006E2EA5">
        <w:rPr>
          <w:rFonts w:eastAsia="Times New Roman" w:cstheme="minorHAnsi"/>
          <w:lang w:eastAsia="en-GB"/>
        </w:rPr>
        <w:t xml:space="preserve"> will advertise to </w:t>
      </w:r>
      <w:r w:rsidR="0012723D" w:rsidRPr="006E2EA5">
        <w:rPr>
          <w:rFonts w:eastAsia="Times New Roman" w:cstheme="minorHAnsi"/>
          <w:lang w:eastAsia="en-GB"/>
        </w:rPr>
        <w:t>master students</w:t>
      </w:r>
      <w:r w:rsidR="0098321B">
        <w:rPr>
          <w:rFonts w:eastAsia="Times New Roman" w:cstheme="minorHAnsi"/>
          <w:lang w:eastAsia="en-GB"/>
        </w:rPr>
        <w:t xml:space="preserve">. The communications working group will </w:t>
      </w:r>
      <w:r w:rsidR="00123725">
        <w:rPr>
          <w:rFonts w:eastAsia="Times New Roman" w:cstheme="minorHAnsi"/>
          <w:lang w:eastAsia="en-GB"/>
        </w:rPr>
        <w:t xml:space="preserve">issue </w:t>
      </w:r>
      <w:r w:rsidR="00867ECF">
        <w:rPr>
          <w:rFonts w:eastAsia="Times New Roman" w:cstheme="minorHAnsi"/>
          <w:lang w:eastAsia="en-GB"/>
        </w:rPr>
        <w:t>a document</w:t>
      </w:r>
      <w:r w:rsidR="00123725">
        <w:rPr>
          <w:rFonts w:eastAsia="Times New Roman" w:cstheme="minorHAnsi"/>
          <w:lang w:eastAsia="en-GB"/>
        </w:rPr>
        <w:t xml:space="preserve"> to the course organisers for publication on Moodle</w:t>
      </w:r>
      <w:r w:rsidR="0013576C">
        <w:rPr>
          <w:rFonts w:eastAsia="Times New Roman" w:cstheme="minorHAnsi"/>
          <w:lang w:eastAsia="en-GB"/>
        </w:rPr>
        <w:t>.</w:t>
      </w:r>
      <w:r w:rsidR="00867ECF">
        <w:rPr>
          <w:rFonts w:eastAsia="Times New Roman" w:cstheme="minorHAnsi"/>
          <w:lang w:eastAsia="en-GB"/>
        </w:rPr>
        <w:t xml:space="preserve"> J</w:t>
      </w:r>
      <w:r w:rsidR="00CD2158">
        <w:rPr>
          <w:rFonts w:eastAsia="Times New Roman" w:cstheme="minorHAnsi"/>
          <w:lang w:eastAsia="en-GB"/>
        </w:rPr>
        <w:t>M</w:t>
      </w:r>
      <w:r w:rsidR="00867ECF">
        <w:rPr>
          <w:rFonts w:eastAsia="Times New Roman" w:cstheme="minorHAnsi"/>
          <w:lang w:eastAsia="en-GB"/>
        </w:rPr>
        <w:t xml:space="preserve"> advised he can include in the student </w:t>
      </w:r>
      <w:r w:rsidR="00CD2158">
        <w:rPr>
          <w:rFonts w:eastAsia="Times New Roman" w:cstheme="minorHAnsi"/>
          <w:lang w:eastAsia="en-GB"/>
        </w:rPr>
        <w:t xml:space="preserve">bulletin for Life Sciences and </w:t>
      </w:r>
      <w:r w:rsidR="00027761">
        <w:rPr>
          <w:rFonts w:eastAsia="Times New Roman" w:cstheme="minorHAnsi"/>
          <w:lang w:eastAsia="en-GB"/>
        </w:rPr>
        <w:t xml:space="preserve">advertise on </w:t>
      </w:r>
      <w:r w:rsidR="008F0216">
        <w:rPr>
          <w:rFonts w:eastAsia="Times New Roman" w:cstheme="minorHAnsi"/>
          <w:lang w:eastAsia="en-GB"/>
        </w:rPr>
        <w:t>the screens in the Sir Graeme Davis building.</w:t>
      </w:r>
    </w:p>
    <w:p w14:paraId="346D50FF" w14:textId="60C916A9" w:rsidR="005C587B" w:rsidRPr="006E2EA5" w:rsidRDefault="005C587B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1D772AF0" w14:textId="77777777" w:rsidR="005C587B" w:rsidRPr="006E2EA5" w:rsidRDefault="005C587B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6CEF8B85" w14:textId="3CC859F7" w:rsidR="007954CC" w:rsidRPr="006E2EA5" w:rsidRDefault="007954CC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</w:p>
    <w:p w14:paraId="6D301AE4" w14:textId="61C7F4D2" w:rsidR="007954CC" w:rsidRPr="006E2EA5" w:rsidRDefault="007954CC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Action</w:t>
      </w:r>
      <w:r w:rsidR="00AA5F70" w:rsidRPr="006E2EA5">
        <w:rPr>
          <w:rFonts w:eastAsia="Times New Roman" w:cstheme="minorHAnsi"/>
          <w:b/>
          <w:bCs/>
          <w:lang w:eastAsia="en-GB"/>
        </w:rPr>
        <w:t>:</w:t>
      </w:r>
    </w:p>
    <w:p w14:paraId="4F081453" w14:textId="04008D8C" w:rsidR="00AA5F70" w:rsidRPr="006E2EA5" w:rsidRDefault="00AA5F70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</w:p>
    <w:p w14:paraId="238CF298" w14:textId="38EFA256" w:rsidR="006E2EA5" w:rsidRDefault="00AA5F70" w:rsidP="006E2EA5">
      <w:pPr>
        <w:pStyle w:val="ListParagraph"/>
        <w:numPr>
          <w:ilvl w:val="0"/>
          <w:numId w:val="21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lang w:eastAsia="en-GB"/>
        </w:rPr>
        <w:t>KM to circulate slides to PGT cohorts and course leads for advertising to students.</w:t>
      </w:r>
    </w:p>
    <w:p w14:paraId="5C33A2B2" w14:textId="33A41136" w:rsidR="003943EA" w:rsidRDefault="003943EA" w:rsidP="006E2EA5">
      <w:pPr>
        <w:pStyle w:val="ListParagraph"/>
        <w:numPr>
          <w:ilvl w:val="0"/>
          <w:numId w:val="21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val="el-GR" w:eastAsia="en-GB"/>
        </w:rPr>
        <w:t xml:space="preserve">ΜΗ </w:t>
      </w:r>
      <w:r w:rsidR="00932710">
        <w:rPr>
          <w:rFonts w:eastAsia="Times New Roman" w:cstheme="minorHAnsi"/>
          <w:b/>
          <w:bCs/>
          <w:lang w:eastAsia="en-GB"/>
        </w:rPr>
        <w:t>and KM to advertise to Master students</w:t>
      </w:r>
    </w:p>
    <w:p w14:paraId="383512C5" w14:textId="7774BC51" w:rsidR="0013576C" w:rsidRDefault="0013576C" w:rsidP="006E2EA5">
      <w:pPr>
        <w:pStyle w:val="ListParagraph"/>
        <w:numPr>
          <w:ilvl w:val="0"/>
          <w:numId w:val="21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Communication and transparency working group to</w:t>
      </w:r>
      <w:r w:rsidR="001A237A">
        <w:rPr>
          <w:rFonts w:eastAsia="Times New Roman" w:cstheme="minorHAnsi"/>
          <w:b/>
          <w:bCs/>
          <w:lang w:eastAsia="en-GB"/>
        </w:rPr>
        <w:t xml:space="preserve"> draft and</w:t>
      </w:r>
      <w:r>
        <w:rPr>
          <w:rFonts w:eastAsia="Times New Roman" w:cstheme="minorHAnsi"/>
          <w:b/>
          <w:bCs/>
          <w:lang w:eastAsia="en-GB"/>
        </w:rPr>
        <w:t xml:space="preserve"> email </w:t>
      </w:r>
      <w:r w:rsidR="001A237A">
        <w:rPr>
          <w:rFonts w:eastAsia="Times New Roman" w:cstheme="minorHAnsi"/>
          <w:b/>
          <w:bCs/>
          <w:lang w:eastAsia="en-GB"/>
        </w:rPr>
        <w:t>recruitment document to course leads for pu</w:t>
      </w:r>
      <w:r w:rsidR="00B006BA">
        <w:rPr>
          <w:rFonts w:eastAsia="Times New Roman" w:cstheme="minorHAnsi"/>
          <w:b/>
          <w:bCs/>
          <w:lang w:eastAsia="en-GB"/>
        </w:rPr>
        <w:t xml:space="preserve">blish </w:t>
      </w:r>
      <w:r w:rsidR="00CD2158">
        <w:rPr>
          <w:rFonts w:eastAsia="Times New Roman" w:cstheme="minorHAnsi"/>
          <w:b/>
          <w:bCs/>
          <w:lang w:eastAsia="en-GB"/>
        </w:rPr>
        <w:t>on Moodle.</w:t>
      </w:r>
    </w:p>
    <w:p w14:paraId="032974BF" w14:textId="02BBCDDC" w:rsidR="00932710" w:rsidRDefault="00932710" w:rsidP="006E2EA5">
      <w:pPr>
        <w:pStyle w:val="ListParagraph"/>
        <w:numPr>
          <w:ilvl w:val="0"/>
          <w:numId w:val="21"/>
        </w:num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JM to advertise </w:t>
      </w:r>
      <w:r w:rsidR="0098321B">
        <w:rPr>
          <w:rFonts w:eastAsia="Times New Roman" w:cstheme="minorHAnsi"/>
          <w:b/>
          <w:bCs/>
          <w:lang w:eastAsia="en-GB"/>
        </w:rPr>
        <w:t xml:space="preserve">in </w:t>
      </w:r>
      <w:r w:rsidR="00CD2158">
        <w:rPr>
          <w:rFonts w:eastAsia="Times New Roman" w:cstheme="minorHAnsi"/>
          <w:b/>
          <w:bCs/>
          <w:lang w:eastAsia="en-GB"/>
        </w:rPr>
        <w:t>student bulletin and advertise on SGDB screens.</w:t>
      </w:r>
    </w:p>
    <w:p w14:paraId="2B69A248" w14:textId="77777777" w:rsidR="00FF1E42" w:rsidRPr="006E2EA5" w:rsidRDefault="00FF1E42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4B7DDE25" w14:textId="0629730B" w:rsidR="00F37287" w:rsidRPr="006E2EA5" w:rsidRDefault="00F37287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7. AOB</w:t>
      </w:r>
    </w:p>
    <w:p w14:paraId="7B76AD9E" w14:textId="34983316" w:rsidR="00CA091F" w:rsidRPr="006E2EA5" w:rsidRDefault="00CA091F" w:rsidP="00CA091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4DEC9CA5" w14:textId="16A9DD1D" w:rsidR="0076693E" w:rsidRPr="006E2EA5" w:rsidRDefault="0076693E" w:rsidP="00CA091F">
      <w:pPr>
        <w:tabs>
          <w:tab w:val="left" w:pos="3070"/>
        </w:tabs>
        <w:jc w:val="both"/>
        <w:rPr>
          <w:rFonts w:eastAsia="Times New Roman" w:cstheme="minorHAnsi"/>
          <w:lang w:eastAsia="en-GB"/>
        </w:rPr>
      </w:pPr>
      <w:r w:rsidRPr="006E2EA5">
        <w:rPr>
          <w:rFonts w:eastAsia="Times New Roman" w:cstheme="minorHAnsi"/>
          <w:lang w:eastAsia="en-GB"/>
        </w:rPr>
        <w:t>No other business discussed</w:t>
      </w:r>
    </w:p>
    <w:p w14:paraId="0957E737" w14:textId="0C4DD99D" w:rsidR="00871C98" w:rsidRPr="006E2EA5" w:rsidRDefault="00871C98" w:rsidP="00E7280B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07AE8F98" w14:textId="502E1A69" w:rsidR="00871C98" w:rsidRPr="006E2EA5" w:rsidRDefault="00F37287" w:rsidP="00871C98">
      <w:pPr>
        <w:tabs>
          <w:tab w:val="left" w:pos="3070"/>
        </w:tabs>
        <w:jc w:val="both"/>
        <w:rPr>
          <w:rFonts w:eastAsia="Times New Roman" w:cstheme="minorHAnsi"/>
          <w:b/>
          <w:bCs/>
          <w:lang w:eastAsia="en-GB"/>
        </w:rPr>
      </w:pPr>
      <w:r w:rsidRPr="006E2EA5">
        <w:rPr>
          <w:rFonts w:eastAsia="Times New Roman" w:cstheme="minorHAnsi"/>
          <w:b/>
          <w:bCs/>
          <w:color w:val="0070C0"/>
          <w:lang w:eastAsia="en-GB"/>
        </w:rPr>
        <w:t>8</w:t>
      </w:r>
      <w:r w:rsidR="00871C98" w:rsidRPr="006E2EA5">
        <w:rPr>
          <w:rFonts w:eastAsia="Times New Roman" w:cstheme="minorHAnsi"/>
          <w:b/>
          <w:bCs/>
          <w:color w:val="0070C0"/>
          <w:lang w:eastAsia="en-GB"/>
        </w:rPr>
        <w:t xml:space="preserve">. Date of next meeting – </w:t>
      </w:r>
      <w:r w:rsidR="00871C98" w:rsidRPr="006E2EA5">
        <w:rPr>
          <w:rFonts w:eastAsia="Times New Roman" w:cstheme="minorHAnsi"/>
          <w:b/>
          <w:bCs/>
          <w:lang w:eastAsia="en-GB"/>
        </w:rPr>
        <w:t xml:space="preserve">W/C </w:t>
      </w:r>
      <w:r w:rsidR="005F3798" w:rsidRPr="006E2EA5">
        <w:rPr>
          <w:rFonts w:eastAsia="Times New Roman" w:cstheme="minorHAnsi"/>
          <w:b/>
          <w:bCs/>
          <w:lang w:eastAsia="en-GB"/>
        </w:rPr>
        <w:t>31</w:t>
      </w:r>
      <w:r w:rsidR="005F3798" w:rsidRPr="006E2EA5">
        <w:rPr>
          <w:rFonts w:eastAsia="Times New Roman" w:cstheme="minorHAnsi"/>
          <w:b/>
          <w:bCs/>
          <w:vertAlign w:val="superscript"/>
          <w:lang w:eastAsia="en-GB"/>
        </w:rPr>
        <w:t>st</w:t>
      </w:r>
      <w:r w:rsidR="005F3798" w:rsidRPr="006E2EA5">
        <w:rPr>
          <w:rFonts w:eastAsia="Times New Roman" w:cstheme="minorHAnsi"/>
          <w:b/>
          <w:bCs/>
          <w:lang w:eastAsia="en-GB"/>
        </w:rPr>
        <w:t xml:space="preserve"> October</w:t>
      </w:r>
      <w:r w:rsidR="00871C98" w:rsidRPr="006E2EA5">
        <w:rPr>
          <w:rFonts w:eastAsia="Times New Roman" w:cstheme="minorHAnsi"/>
          <w:b/>
          <w:bCs/>
          <w:lang w:eastAsia="en-GB"/>
        </w:rPr>
        <w:t xml:space="preserve"> (date tbc), via zoom</w:t>
      </w:r>
    </w:p>
    <w:p w14:paraId="641204AD" w14:textId="77777777" w:rsidR="005F3798" w:rsidRDefault="005F3798" w:rsidP="00E7280B">
      <w:pPr>
        <w:jc w:val="both"/>
        <w:rPr>
          <w:rFonts w:eastAsia="Times New Roman" w:cstheme="minorHAnsi"/>
          <w:lang w:eastAsia="en-GB"/>
        </w:rPr>
      </w:pPr>
    </w:p>
    <w:sectPr w:rsidR="005F3798" w:rsidSect="00E7280B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5258" w14:textId="77777777" w:rsidR="008154E4" w:rsidRDefault="008154E4" w:rsidP="00AC2367">
      <w:r>
        <w:separator/>
      </w:r>
    </w:p>
  </w:endnote>
  <w:endnote w:type="continuationSeparator" w:id="0">
    <w:p w14:paraId="11EB4B2E" w14:textId="77777777" w:rsidR="008154E4" w:rsidRDefault="008154E4" w:rsidP="00A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A62E" w14:textId="77777777" w:rsidR="008154E4" w:rsidRDefault="008154E4" w:rsidP="00AC2367">
      <w:r>
        <w:separator/>
      </w:r>
    </w:p>
  </w:footnote>
  <w:footnote w:type="continuationSeparator" w:id="0">
    <w:p w14:paraId="14F5395C" w14:textId="77777777" w:rsidR="008154E4" w:rsidRDefault="008154E4" w:rsidP="00A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3B7A" w14:textId="10A0BD2D" w:rsidR="0053721D" w:rsidRPr="00E7280B" w:rsidRDefault="0085573C" w:rsidP="00E7280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80B45" wp14:editId="1BB43751">
              <wp:simplePos x="0" y="0"/>
              <wp:positionH relativeFrom="column">
                <wp:posOffset>4991100</wp:posOffset>
              </wp:positionH>
              <wp:positionV relativeFrom="paragraph">
                <wp:posOffset>-209550</wp:posOffset>
              </wp:positionV>
              <wp:extent cx="1371600" cy="771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E335A3" w14:textId="0F595249" w:rsidR="0085573C" w:rsidRDefault="008557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68153" wp14:editId="5E7DCA45">
                                <wp:extent cx="1200785" cy="628767"/>
                                <wp:effectExtent l="0" t="0" r="0" b="0"/>
                                <wp:docPr id="1" name="Picture 1" descr="Shape, arrow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hape, arrow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1769" cy="6397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80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pt;margin-top:-16.5pt;width:108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BMKwIAAFQEAAAOAAAAZHJzL2Uyb0RvYy54bWysVEtv2zAMvg/YfxB0X2yneXRGnCJLkWFA&#10;0BZIh54VWUoMyKImKbGzXz9Kdh7rdhp2kUmR+vj66N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" fillcolor="white [3201]" stroked="f" strokeweight=".5pt">
              <v:textbox>
                <w:txbxContent>
                  <w:p w14:paraId="6CE335A3" w14:textId="0F595249" w:rsidR="0085573C" w:rsidRDefault="0085573C">
                    <w:r>
                      <w:rPr>
                        <w:noProof/>
                      </w:rPr>
                      <w:drawing>
                        <wp:inline distT="0" distB="0" distL="0" distR="0" wp14:anchorId="70B68153" wp14:editId="5E7DCA45">
                          <wp:extent cx="1200785" cy="628767"/>
                          <wp:effectExtent l="0" t="0" r="0" b="0"/>
                          <wp:docPr id="1" name="Picture 1" descr="Shape, arrow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hape, arrow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769" cy="6397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4E47">
      <w:rPr>
        <w:noProof/>
      </w:rPr>
      <w:drawing>
        <wp:inline distT="0" distB="0" distL="0" distR="0" wp14:anchorId="018631E8" wp14:editId="1A8A3189">
          <wp:extent cx="1897380" cy="1291710"/>
          <wp:effectExtent l="0" t="0" r="7620" b="3810"/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86" cy="132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4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E63"/>
    <w:multiLevelType w:val="hybridMultilevel"/>
    <w:tmpl w:val="29A040F8"/>
    <w:lvl w:ilvl="0" w:tplc="5224B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19E"/>
    <w:multiLevelType w:val="hybridMultilevel"/>
    <w:tmpl w:val="6AAE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3A1"/>
    <w:multiLevelType w:val="hybridMultilevel"/>
    <w:tmpl w:val="F1F016C4"/>
    <w:lvl w:ilvl="0" w:tplc="FF9E01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9A7"/>
    <w:multiLevelType w:val="hybridMultilevel"/>
    <w:tmpl w:val="F2E495EA"/>
    <w:lvl w:ilvl="0" w:tplc="82906E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638"/>
    <w:multiLevelType w:val="hybridMultilevel"/>
    <w:tmpl w:val="982EC2B2"/>
    <w:lvl w:ilvl="0" w:tplc="96FE08F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744"/>
    <w:multiLevelType w:val="hybridMultilevel"/>
    <w:tmpl w:val="94CE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03B7"/>
    <w:multiLevelType w:val="hybridMultilevel"/>
    <w:tmpl w:val="DF903BFA"/>
    <w:lvl w:ilvl="0" w:tplc="ABD4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4342C"/>
    <w:multiLevelType w:val="hybridMultilevel"/>
    <w:tmpl w:val="23E2F2A4"/>
    <w:lvl w:ilvl="0" w:tplc="FDA8C6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96786"/>
    <w:multiLevelType w:val="hybridMultilevel"/>
    <w:tmpl w:val="8B804B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B7D49"/>
    <w:multiLevelType w:val="hybridMultilevel"/>
    <w:tmpl w:val="5CEE7EF8"/>
    <w:lvl w:ilvl="0" w:tplc="2C787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2F92"/>
    <w:multiLevelType w:val="hybridMultilevel"/>
    <w:tmpl w:val="4FC81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71CE"/>
    <w:multiLevelType w:val="hybridMultilevel"/>
    <w:tmpl w:val="1DACD98C"/>
    <w:lvl w:ilvl="0" w:tplc="5A1E8E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0141"/>
    <w:multiLevelType w:val="hybridMultilevel"/>
    <w:tmpl w:val="27A4159C"/>
    <w:lvl w:ilvl="0" w:tplc="31563C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32381"/>
    <w:multiLevelType w:val="hybridMultilevel"/>
    <w:tmpl w:val="67E67DBE"/>
    <w:lvl w:ilvl="0" w:tplc="B14C2E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042AD"/>
    <w:multiLevelType w:val="hybridMultilevel"/>
    <w:tmpl w:val="38C8B470"/>
    <w:lvl w:ilvl="0" w:tplc="0D9096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B0303"/>
    <w:multiLevelType w:val="hybridMultilevel"/>
    <w:tmpl w:val="47CE1D0A"/>
    <w:lvl w:ilvl="0" w:tplc="0C3C9C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4527"/>
    <w:multiLevelType w:val="hybridMultilevel"/>
    <w:tmpl w:val="C9D8EDD2"/>
    <w:lvl w:ilvl="0" w:tplc="42ECEC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F6060"/>
    <w:multiLevelType w:val="hybridMultilevel"/>
    <w:tmpl w:val="E4FC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3400"/>
    <w:multiLevelType w:val="hybridMultilevel"/>
    <w:tmpl w:val="7EE49508"/>
    <w:lvl w:ilvl="0" w:tplc="0CB0F9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E16AE"/>
    <w:multiLevelType w:val="hybridMultilevel"/>
    <w:tmpl w:val="86DE9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60EC2"/>
    <w:multiLevelType w:val="hybridMultilevel"/>
    <w:tmpl w:val="52BA1856"/>
    <w:lvl w:ilvl="0" w:tplc="9606E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4655">
    <w:abstractNumId w:val="10"/>
  </w:num>
  <w:num w:numId="2" w16cid:durableId="326204054">
    <w:abstractNumId w:val="18"/>
  </w:num>
  <w:num w:numId="3" w16cid:durableId="2007394503">
    <w:abstractNumId w:val="5"/>
  </w:num>
  <w:num w:numId="4" w16cid:durableId="2084641708">
    <w:abstractNumId w:val="16"/>
  </w:num>
  <w:num w:numId="5" w16cid:durableId="711347257">
    <w:abstractNumId w:val="11"/>
  </w:num>
  <w:num w:numId="6" w16cid:durableId="1512524521">
    <w:abstractNumId w:val="20"/>
  </w:num>
  <w:num w:numId="7" w16cid:durableId="259144280">
    <w:abstractNumId w:val="14"/>
  </w:num>
  <w:num w:numId="8" w16cid:durableId="959536616">
    <w:abstractNumId w:val="3"/>
  </w:num>
  <w:num w:numId="9" w16cid:durableId="650717455">
    <w:abstractNumId w:val="19"/>
  </w:num>
  <w:num w:numId="10" w16cid:durableId="1902326647">
    <w:abstractNumId w:val="8"/>
  </w:num>
  <w:num w:numId="11" w16cid:durableId="992873262">
    <w:abstractNumId w:val="15"/>
  </w:num>
  <w:num w:numId="12" w16cid:durableId="676346930">
    <w:abstractNumId w:val="12"/>
  </w:num>
  <w:num w:numId="13" w16cid:durableId="1633437069">
    <w:abstractNumId w:val="7"/>
  </w:num>
  <w:num w:numId="14" w16cid:durableId="1822774988">
    <w:abstractNumId w:val="9"/>
  </w:num>
  <w:num w:numId="15" w16cid:durableId="756177250">
    <w:abstractNumId w:val="13"/>
  </w:num>
  <w:num w:numId="16" w16cid:durableId="1397169497">
    <w:abstractNumId w:val="0"/>
  </w:num>
  <w:num w:numId="17" w16cid:durableId="188639522">
    <w:abstractNumId w:val="2"/>
  </w:num>
  <w:num w:numId="18" w16cid:durableId="2033605673">
    <w:abstractNumId w:val="4"/>
  </w:num>
  <w:num w:numId="19" w16cid:durableId="1159155859">
    <w:abstractNumId w:val="6"/>
  </w:num>
  <w:num w:numId="20" w16cid:durableId="1038236654">
    <w:abstractNumId w:val="17"/>
  </w:num>
  <w:num w:numId="21" w16cid:durableId="184755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67"/>
    <w:rsid w:val="0000170A"/>
    <w:rsid w:val="0000506E"/>
    <w:rsid w:val="00007A18"/>
    <w:rsid w:val="00010925"/>
    <w:rsid w:val="0001237B"/>
    <w:rsid w:val="00015BAA"/>
    <w:rsid w:val="0001688C"/>
    <w:rsid w:val="0002309A"/>
    <w:rsid w:val="00023266"/>
    <w:rsid w:val="00023A74"/>
    <w:rsid w:val="00024BF4"/>
    <w:rsid w:val="00025B91"/>
    <w:rsid w:val="000268D7"/>
    <w:rsid w:val="00027761"/>
    <w:rsid w:val="000277D3"/>
    <w:rsid w:val="00031B89"/>
    <w:rsid w:val="00032805"/>
    <w:rsid w:val="00034AC6"/>
    <w:rsid w:val="00034EF3"/>
    <w:rsid w:val="00035CE4"/>
    <w:rsid w:val="0004024C"/>
    <w:rsid w:val="00042937"/>
    <w:rsid w:val="0005478E"/>
    <w:rsid w:val="00061B36"/>
    <w:rsid w:val="000651C4"/>
    <w:rsid w:val="000725CB"/>
    <w:rsid w:val="00072CE1"/>
    <w:rsid w:val="00073839"/>
    <w:rsid w:val="00073C90"/>
    <w:rsid w:val="0007548D"/>
    <w:rsid w:val="00077201"/>
    <w:rsid w:val="00083F04"/>
    <w:rsid w:val="00083F0E"/>
    <w:rsid w:val="00087B4A"/>
    <w:rsid w:val="000948DF"/>
    <w:rsid w:val="00094C90"/>
    <w:rsid w:val="00096962"/>
    <w:rsid w:val="000A05E5"/>
    <w:rsid w:val="000A12D4"/>
    <w:rsid w:val="000A5101"/>
    <w:rsid w:val="000A7F99"/>
    <w:rsid w:val="000B4B64"/>
    <w:rsid w:val="000B6020"/>
    <w:rsid w:val="000B703F"/>
    <w:rsid w:val="000C2D57"/>
    <w:rsid w:val="000C5CB6"/>
    <w:rsid w:val="000D47C0"/>
    <w:rsid w:val="000D715A"/>
    <w:rsid w:val="000D747A"/>
    <w:rsid w:val="000D7F53"/>
    <w:rsid w:val="000E2DAE"/>
    <w:rsid w:val="000E3FB1"/>
    <w:rsid w:val="000E4A36"/>
    <w:rsid w:val="000E5948"/>
    <w:rsid w:val="000E5BDC"/>
    <w:rsid w:val="001006FD"/>
    <w:rsid w:val="001013D6"/>
    <w:rsid w:val="0010146C"/>
    <w:rsid w:val="00101D38"/>
    <w:rsid w:val="00110678"/>
    <w:rsid w:val="00110F37"/>
    <w:rsid w:val="00111391"/>
    <w:rsid w:val="00112F25"/>
    <w:rsid w:val="0011660F"/>
    <w:rsid w:val="00116A89"/>
    <w:rsid w:val="00117110"/>
    <w:rsid w:val="001226FC"/>
    <w:rsid w:val="00123274"/>
    <w:rsid w:val="001232C1"/>
    <w:rsid w:val="001236E3"/>
    <w:rsid w:val="00123725"/>
    <w:rsid w:val="00125655"/>
    <w:rsid w:val="0012723D"/>
    <w:rsid w:val="001300C3"/>
    <w:rsid w:val="00132CCA"/>
    <w:rsid w:val="0013576C"/>
    <w:rsid w:val="00140202"/>
    <w:rsid w:val="001407FE"/>
    <w:rsid w:val="00142401"/>
    <w:rsid w:val="00143352"/>
    <w:rsid w:val="00143846"/>
    <w:rsid w:val="001438BE"/>
    <w:rsid w:val="001459F0"/>
    <w:rsid w:val="001522EC"/>
    <w:rsid w:val="00152DA4"/>
    <w:rsid w:val="00153401"/>
    <w:rsid w:val="001557FB"/>
    <w:rsid w:val="00155FFF"/>
    <w:rsid w:val="001574C3"/>
    <w:rsid w:val="00161BDA"/>
    <w:rsid w:val="00163598"/>
    <w:rsid w:val="001644A4"/>
    <w:rsid w:val="0016641E"/>
    <w:rsid w:val="00172A8D"/>
    <w:rsid w:val="0018299C"/>
    <w:rsid w:val="001849D8"/>
    <w:rsid w:val="001851A6"/>
    <w:rsid w:val="001852AC"/>
    <w:rsid w:val="00185A06"/>
    <w:rsid w:val="00185AB3"/>
    <w:rsid w:val="00186682"/>
    <w:rsid w:val="00192E68"/>
    <w:rsid w:val="001931B2"/>
    <w:rsid w:val="001931CA"/>
    <w:rsid w:val="00194515"/>
    <w:rsid w:val="00194738"/>
    <w:rsid w:val="001969D5"/>
    <w:rsid w:val="00197C74"/>
    <w:rsid w:val="001A07FE"/>
    <w:rsid w:val="001A237A"/>
    <w:rsid w:val="001A2A8C"/>
    <w:rsid w:val="001A71B0"/>
    <w:rsid w:val="001B14E0"/>
    <w:rsid w:val="001B618E"/>
    <w:rsid w:val="001B66E1"/>
    <w:rsid w:val="001B6703"/>
    <w:rsid w:val="001D0B20"/>
    <w:rsid w:val="001D0B24"/>
    <w:rsid w:val="001D4429"/>
    <w:rsid w:val="001D4AD4"/>
    <w:rsid w:val="001D4AE8"/>
    <w:rsid w:val="001D60F7"/>
    <w:rsid w:val="001D6CC4"/>
    <w:rsid w:val="001E027B"/>
    <w:rsid w:val="001E1B52"/>
    <w:rsid w:val="001E2B6B"/>
    <w:rsid w:val="001E3102"/>
    <w:rsid w:val="001E39EE"/>
    <w:rsid w:val="001E3E12"/>
    <w:rsid w:val="001E40F3"/>
    <w:rsid w:val="001E6048"/>
    <w:rsid w:val="001F2186"/>
    <w:rsid w:val="001F3140"/>
    <w:rsid w:val="001F350E"/>
    <w:rsid w:val="001F35FE"/>
    <w:rsid w:val="001F3C89"/>
    <w:rsid w:val="001F74B9"/>
    <w:rsid w:val="001F794A"/>
    <w:rsid w:val="001F7E69"/>
    <w:rsid w:val="002044B5"/>
    <w:rsid w:val="00206963"/>
    <w:rsid w:val="00212075"/>
    <w:rsid w:val="002137C5"/>
    <w:rsid w:val="00216507"/>
    <w:rsid w:val="002223B4"/>
    <w:rsid w:val="00226AC3"/>
    <w:rsid w:val="00231811"/>
    <w:rsid w:val="00232151"/>
    <w:rsid w:val="002376E4"/>
    <w:rsid w:val="002410D7"/>
    <w:rsid w:val="002415F1"/>
    <w:rsid w:val="00242B80"/>
    <w:rsid w:val="00245676"/>
    <w:rsid w:val="0024693D"/>
    <w:rsid w:val="00250226"/>
    <w:rsid w:val="00255DDD"/>
    <w:rsid w:val="0026133A"/>
    <w:rsid w:val="00265B6E"/>
    <w:rsid w:val="002670DB"/>
    <w:rsid w:val="002672EB"/>
    <w:rsid w:val="0027223D"/>
    <w:rsid w:val="002763CC"/>
    <w:rsid w:val="00282519"/>
    <w:rsid w:val="002878A0"/>
    <w:rsid w:val="0029134D"/>
    <w:rsid w:val="00295D7B"/>
    <w:rsid w:val="00297DBD"/>
    <w:rsid w:val="002A08A0"/>
    <w:rsid w:val="002A540A"/>
    <w:rsid w:val="002A6096"/>
    <w:rsid w:val="002A6B40"/>
    <w:rsid w:val="002A7B42"/>
    <w:rsid w:val="002B0523"/>
    <w:rsid w:val="002B0E01"/>
    <w:rsid w:val="002B0E5C"/>
    <w:rsid w:val="002B0EEB"/>
    <w:rsid w:val="002B0FD8"/>
    <w:rsid w:val="002C00C4"/>
    <w:rsid w:val="002C2621"/>
    <w:rsid w:val="002C2947"/>
    <w:rsid w:val="002C44B0"/>
    <w:rsid w:val="002C46F3"/>
    <w:rsid w:val="002C5B2B"/>
    <w:rsid w:val="002C6197"/>
    <w:rsid w:val="002D10D8"/>
    <w:rsid w:val="002D6C68"/>
    <w:rsid w:val="002E09FC"/>
    <w:rsid w:val="002E1E62"/>
    <w:rsid w:val="002E3573"/>
    <w:rsid w:val="002E4C35"/>
    <w:rsid w:val="002E4E86"/>
    <w:rsid w:val="002F207A"/>
    <w:rsid w:val="002F3412"/>
    <w:rsid w:val="002F7859"/>
    <w:rsid w:val="00310595"/>
    <w:rsid w:val="00310E6F"/>
    <w:rsid w:val="00313C06"/>
    <w:rsid w:val="00314DBD"/>
    <w:rsid w:val="00317638"/>
    <w:rsid w:val="00320445"/>
    <w:rsid w:val="00321071"/>
    <w:rsid w:val="00322586"/>
    <w:rsid w:val="00323C93"/>
    <w:rsid w:val="0032668B"/>
    <w:rsid w:val="0032684C"/>
    <w:rsid w:val="00330689"/>
    <w:rsid w:val="00331A3F"/>
    <w:rsid w:val="003325E5"/>
    <w:rsid w:val="003348C1"/>
    <w:rsid w:val="003510B5"/>
    <w:rsid w:val="00351A9F"/>
    <w:rsid w:val="00353196"/>
    <w:rsid w:val="00354D3B"/>
    <w:rsid w:val="00354FE1"/>
    <w:rsid w:val="00355967"/>
    <w:rsid w:val="00355EE9"/>
    <w:rsid w:val="00360E2E"/>
    <w:rsid w:val="003612EC"/>
    <w:rsid w:val="00365338"/>
    <w:rsid w:val="003661D1"/>
    <w:rsid w:val="003701D4"/>
    <w:rsid w:val="00371288"/>
    <w:rsid w:val="0038065D"/>
    <w:rsid w:val="003827BA"/>
    <w:rsid w:val="003835D2"/>
    <w:rsid w:val="00383B73"/>
    <w:rsid w:val="003850C4"/>
    <w:rsid w:val="003870BE"/>
    <w:rsid w:val="00392A95"/>
    <w:rsid w:val="003943EA"/>
    <w:rsid w:val="00397F4C"/>
    <w:rsid w:val="003A0834"/>
    <w:rsid w:val="003A18F6"/>
    <w:rsid w:val="003B020A"/>
    <w:rsid w:val="003B088C"/>
    <w:rsid w:val="003B3A89"/>
    <w:rsid w:val="003C7B13"/>
    <w:rsid w:val="003D087C"/>
    <w:rsid w:val="003D2D10"/>
    <w:rsid w:val="003D579D"/>
    <w:rsid w:val="003D6835"/>
    <w:rsid w:val="003D6D28"/>
    <w:rsid w:val="003E08CC"/>
    <w:rsid w:val="003E1AD4"/>
    <w:rsid w:val="003E1B11"/>
    <w:rsid w:val="003E2A0D"/>
    <w:rsid w:val="003E5C9F"/>
    <w:rsid w:val="003E748D"/>
    <w:rsid w:val="003F1D38"/>
    <w:rsid w:val="003F229F"/>
    <w:rsid w:val="003F651F"/>
    <w:rsid w:val="00400253"/>
    <w:rsid w:val="00406F3D"/>
    <w:rsid w:val="00406FAF"/>
    <w:rsid w:val="00410886"/>
    <w:rsid w:val="0041343A"/>
    <w:rsid w:val="00415C2F"/>
    <w:rsid w:val="00416575"/>
    <w:rsid w:val="0041745B"/>
    <w:rsid w:val="0042333E"/>
    <w:rsid w:val="00424BCF"/>
    <w:rsid w:val="0043516D"/>
    <w:rsid w:val="00442537"/>
    <w:rsid w:val="00443C29"/>
    <w:rsid w:val="00444DDF"/>
    <w:rsid w:val="004473DC"/>
    <w:rsid w:val="00447C09"/>
    <w:rsid w:val="00447F17"/>
    <w:rsid w:val="00450EBB"/>
    <w:rsid w:val="004510ED"/>
    <w:rsid w:val="00452A15"/>
    <w:rsid w:val="00456095"/>
    <w:rsid w:val="004563AA"/>
    <w:rsid w:val="00460714"/>
    <w:rsid w:val="00460DB1"/>
    <w:rsid w:val="004617EE"/>
    <w:rsid w:val="00462DC6"/>
    <w:rsid w:val="004639CA"/>
    <w:rsid w:val="00467F8C"/>
    <w:rsid w:val="004702DD"/>
    <w:rsid w:val="00472DFF"/>
    <w:rsid w:val="004778BA"/>
    <w:rsid w:val="004810E4"/>
    <w:rsid w:val="0048233F"/>
    <w:rsid w:val="004825F7"/>
    <w:rsid w:val="00483AC5"/>
    <w:rsid w:val="00485129"/>
    <w:rsid w:val="00485EA7"/>
    <w:rsid w:val="00485F08"/>
    <w:rsid w:val="0048698F"/>
    <w:rsid w:val="004912D6"/>
    <w:rsid w:val="004919EA"/>
    <w:rsid w:val="00496001"/>
    <w:rsid w:val="00496BA7"/>
    <w:rsid w:val="004A284B"/>
    <w:rsid w:val="004A6E13"/>
    <w:rsid w:val="004B563F"/>
    <w:rsid w:val="004B7443"/>
    <w:rsid w:val="004C1CC6"/>
    <w:rsid w:val="004C27CA"/>
    <w:rsid w:val="004C531B"/>
    <w:rsid w:val="004C62DF"/>
    <w:rsid w:val="004C7965"/>
    <w:rsid w:val="004D0DAA"/>
    <w:rsid w:val="004D2A36"/>
    <w:rsid w:val="004D2EF0"/>
    <w:rsid w:val="004D6917"/>
    <w:rsid w:val="004E214D"/>
    <w:rsid w:val="004E3A4E"/>
    <w:rsid w:val="004E5532"/>
    <w:rsid w:val="004F5077"/>
    <w:rsid w:val="004F610D"/>
    <w:rsid w:val="004F6DEF"/>
    <w:rsid w:val="00500263"/>
    <w:rsid w:val="00500C7D"/>
    <w:rsid w:val="00503A05"/>
    <w:rsid w:val="0051390B"/>
    <w:rsid w:val="00513E78"/>
    <w:rsid w:val="005145A8"/>
    <w:rsid w:val="00520440"/>
    <w:rsid w:val="005211C2"/>
    <w:rsid w:val="00522A23"/>
    <w:rsid w:val="00522B36"/>
    <w:rsid w:val="00523191"/>
    <w:rsid w:val="00525006"/>
    <w:rsid w:val="005264C6"/>
    <w:rsid w:val="005270F4"/>
    <w:rsid w:val="0052792F"/>
    <w:rsid w:val="00531583"/>
    <w:rsid w:val="0053721D"/>
    <w:rsid w:val="00540EA3"/>
    <w:rsid w:val="0054355E"/>
    <w:rsid w:val="00544039"/>
    <w:rsid w:val="00545ED7"/>
    <w:rsid w:val="00550C51"/>
    <w:rsid w:val="005519ED"/>
    <w:rsid w:val="00554136"/>
    <w:rsid w:val="0055485B"/>
    <w:rsid w:val="00556F0C"/>
    <w:rsid w:val="00560933"/>
    <w:rsid w:val="00560CF3"/>
    <w:rsid w:val="005616D0"/>
    <w:rsid w:val="005618D0"/>
    <w:rsid w:val="005636F9"/>
    <w:rsid w:val="005708EC"/>
    <w:rsid w:val="00574195"/>
    <w:rsid w:val="00575134"/>
    <w:rsid w:val="00575919"/>
    <w:rsid w:val="00581ED3"/>
    <w:rsid w:val="005832E5"/>
    <w:rsid w:val="0058434F"/>
    <w:rsid w:val="00584856"/>
    <w:rsid w:val="005865E7"/>
    <w:rsid w:val="00597F7D"/>
    <w:rsid w:val="005A084F"/>
    <w:rsid w:val="005A1BF1"/>
    <w:rsid w:val="005A443F"/>
    <w:rsid w:val="005A4B02"/>
    <w:rsid w:val="005A6225"/>
    <w:rsid w:val="005A7D6B"/>
    <w:rsid w:val="005B1B4B"/>
    <w:rsid w:val="005B3B98"/>
    <w:rsid w:val="005C15A8"/>
    <w:rsid w:val="005C4C2C"/>
    <w:rsid w:val="005C4D7A"/>
    <w:rsid w:val="005C50A0"/>
    <w:rsid w:val="005C587B"/>
    <w:rsid w:val="005C5B61"/>
    <w:rsid w:val="005D4E77"/>
    <w:rsid w:val="005D7944"/>
    <w:rsid w:val="005D7EB5"/>
    <w:rsid w:val="005E207C"/>
    <w:rsid w:val="005E25F1"/>
    <w:rsid w:val="005E3FF0"/>
    <w:rsid w:val="005E449F"/>
    <w:rsid w:val="005E6A4D"/>
    <w:rsid w:val="005F28C7"/>
    <w:rsid w:val="005F3798"/>
    <w:rsid w:val="005F4804"/>
    <w:rsid w:val="005F6885"/>
    <w:rsid w:val="005F7484"/>
    <w:rsid w:val="0060221A"/>
    <w:rsid w:val="00603477"/>
    <w:rsid w:val="00604911"/>
    <w:rsid w:val="0061051A"/>
    <w:rsid w:val="0061198F"/>
    <w:rsid w:val="00616C07"/>
    <w:rsid w:val="00626622"/>
    <w:rsid w:val="00635B7D"/>
    <w:rsid w:val="00637EEE"/>
    <w:rsid w:val="006409A2"/>
    <w:rsid w:val="00641CDB"/>
    <w:rsid w:val="006514DB"/>
    <w:rsid w:val="00652084"/>
    <w:rsid w:val="00652A57"/>
    <w:rsid w:val="00653BC3"/>
    <w:rsid w:val="00654C6A"/>
    <w:rsid w:val="00656684"/>
    <w:rsid w:val="00663358"/>
    <w:rsid w:val="00671541"/>
    <w:rsid w:val="00673B21"/>
    <w:rsid w:val="00674768"/>
    <w:rsid w:val="00675BE2"/>
    <w:rsid w:val="0068137E"/>
    <w:rsid w:val="00683A88"/>
    <w:rsid w:val="006846D5"/>
    <w:rsid w:val="00687D20"/>
    <w:rsid w:val="006947A1"/>
    <w:rsid w:val="00694A46"/>
    <w:rsid w:val="006959BE"/>
    <w:rsid w:val="006A1C4C"/>
    <w:rsid w:val="006A2A1D"/>
    <w:rsid w:val="006A3CC2"/>
    <w:rsid w:val="006A5883"/>
    <w:rsid w:val="006A6530"/>
    <w:rsid w:val="006B1CEA"/>
    <w:rsid w:val="006B2205"/>
    <w:rsid w:val="006B32B5"/>
    <w:rsid w:val="006B36EC"/>
    <w:rsid w:val="006B6CA0"/>
    <w:rsid w:val="006C1481"/>
    <w:rsid w:val="006C170A"/>
    <w:rsid w:val="006C4957"/>
    <w:rsid w:val="006C49A1"/>
    <w:rsid w:val="006C4A6F"/>
    <w:rsid w:val="006C667C"/>
    <w:rsid w:val="006D092A"/>
    <w:rsid w:val="006D0CEE"/>
    <w:rsid w:val="006D46FC"/>
    <w:rsid w:val="006D5BC7"/>
    <w:rsid w:val="006E2EA5"/>
    <w:rsid w:val="006E3084"/>
    <w:rsid w:val="006E3C5D"/>
    <w:rsid w:val="006E4C8E"/>
    <w:rsid w:val="006E5BEB"/>
    <w:rsid w:val="006F2393"/>
    <w:rsid w:val="006F7602"/>
    <w:rsid w:val="00702A86"/>
    <w:rsid w:val="007076CC"/>
    <w:rsid w:val="00712736"/>
    <w:rsid w:val="00712EA5"/>
    <w:rsid w:val="00713564"/>
    <w:rsid w:val="00713C3D"/>
    <w:rsid w:val="00713C95"/>
    <w:rsid w:val="00713D38"/>
    <w:rsid w:val="0071712E"/>
    <w:rsid w:val="007228D5"/>
    <w:rsid w:val="00722B91"/>
    <w:rsid w:val="00722F39"/>
    <w:rsid w:val="007259BC"/>
    <w:rsid w:val="007347E4"/>
    <w:rsid w:val="00735372"/>
    <w:rsid w:val="0073740C"/>
    <w:rsid w:val="00740D93"/>
    <w:rsid w:val="00741269"/>
    <w:rsid w:val="007417B4"/>
    <w:rsid w:val="007420BF"/>
    <w:rsid w:val="00747143"/>
    <w:rsid w:val="007472CA"/>
    <w:rsid w:val="00750455"/>
    <w:rsid w:val="007509E2"/>
    <w:rsid w:val="00754CEB"/>
    <w:rsid w:val="0076693E"/>
    <w:rsid w:val="00767A8D"/>
    <w:rsid w:val="0077042B"/>
    <w:rsid w:val="00771B97"/>
    <w:rsid w:val="00777AAD"/>
    <w:rsid w:val="00786CAA"/>
    <w:rsid w:val="00786CBA"/>
    <w:rsid w:val="00790627"/>
    <w:rsid w:val="00791B89"/>
    <w:rsid w:val="0079219D"/>
    <w:rsid w:val="00792EE9"/>
    <w:rsid w:val="007954CC"/>
    <w:rsid w:val="00796136"/>
    <w:rsid w:val="00797DFA"/>
    <w:rsid w:val="007A25C0"/>
    <w:rsid w:val="007A7AB6"/>
    <w:rsid w:val="007B11E9"/>
    <w:rsid w:val="007B2EA4"/>
    <w:rsid w:val="007B3781"/>
    <w:rsid w:val="007B415C"/>
    <w:rsid w:val="007B632D"/>
    <w:rsid w:val="007C0831"/>
    <w:rsid w:val="007C1061"/>
    <w:rsid w:val="007C1ADD"/>
    <w:rsid w:val="007C2F51"/>
    <w:rsid w:val="007C6617"/>
    <w:rsid w:val="007C6718"/>
    <w:rsid w:val="007C7EDF"/>
    <w:rsid w:val="007D2424"/>
    <w:rsid w:val="007D2D77"/>
    <w:rsid w:val="007D4464"/>
    <w:rsid w:val="007D5980"/>
    <w:rsid w:val="007E4286"/>
    <w:rsid w:val="007F2B2A"/>
    <w:rsid w:val="007F405F"/>
    <w:rsid w:val="007F4CEA"/>
    <w:rsid w:val="007F76DE"/>
    <w:rsid w:val="008005CF"/>
    <w:rsid w:val="008027E9"/>
    <w:rsid w:val="0081126E"/>
    <w:rsid w:val="00813368"/>
    <w:rsid w:val="00814F77"/>
    <w:rsid w:val="008154E4"/>
    <w:rsid w:val="0081583F"/>
    <w:rsid w:val="008301DE"/>
    <w:rsid w:val="008307DB"/>
    <w:rsid w:val="00830C80"/>
    <w:rsid w:val="00832043"/>
    <w:rsid w:val="008405AC"/>
    <w:rsid w:val="008425F8"/>
    <w:rsid w:val="008433A9"/>
    <w:rsid w:val="008433F2"/>
    <w:rsid w:val="008443DF"/>
    <w:rsid w:val="008452D6"/>
    <w:rsid w:val="00847DD4"/>
    <w:rsid w:val="0085291A"/>
    <w:rsid w:val="008533DB"/>
    <w:rsid w:val="0085573C"/>
    <w:rsid w:val="008557B3"/>
    <w:rsid w:val="008572C9"/>
    <w:rsid w:val="0085751F"/>
    <w:rsid w:val="0086285E"/>
    <w:rsid w:val="008655EE"/>
    <w:rsid w:val="0086560A"/>
    <w:rsid w:val="008666A3"/>
    <w:rsid w:val="00867ECF"/>
    <w:rsid w:val="00871C98"/>
    <w:rsid w:val="00876A88"/>
    <w:rsid w:val="00882530"/>
    <w:rsid w:val="008842C0"/>
    <w:rsid w:val="008852AD"/>
    <w:rsid w:val="008854E8"/>
    <w:rsid w:val="008857F7"/>
    <w:rsid w:val="00886108"/>
    <w:rsid w:val="008A1B69"/>
    <w:rsid w:val="008A1CE0"/>
    <w:rsid w:val="008A24F6"/>
    <w:rsid w:val="008A4674"/>
    <w:rsid w:val="008A4952"/>
    <w:rsid w:val="008A7F2B"/>
    <w:rsid w:val="008A7FAA"/>
    <w:rsid w:val="008A7FCC"/>
    <w:rsid w:val="008B0853"/>
    <w:rsid w:val="008B300F"/>
    <w:rsid w:val="008B6267"/>
    <w:rsid w:val="008B659D"/>
    <w:rsid w:val="008C17D2"/>
    <w:rsid w:val="008C516A"/>
    <w:rsid w:val="008D11EF"/>
    <w:rsid w:val="008D316D"/>
    <w:rsid w:val="008D5A44"/>
    <w:rsid w:val="008D65CE"/>
    <w:rsid w:val="008D67E3"/>
    <w:rsid w:val="008D72F7"/>
    <w:rsid w:val="008E1498"/>
    <w:rsid w:val="008F0032"/>
    <w:rsid w:val="008F0216"/>
    <w:rsid w:val="008F11DF"/>
    <w:rsid w:val="008F337D"/>
    <w:rsid w:val="008F5659"/>
    <w:rsid w:val="0090162D"/>
    <w:rsid w:val="00902679"/>
    <w:rsid w:val="00903553"/>
    <w:rsid w:val="00905C5D"/>
    <w:rsid w:val="0091054D"/>
    <w:rsid w:val="009147E1"/>
    <w:rsid w:val="00924B6A"/>
    <w:rsid w:val="00924FAB"/>
    <w:rsid w:val="00925F32"/>
    <w:rsid w:val="009266BA"/>
    <w:rsid w:val="00926822"/>
    <w:rsid w:val="00930118"/>
    <w:rsid w:val="00931148"/>
    <w:rsid w:val="00932710"/>
    <w:rsid w:val="0093274F"/>
    <w:rsid w:val="009354F4"/>
    <w:rsid w:val="00935B5E"/>
    <w:rsid w:val="00936B22"/>
    <w:rsid w:val="00940366"/>
    <w:rsid w:val="00941EB1"/>
    <w:rsid w:val="00942FD6"/>
    <w:rsid w:val="00944B4E"/>
    <w:rsid w:val="00944D7E"/>
    <w:rsid w:val="00947C85"/>
    <w:rsid w:val="00951BC5"/>
    <w:rsid w:val="0095392D"/>
    <w:rsid w:val="00954CF1"/>
    <w:rsid w:val="0095738D"/>
    <w:rsid w:val="00961FA8"/>
    <w:rsid w:val="0096346B"/>
    <w:rsid w:val="00965323"/>
    <w:rsid w:val="00965CFE"/>
    <w:rsid w:val="009707E6"/>
    <w:rsid w:val="00972CD4"/>
    <w:rsid w:val="00974B90"/>
    <w:rsid w:val="00975E98"/>
    <w:rsid w:val="00976EA4"/>
    <w:rsid w:val="00977355"/>
    <w:rsid w:val="0098155D"/>
    <w:rsid w:val="009825A7"/>
    <w:rsid w:val="00982CFD"/>
    <w:rsid w:val="0098321B"/>
    <w:rsid w:val="00984B83"/>
    <w:rsid w:val="00985D87"/>
    <w:rsid w:val="009868C1"/>
    <w:rsid w:val="009922EC"/>
    <w:rsid w:val="009943BA"/>
    <w:rsid w:val="00995C2E"/>
    <w:rsid w:val="00997A36"/>
    <w:rsid w:val="009A4307"/>
    <w:rsid w:val="009A47DB"/>
    <w:rsid w:val="009A4D86"/>
    <w:rsid w:val="009A72A6"/>
    <w:rsid w:val="009B3F30"/>
    <w:rsid w:val="009B53E3"/>
    <w:rsid w:val="009C0A89"/>
    <w:rsid w:val="009C4139"/>
    <w:rsid w:val="009C61F1"/>
    <w:rsid w:val="009C69A7"/>
    <w:rsid w:val="009D0F33"/>
    <w:rsid w:val="009D1653"/>
    <w:rsid w:val="009D455E"/>
    <w:rsid w:val="009D50D9"/>
    <w:rsid w:val="009D63D8"/>
    <w:rsid w:val="009E044C"/>
    <w:rsid w:val="009E17A7"/>
    <w:rsid w:val="009E1915"/>
    <w:rsid w:val="009F1463"/>
    <w:rsid w:val="009F293E"/>
    <w:rsid w:val="009F4FAA"/>
    <w:rsid w:val="009F5294"/>
    <w:rsid w:val="00A013F6"/>
    <w:rsid w:val="00A02549"/>
    <w:rsid w:val="00A03109"/>
    <w:rsid w:val="00A10987"/>
    <w:rsid w:val="00A12067"/>
    <w:rsid w:val="00A1591B"/>
    <w:rsid w:val="00A1659B"/>
    <w:rsid w:val="00A16F8F"/>
    <w:rsid w:val="00A20070"/>
    <w:rsid w:val="00A208C2"/>
    <w:rsid w:val="00A22A45"/>
    <w:rsid w:val="00A26AE3"/>
    <w:rsid w:val="00A327B0"/>
    <w:rsid w:val="00A3488F"/>
    <w:rsid w:val="00A37959"/>
    <w:rsid w:val="00A40065"/>
    <w:rsid w:val="00A404B8"/>
    <w:rsid w:val="00A40673"/>
    <w:rsid w:val="00A44486"/>
    <w:rsid w:val="00A44FD3"/>
    <w:rsid w:val="00A50E28"/>
    <w:rsid w:val="00A52D73"/>
    <w:rsid w:val="00A63E90"/>
    <w:rsid w:val="00A6695E"/>
    <w:rsid w:val="00A67006"/>
    <w:rsid w:val="00A705ED"/>
    <w:rsid w:val="00A726CD"/>
    <w:rsid w:val="00A732F7"/>
    <w:rsid w:val="00A74924"/>
    <w:rsid w:val="00A74E47"/>
    <w:rsid w:val="00A840D1"/>
    <w:rsid w:val="00A9180A"/>
    <w:rsid w:val="00A9180D"/>
    <w:rsid w:val="00A92F23"/>
    <w:rsid w:val="00A93000"/>
    <w:rsid w:val="00A94961"/>
    <w:rsid w:val="00AA14F5"/>
    <w:rsid w:val="00AA20CD"/>
    <w:rsid w:val="00AA5F70"/>
    <w:rsid w:val="00AA75BC"/>
    <w:rsid w:val="00AA7C7E"/>
    <w:rsid w:val="00AB00C3"/>
    <w:rsid w:val="00AB1D49"/>
    <w:rsid w:val="00AB1F3F"/>
    <w:rsid w:val="00AB2262"/>
    <w:rsid w:val="00AB399D"/>
    <w:rsid w:val="00AC2367"/>
    <w:rsid w:val="00AC550F"/>
    <w:rsid w:val="00AC6DEC"/>
    <w:rsid w:val="00AC739E"/>
    <w:rsid w:val="00AD0E37"/>
    <w:rsid w:val="00AD2544"/>
    <w:rsid w:val="00AD2D4C"/>
    <w:rsid w:val="00AD5B3E"/>
    <w:rsid w:val="00AD7758"/>
    <w:rsid w:val="00AF2056"/>
    <w:rsid w:val="00AF4AD0"/>
    <w:rsid w:val="00AF52E9"/>
    <w:rsid w:val="00AF5976"/>
    <w:rsid w:val="00AF6EFC"/>
    <w:rsid w:val="00AF7AF7"/>
    <w:rsid w:val="00AF7DF1"/>
    <w:rsid w:val="00B006BA"/>
    <w:rsid w:val="00B0382A"/>
    <w:rsid w:val="00B03D8E"/>
    <w:rsid w:val="00B04BCE"/>
    <w:rsid w:val="00B04CF0"/>
    <w:rsid w:val="00B11A63"/>
    <w:rsid w:val="00B20A50"/>
    <w:rsid w:val="00B2331E"/>
    <w:rsid w:val="00B23353"/>
    <w:rsid w:val="00B23693"/>
    <w:rsid w:val="00B236DC"/>
    <w:rsid w:val="00B30C63"/>
    <w:rsid w:val="00B30D03"/>
    <w:rsid w:val="00B31903"/>
    <w:rsid w:val="00B328AE"/>
    <w:rsid w:val="00B35081"/>
    <w:rsid w:val="00B368C7"/>
    <w:rsid w:val="00B36EB0"/>
    <w:rsid w:val="00B402B9"/>
    <w:rsid w:val="00B430AB"/>
    <w:rsid w:val="00B433E4"/>
    <w:rsid w:val="00B44962"/>
    <w:rsid w:val="00B46581"/>
    <w:rsid w:val="00B47D36"/>
    <w:rsid w:val="00B57F20"/>
    <w:rsid w:val="00B6542E"/>
    <w:rsid w:val="00B7279C"/>
    <w:rsid w:val="00B8035E"/>
    <w:rsid w:val="00B83DC2"/>
    <w:rsid w:val="00B860A1"/>
    <w:rsid w:val="00B870ED"/>
    <w:rsid w:val="00B878C5"/>
    <w:rsid w:val="00B90882"/>
    <w:rsid w:val="00B91407"/>
    <w:rsid w:val="00B926C8"/>
    <w:rsid w:val="00B92D4B"/>
    <w:rsid w:val="00B95E15"/>
    <w:rsid w:val="00B963EB"/>
    <w:rsid w:val="00BA00E8"/>
    <w:rsid w:val="00BA3055"/>
    <w:rsid w:val="00BA7993"/>
    <w:rsid w:val="00BA7A7D"/>
    <w:rsid w:val="00BB04DF"/>
    <w:rsid w:val="00BB4853"/>
    <w:rsid w:val="00BB5261"/>
    <w:rsid w:val="00BC0A2F"/>
    <w:rsid w:val="00BC13BE"/>
    <w:rsid w:val="00BC3CF0"/>
    <w:rsid w:val="00BC7173"/>
    <w:rsid w:val="00BD0B85"/>
    <w:rsid w:val="00BD1396"/>
    <w:rsid w:val="00BD72FC"/>
    <w:rsid w:val="00BF26B1"/>
    <w:rsid w:val="00BF3DF0"/>
    <w:rsid w:val="00BF48E3"/>
    <w:rsid w:val="00BF7247"/>
    <w:rsid w:val="00C01CCC"/>
    <w:rsid w:val="00C063C6"/>
    <w:rsid w:val="00C0747F"/>
    <w:rsid w:val="00C077E8"/>
    <w:rsid w:val="00C10FF8"/>
    <w:rsid w:val="00C10FFB"/>
    <w:rsid w:val="00C13252"/>
    <w:rsid w:val="00C14B86"/>
    <w:rsid w:val="00C1746F"/>
    <w:rsid w:val="00C225AB"/>
    <w:rsid w:val="00C2264F"/>
    <w:rsid w:val="00C2544B"/>
    <w:rsid w:val="00C25D64"/>
    <w:rsid w:val="00C271F4"/>
    <w:rsid w:val="00C32646"/>
    <w:rsid w:val="00C35AAA"/>
    <w:rsid w:val="00C35CA9"/>
    <w:rsid w:val="00C369F5"/>
    <w:rsid w:val="00C449BB"/>
    <w:rsid w:val="00C44C55"/>
    <w:rsid w:val="00C523F8"/>
    <w:rsid w:val="00C52C74"/>
    <w:rsid w:val="00C561AA"/>
    <w:rsid w:val="00C5648C"/>
    <w:rsid w:val="00C5721E"/>
    <w:rsid w:val="00C615AF"/>
    <w:rsid w:val="00C64AC0"/>
    <w:rsid w:val="00C660BA"/>
    <w:rsid w:val="00C75157"/>
    <w:rsid w:val="00C759F6"/>
    <w:rsid w:val="00C76A28"/>
    <w:rsid w:val="00C810F2"/>
    <w:rsid w:val="00C81674"/>
    <w:rsid w:val="00C8182E"/>
    <w:rsid w:val="00C81E87"/>
    <w:rsid w:val="00C83700"/>
    <w:rsid w:val="00C85385"/>
    <w:rsid w:val="00C85C58"/>
    <w:rsid w:val="00C86DAB"/>
    <w:rsid w:val="00C9202B"/>
    <w:rsid w:val="00C93320"/>
    <w:rsid w:val="00C946B0"/>
    <w:rsid w:val="00C96B77"/>
    <w:rsid w:val="00CA091F"/>
    <w:rsid w:val="00CA2795"/>
    <w:rsid w:val="00CA27C3"/>
    <w:rsid w:val="00CA65F0"/>
    <w:rsid w:val="00CB3B19"/>
    <w:rsid w:val="00CB61BB"/>
    <w:rsid w:val="00CC494B"/>
    <w:rsid w:val="00CD04C8"/>
    <w:rsid w:val="00CD2158"/>
    <w:rsid w:val="00CD36FC"/>
    <w:rsid w:val="00CD3730"/>
    <w:rsid w:val="00CD4BF0"/>
    <w:rsid w:val="00CD708A"/>
    <w:rsid w:val="00CE464B"/>
    <w:rsid w:val="00CE58C1"/>
    <w:rsid w:val="00CE5F5F"/>
    <w:rsid w:val="00CE7C0A"/>
    <w:rsid w:val="00D00AC7"/>
    <w:rsid w:val="00D01531"/>
    <w:rsid w:val="00D04D07"/>
    <w:rsid w:val="00D059C4"/>
    <w:rsid w:val="00D06FE2"/>
    <w:rsid w:val="00D07648"/>
    <w:rsid w:val="00D1018A"/>
    <w:rsid w:val="00D12C06"/>
    <w:rsid w:val="00D16366"/>
    <w:rsid w:val="00D17326"/>
    <w:rsid w:val="00D23422"/>
    <w:rsid w:val="00D2509A"/>
    <w:rsid w:val="00D42B13"/>
    <w:rsid w:val="00D42E54"/>
    <w:rsid w:val="00D50519"/>
    <w:rsid w:val="00D52514"/>
    <w:rsid w:val="00D61061"/>
    <w:rsid w:val="00D63351"/>
    <w:rsid w:val="00D67872"/>
    <w:rsid w:val="00D71448"/>
    <w:rsid w:val="00D726C0"/>
    <w:rsid w:val="00D72C7C"/>
    <w:rsid w:val="00D73EDE"/>
    <w:rsid w:val="00D8117A"/>
    <w:rsid w:val="00D869EC"/>
    <w:rsid w:val="00D8774B"/>
    <w:rsid w:val="00D9061C"/>
    <w:rsid w:val="00D9097D"/>
    <w:rsid w:val="00D918D3"/>
    <w:rsid w:val="00D93AE6"/>
    <w:rsid w:val="00D97C17"/>
    <w:rsid w:val="00DA0CC9"/>
    <w:rsid w:val="00DA2782"/>
    <w:rsid w:val="00DA4FFC"/>
    <w:rsid w:val="00DA5B9E"/>
    <w:rsid w:val="00DA6C02"/>
    <w:rsid w:val="00DA70CF"/>
    <w:rsid w:val="00DA75B5"/>
    <w:rsid w:val="00DA7D91"/>
    <w:rsid w:val="00DA7F2D"/>
    <w:rsid w:val="00DB088B"/>
    <w:rsid w:val="00DB20EE"/>
    <w:rsid w:val="00DB3DC1"/>
    <w:rsid w:val="00DC1FB3"/>
    <w:rsid w:val="00DC6475"/>
    <w:rsid w:val="00DC6656"/>
    <w:rsid w:val="00DC689A"/>
    <w:rsid w:val="00DE02EC"/>
    <w:rsid w:val="00DE116B"/>
    <w:rsid w:val="00DE5ACA"/>
    <w:rsid w:val="00DF223D"/>
    <w:rsid w:val="00DF2A56"/>
    <w:rsid w:val="00DF4033"/>
    <w:rsid w:val="00DF66B1"/>
    <w:rsid w:val="00DF68ED"/>
    <w:rsid w:val="00E030B1"/>
    <w:rsid w:val="00E03C35"/>
    <w:rsid w:val="00E04AE0"/>
    <w:rsid w:val="00E10BCB"/>
    <w:rsid w:val="00E10FF2"/>
    <w:rsid w:val="00E113A1"/>
    <w:rsid w:val="00E16709"/>
    <w:rsid w:val="00E16B14"/>
    <w:rsid w:val="00E21BC1"/>
    <w:rsid w:val="00E2476D"/>
    <w:rsid w:val="00E24F5B"/>
    <w:rsid w:val="00E26EA4"/>
    <w:rsid w:val="00E27A49"/>
    <w:rsid w:val="00E30388"/>
    <w:rsid w:val="00E30BDA"/>
    <w:rsid w:val="00E42F0D"/>
    <w:rsid w:val="00E43EAD"/>
    <w:rsid w:val="00E45915"/>
    <w:rsid w:val="00E47E3D"/>
    <w:rsid w:val="00E512C8"/>
    <w:rsid w:val="00E570EA"/>
    <w:rsid w:val="00E572BB"/>
    <w:rsid w:val="00E574AE"/>
    <w:rsid w:val="00E64568"/>
    <w:rsid w:val="00E65A91"/>
    <w:rsid w:val="00E66D0F"/>
    <w:rsid w:val="00E66F7A"/>
    <w:rsid w:val="00E67209"/>
    <w:rsid w:val="00E7280B"/>
    <w:rsid w:val="00E732FB"/>
    <w:rsid w:val="00E73421"/>
    <w:rsid w:val="00E77959"/>
    <w:rsid w:val="00E80541"/>
    <w:rsid w:val="00E817A6"/>
    <w:rsid w:val="00E84001"/>
    <w:rsid w:val="00E8534D"/>
    <w:rsid w:val="00E87FEC"/>
    <w:rsid w:val="00E903F7"/>
    <w:rsid w:val="00E92543"/>
    <w:rsid w:val="00E93ABD"/>
    <w:rsid w:val="00E94A1F"/>
    <w:rsid w:val="00E95764"/>
    <w:rsid w:val="00E95879"/>
    <w:rsid w:val="00EA6DC6"/>
    <w:rsid w:val="00EA75EC"/>
    <w:rsid w:val="00EB288F"/>
    <w:rsid w:val="00EB2EAB"/>
    <w:rsid w:val="00EB701D"/>
    <w:rsid w:val="00EC063F"/>
    <w:rsid w:val="00EC1798"/>
    <w:rsid w:val="00EC45C1"/>
    <w:rsid w:val="00EC5053"/>
    <w:rsid w:val="00EC5A1E"/>
    <w:rsid w:val="00EC6FC8"/>
    <w:rsid w:val="00EC7043"/>
    <w:rsid w:val="00ED0202"/>
    <w:rsid w:val="00ED4250"/>
    <w:rsid w:val="00ED4A28"/>
    <w:rsid w:val="00ED6244"/>
    <w:rsid w:val="00EE0F99"/>
    <w:rsid w:val="00EE364D"/>
    <w:rsid w:val="00EE3D3E"/>
    <w:rsid w:val="00EF21A5"/>
    <w:rsid w:val="00EF662F"/>
    <w:rsid w:val="00F0206B"/>
    <w:rsid w:val="00F03404"/>
    <w:rsid w:val="00F058CF"/>
    <w:rsid w:val="00F06610"/>
    <w:rsid w:val="00F07DD7"/>
    <w:rsid w:val="00F1044F"/>
    <w:rsid w:val="00F115E7"/>
    <w:rsid w:val="00F11A0B"/>
    <w:rsid w:val="00F16F67"/>
    <w:rsid w:val="00F21B83"/>
    <w:rsid w:val="00F242B2"/>
    <w:rsid w:val="00F24FD5"/>
    <w:rsid w:val="00F300CE"/>
    <w:rsid w:val="00F36AA1"/>
    <w:rsid w:val="00F37287"/>
    <w:rsid w:val="00F377CD"/>
    <w:rsid w:val="00F40EB2"/>
    <w:rsid w:val="00F41BB9"/>
    <w:rsid w:val="00F42D45"/>
    <w:rsid w:val="00F42DBA"/>
    <w:rsid w:val="00F4395F"/>
    <w:rsid w:val="00F45A12"/>
    <w:rsid w:val="00F51508"/>
    <w:rsid w:val="00F53161"/>
    <w:rsid w:val="00F61DA5"/>
    <w:rsid w:val="00F62699"/>
    <w:rsid w:val="00F62933"/>
    <w:rsid w:val="00F629C8"/>
    <w:rsid w:val="00F6315A"/>
    <w:rsid w:val="00F656CF"/>
    <w:rsid w:val="00F65B99"/>
    <w:rsid w:val="00F66D7A"/>
    <w:rsid w:val="00F71AFC"/>
    <w:rsid w:val="00F720F4"/>
    <w:rsid w:val="00F741D7"/>
    <w:rsid w:val="00F746F0"/>
    <w:rsid w:val="00F76DCB"/>
    <w:rsid w:val="00F824BA"/>
    <w:rsid w:val="00F84A94"/>
    <w:rsid w:val="00F92C92"/>
    <w:rsid w:val="00F944CE"/>
    <w:rsid w:val="00F94FBE"/>
    <w:rsid w:val="00F96EE9"/>
    <w:rsid w:val="00FA26AA"/>
    <w:rsid w:val="00FB4C8F"/>
    <w:rsid w:val="00FB643A"/>
    <w:rsid w:val="00FB6507"/>
    <w:rsid w:val="00FB742F"/>
    <w:rsid w:val="00FC1C48"/>
    <w:rsid w:val="00FD29E1"/>
    <w:rsid w:val="00FD48EF"/>
    <w:rsid w:val="00FD5C68"/>
    <w:rsid w:val="00FD5DAC"/>
    <w:rsid w:val="00FE13A7"/>
    <w:rsid w:val="00FF1E42"/>
    <w:rsid w:val="00FF2E23"/>
    <w:rsid w:val="00FF2F63"/>
    <w:rsid w:val="00FF5BA7"/>
    <w:rsid w:val="00FF721A"/>
    <w:rsid w:val="07B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92D5"/>
  <w15:docId w15:val="{6E2137FC-41AC-423B-8B02-170FC83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67"/>
  </w:style>
  <w:style w:type="paragraph" w:styleId="Footer">
    <w:name w:val="footer"/>
    <w:basedOn w:val="Normal"/>
    <w:link w:val="Foot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67"/>
  </w:style>
  <w:style w:type="paragraph" w:styleId="ListParagraph">
    <w:name w:val="List Paragraph"/>
    <w:basedOn w:val="Normal"/>
    <w:uiPriority w:val="34"/>
    <w:qFormat/>
    <w:rsid w:val="005E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8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4CE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C7D"/>
  </w:style>
  <w:style w:type="paragraph" w:styleId="NoSpacing">
    <w:name w:val="No Spacing"/>
    <w:uiPriority w:val="1"/>
    <w:qFormat/>
    <w:rsid w:val="00D8774B"/>
  </w:style>
  <w:style w:type="character" w:customStyle="1" w:styleId="Heading1Char">
    <w:name w:val="Heading 1 Char"/>
    <w:basedOn w:val="DefaultParagraphFont"/>
    <w:link w:val="Heading1"/>
    <w:uiPriority w:val="9"/>
    <w:rsid w:val="0087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0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CA091F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485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6" ma:contentTypeDescription="Create a new document." ma:contentTypeScope="" ma:versionID="e04bb35fed4e206d984a3269153a685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726a04d052b4f206339f72e673f2a28c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5C365-F164-4757-8B8A-0B623B5E7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F88DB-1FC7-4032-A213-40241DE0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66FF5-C959-4AC3-81CF-BA28C1706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BC941-4D4B-4B45-A8F5-FCED3BA3570E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Jonathan</cp:lastModifiedBy>
  <cp:revision>2</cp:revision>
  <cp:lastPrinted>2017-10-11T08:12:00Z</cp:lastPrinted>
  <dcterms:created xsi:type="dcterms:W3CDTF">2022-11-07T13:22:00Z</dcterms:created>
  <dcterms:modified xsi:type="dcterms:W3CDTF">2022-11-07T13:22:00Z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