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9836" w14:textId="458F218B" w:rsidR="00F56823" w:rsidRPr="00BB195C" w:rsidRDefault="00FA6D25" w:rsidP="00BB195C">
      <w:pPr>
        <w:pStyle w:val="Title"/>
        <w:jc w:val="left"/>
        <w:rPr>
          <w:rFonts w:asciiTheme="minorHAnsi" w:hAnsiTheme="minorHAnsi"/>
          <w:noProof/>
          <w:sz w:val="22"/>
          <w:szCs w:val="22"/>
          <w:u w:val="none"/>
          <w:lang w:eastAsia="en-GB"/>
        </w:rPr>
      </w:pPr>
      <w:r>
        <w:rPr>
          <w:rFonts w:ascii="Verdana" w:hAnsi="Verdana" w:cs="Arial"/>
          <w:noProof/>
          <w:sz w:val="24"/>
          <w:szCs w:val="24"/>
          <w:u w:val="none"/>
          <w:lang w:val="en-US" w:eastAsia="en-US"/>
        </w:rPr>
        <w:drawing>
          <wp:inline distT="0" distB="0" distL="0" distR="0" wp14:anchorId="2CAB3086" wp14:editId="2740E953">
            <wp:extent cx="4305300" cy="527852"/>
            <wp:effectExtent l="0" t="0" r="0" b="5715"/>
            <wp:docPr id="1"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lMVLS_colour"/>
                    <pic:cNvPicPr>
                      <a:picLocks noChangeAspect="1" noChangeArrowheads="1"/>
                    </pic:cNvPicPr>
                  </pic:nvPicPr>
                  <pic:blipFill>
                    <a:blip r:embed="rId8" cstate="print"/>
                    <a:srcRect/>
                    <a:stretch>
                      <a:fillRect/>
                    </a:stretch>
                  </pic:blipFill>
                  <pic:spPr>
                    <a:xfrm>
                      <a:off x="0" y="0"/>
                      <a:ext cx="4459674" cy="546779"/>
                    </a:xfrm>
                    <a:prstGeom prst="rect">
                      <a:avLst/>
                    </a:prstGeom>
                    <a:noFill/>
                    <a:ln w="9525">
                      <a:noFill/>
                      <a:miter lim="800000"/>
                      <a:headEnd/>
                      <a:tailEnd/>
                    </a:ln>
                  </pic:spPr>
                </pic:pic>
              </a:graphicData>
            </a:graphic>
          </wp:inline>
        </w:drawing>
      </w:r>
      <w:r w:rsidR="00BB195C">
        <w:rPr>
          <w:rFonts w:asciiTheme="minorHAnsi" w:hAnsiTheme="minorHAnsi"/>
          <w:noProof/>
          <w:sz w:val="22"/>
          <w:szCs w:val="22"/>
          <w:u w:val="none"/>
          <w:lang w:eastAsia="en-GB"/>
        </w:rPr>
        <w:t xml:space="preserve">             </w:t>
      </w:r>
    </w:p>
    <w:p w14:paraId="66701A3E" w14:textId="743C0786" w:rsidR="00F56823" w:rsidRDefault="00F56823" w:rsidP="00C97EB4">
      <w:pPr>
        <w:pStyle w:val="Title"/>
        <w:rPr>
          <w:color w:val="000000" w:themeColor="text1"/>
        </w:rPr>
      </w:pPr>
    </w:p>
    <w:p w14:paraId="022F320F" w14:textId="4164C4A0" w:rsidR="00F56823" w:rsidRDefault="00F56823" w:rsidP="00C97EB4">
      <w:pPr>
        <w:pStyle w:val="Title"/>
        <w:rPr>
          <w:color w:val="000000" w:themeColor="text1"/>
        </w:rPr>
      </w:pPr>
    </w:p>
    <w:p w14:paraId="7FDC9D9E" w14:textId="77777777" w:rsidR="001C74BC" w:rsidRDefault="001C74BC" w:rsidP="00C97EB4">
      <w:pPr>
        <w:pStyle w:val="Title"/>
        <w:rPr>
          <w:color w:val="000000" w:themeColor="text1"/>
        </w:rPr>
      </w:pPr>
    </w:p>
    <w:p w14:paraId="2E7EE536" w14:textId="3CFCCE16" w:rsidR="008E21E9" w:rsidRPr="00606295" w:rsidRDefault="008F7B3C" w:rsidP="00C97EB4">
      <w:pPr>
        <w:pStyle w:val="Title"/>
        <w:rPr>
          <w:color w:val="000000" w:themeColor="text1"/>
        </w:rPr>
      </w:pPr>
      <w:r>
        <w:rPr>
          <w:color w:val="000000" w:themeColor="text1"/>
        </w:rPr>
        <w:t>Study</w:t>
      </w:r>
      <w:r w:rsidRPr="00606295">
        <w:rPr>
          <w:color w:val="000000" w:themeColor="text1"/>
        </w:rPr>
        <w:t xml:space="preserve"> </w:t>
      </w:r>
      <w:r w:rsidR="008E21E9" w:rsidRPr="00606295">
        <w:rPr>
          <w:color w:val="000000" w:themeColor="text1"/>
        </w:rPr>
        <w:t>Information Sheet</w:t>
      </w:r>
    </w:p>
    <w:p w14:paraId="552C0828" w14:textId="77777777" w:rsidR="00B466F5" w:rsidRPr="00606295" w:rsidRDefault="00B466F5" w:rsidP="00C97EB4">
      <w:pPr>
        <w:pStyle w:val="Title"/>
        <w:rPr>
          <w:color w:val="000000" w:themeColor="text1"/>
        </w:rPr>
      </w:pPr>
    </w:p>
    <w:p w14:paraId="57C258B7" w14:textId="64F76498" w:rsidR="008E21E9" w:rsidRDefault="00B466F5" w:rsidP="000256CB">
      <w:pPr>
        <w:pStyle w:val="Title"/>
        <w:rPr>
          <w:color w:val="000000" w:themeColor="text1"/>
          <w:sz w:val="32"/>
        </w:rPr>
      </w:pPr>
      <w:r w:rsidRPr="00606295">
        <w:rPr>
          <w:color w:val="000000" w:themeColor="text1"/>
          <w:sz w:val="32"/>
        </w:rPr>
        <w:t>Healthy Volunteers</w:t>
      </w:r>
      <w:r w:rsidR="00BD7507" w:rsidRPr="00606295">
        <w:rPr>
          <w:color w:val="000000" w:themeColor="text1"/>
          <w:sz w:val="32"/>
        </w:rPr>
        <w:t>: 7T</w:t>
      </w:r>
      <w:r w:rsidR="00AD5BFA" w:rsidRPr="00606295">
        <w:rPr>
          <w:color w:val="000000" w:themeColor="text1"/>
          <w:sz w:val="32"/>
        </w:rPr>
        <w:t xml:space="preserve"> </w:t>
      </w:r>
    </w:p>
    <w:p w14:paraId="01DAF5D0" w14:textId="77777777" w:rsidR="000256CB" w:rsidRPr="00606295" w:rsidRDefault="000256CB" w:rsidP="000256CB">
      <w:pPr>
        <w:pStyle w:val="Title"/>
        <w:rPr>
          <w:color w:val="000000" w:themeColor="text1"/>
        </w:rPr>
      </w:pPr>
    </w:p>
    <w:p w14:paraId="74861FEE" w14:textId="58117F30" w:rsidR="001D28A7" w:rsidRPr="00E94A3D" w:rsidRDefault="00767F2F">
      <w:pPr>
        <w:jc w:val="both"/>
        <w:rPr>
          <w:b/>
          <w:bCs/>
          <w:color w:val="0432FF"/>
        </w:rPr>
      </w:pPr>
      <w:r w:rsidRPr="00606295">
        <w:rPr>
          <w:b/>
          <w:bCs/>
          <w:color w:val="000000" w:themeColor="text1"/>
        </w:rPr>
        <w:t xml:space="preserve">Study Title: </w:t>
      </w:r>
      <w:r w:rsidR="008F7B3C" w:rsidRPr="006C16A7">
        <w:rPr>
          <w:color w:val="000000" w:themeColor="text1"/>
        </w:rPr>
        <w:t>Standard Functional Magnetic Resonance Imaging (fMRI, at 3 and 7 Tesla) Studies of Cognitive Mechanisms in Normal Adult Volunteers</w:t>
      </w:r>
    </w:p>
    <w:p w14:paraId="272A6671" w14:textId="77777777" w:rsidR="00823C25" w:rsidRPr="00606295" w:rsidRDefault="00823C25">
      <w:pPr>
        <w:jc w:val="both"/>
        <w:rPr>
          <w:b/>
          <w:bCs/>
          <w:color w:val="000000" w:themeColor="text1"/>
        </w:rPr>
      </w:pPr>
    </w:p>
    <w:p w14:paraId="02330426" w14:textId="4086F0C7" w:rsidR="00767F2F" w:rsidRPr="005E45E5" w:rsidRDefault="00767F2F">
      <w:pPr>
        <w:jc w:val="both"/>
      </w:pPr>
      <w:r w:rsidRPr="00606295">
        <w:rPr>
          <w:color w:val="000000" w:themeColor="text1"/>
        </w:rPr>
        <w:t>You are being asked to take part in a research study</w:t>
      </w:r>
      <w:r w:rsidR="00672205" w:rsidRPr="00606295">
        <w:rPr>
          <w:color w:val="000000" w:themeColor="text1"/>
        </w:rPr>
        <w:t xml:space="preserve">.  </w:t>
      </w:r>
      <w:r w:rsidRPr="00606295">
        <w:rPr>
          <w:color w:val="000000" w:themeColor="text1"/>
        </w:rPr>
        <w:t>Before you decide it is important for you to understand why the research is being done and what it will involve for you</w:t>
      </w:r>
      <w:r w:rsidR="00672205" w:rsidRPr="00606295">
        <w:rPr>
          <w:color w:val="000000" w:themeColor="text1"/>
        </w:rPr>
        <w:t xml:space="preserve">.  </w:t>
      </w:r>
      <w:r w:rsidRPr="00606295">
        <w:rPr>
          <w:color w:val="000000" w:themeColor="text1"/>
        </w:rPr>
        <w:t xml:space="preserve">Please </w:t>
      </w:r>
      <w:r w:rsidRPr="00CE1A4F">
        <w:t>take</w:t>
      </w:r>
      <w:r w:rsidR="00254A8C" w:rsidRPr="00CE1A4F">
        <w:t xml:space="preserve"> the</w:t>
      </w:r>
      <w:r w:rsidRPr="00CE1A4F">
        <w:t xml:space="preserve"> </w:t>
      </w:r>
      <w:r w:rsidRPr="00606295">
        <w:rPr>
          <w:color w:val="000000" w:themeColor="text1"/>
        </w:rPr>
        <w:t xml:space="preserve">time to read the information sheet carefully </w:t>
      </w:r>
      <w:r w:rsidRPr="00CE1A4F">
        <w:rPr>
          <w:color w:val="000000" w:themeColor="text1"/>
        </w:rPr>
        <w:t>and discuss it with others if you wish</w:t>
      </w:r>
      <w:r w:rsidR="00672205" w:rsidRPr="00606295">
        <w:rPr>
          <w:color w:val="000000" w:themeColor="text1"/>
        </w:rPr>
        <w:t xml:space="preserve">.  </w:t>
      </w:r>
      <w:r w:rsidRPr="00606295">
        <w:rPr>
          <w:color w:val="000000" w:themeColor="text1"/>
        </w:rPr>
        <w:t>Please ask if there is anything you are unclear about or if you would like more information</w:t>
      </w:r>
      <w:r w:rsidR="00672205" w:rsidRPr="00606295">
        <w:rPr>
          <w:color w:val="000000" w:themeColor="text1"/>
        </w:rPr>
        <w:t xml:space="preserve">.  </w:t>
      </w:r>
      <w:r w:rsidRPr="00606295">
        <w:rPr>
          <w:color w:val="000000" w:themeColor="text1"/>
        </w:rPr>
        <w:t xml:space="preserve">Take time to decide </w:t>
      </w:r>
      <w:proofErr w:type="gramStart"/>
      <w:r w:rsidRPr="00606295">
        <w:rPr>
          <w:color w:val="000000" w:themeColor="text1"/>
        </w:rPr>
        <w:t>whether or not</w:t>
      </w:r>
      <w:proofErr w:type="gramEnd"/>
      <w:r w:rsidRPr="00606295">
        <w:rPr>
          <w:color w:val="000000" w:themeColor="text1"/>
        </w:rPr>
        <w:t xml:space="preserve"> you wish to take part</w:t>
      </w:r>
      <w:r w:rsidR="008B5E2E" w:rsidRPr="005E45E5">
        <w:t>: this sheet should be provided to you 24</w:t>
      </w:r>
      <w:r w:rsidR="00592712" w:rsidRPr="005E45E5">
        <w:t xml:space="preserve"> </w:t>
      </w:r>
      <w:r w:rsidR="008B5E2E" w:rsidRPr="005E45E5">
        <w:t>h</w:t>
      </w:r>
      <w:r w:rsidR="00592712" w:rsidRPr="005E45E5">
        <w:t>ours</w:t>
      </w:r>
      <w:r w:rsidR="008B5E2E" w:rsidRPr="005E45E5">
        <w:t xml:space="preserve"> before scan</w:t>
      </w:r>
      <w:r w:rsidR="00044BF9" w:rsidRPr="005E45E5">
        <w:t>ning</w:t>
      </w:r>
      <w:r w:rsidRPr="005E45E5">
        <w:t>.</w:t>
      </w:r>
      <w:r w:rsidR="00E94A3D" w:rsidRPr="005E45E5">
        <w:rPr>
          <w:bCs/>
        </w:rPr>
        <w:t xml:space="preserve"> </w:t>
      </w:r>
    </w:p>
    <w:p w14:paraId="7A32D4B5" w14:textId="77777777" w:rsidR="00767F2F" w:rsidRPr="00CE1A4F" w:rsidRDefault="00767F2F">
      <w:pPr>
        <w:jc w:val="both"/>
        <w:rPr>
          <w:b/>
          <w:bCs/>
          <w:color w:val="000000" w:themeColor="text1"/>
        </w:rPr>
      </w:pPr>
    </w:p>
    <w:p w14:paraId="0B1718B9" w14:textId="77777777" w:rsidR="009F3196" w:rsidRPr="00606295" w:rsidRDefault="00A336FE">
      <w:pPr>
        <w:jc w:val="both"/>
        <w:rPr>
          <w:b/>
          <w:bCs/>
          <w:color w:val="000000" w:themeColor="text1"/>
        </w:rPr>
      </w:pPr>
      <w:r w:rsidRPr="00606295">
        <w:rPr>
          <w:b/>
          <w:bCs/>
          <w:color w:val="000000" w:themeColor="text1"/>
        </w:rPr>
        <w:t>What is a 7T</w:t>
      </w:r>
      <w:r w:rsidR="009F3196" w:rsidRPr="00606295">
        <w:rPr>
          <w:b/>
          <w:bCs/>
          <w:color w:val="000000" w:themeColor="text1"/>
        </w:rPr>
        <w:t xml:space="preserve"> MRI scanner?</w:t>
      </w:r>
    </w:p>
    <w:p w14:paraId="101C2A15" w14:textId="5C227355" w:rsidR="00673A45" w:rsidRPr="00606295" w:rsidRDefault="009F3196">
      <w:pPr>
        <w:jc w:val="both"/>
        <w:rPr>
          <w:color w:val="000000" w:themeColor="text1"/>
          <w:shd w:val="clear" w:color="auto" w:fill="FFFFFF"/>
        </w:rPr>
      </w:pPr>
      <w:r w:rsidRPr="00606295">
        <w:rPr>
          <w:color w:val="000000" w:themeColor="text1"/>
        </w:rPr>
        <w:br/>
      </w:r>
      <w:r w:rsidRPr="00606295">
        <w:rPr>
          <w:color w:val="000000" w:themeColor="text1"/>
          <w:shd w:val="clear" w:color="auto" w:fill="FFFFFF"/>
        </w:rPr>
        <w:t>Since the 1970s</w:t>
      </w:r>
      <w:r w:rsidR="00A336FE" w:rsidRPr="00606295">
        <w:rPr>
          <w:color w:val="000000" w:themeColor="text1"/>
          <w:shd w:val="clear" w:color="auto" w:fill="FFFFFF"/>
        </w:rPr>
        <w:t>,</w:t>
      </w:r>
      <w:r w:rsidRPr="00606295">
        <w:rPr>
          <w:color w:val="000000" w:themeColor="text1"/>
          <w:shd w:val="clear" w:color="auto" w:fill="FFFFFF"/>
        </w:rPr>
        <w:t xml:space="preserve"> magnetic resonance imaging (MRI) has been </w:t>
      </w:r>
      <w:r w:rsidR="00EB1911" w:rsidRPr="00606295">
        <w:rPr>
          <w:color w:val="000000" w:themeColor="text1"/>
          <w:shd w:val="clear" w:color="auto" w:fill="FFFFFF"/>
        </w:rPr>
        <w:t>shown to be</w:t>
      </w:r>
      <w:r w:rsidRPr="00606295">
        <w:rPr>
          <w:color w:val="000000" w:themeColor="text1"/>
          <w:shd w:val="clear" w:color="auto" w:fill="FFFFFF"/>
        </w:rPr>
        <w:t xml:space="preserve"> a safe diagnostic imaging procedure</w:t>
      </w:r>
      <w:r w:rsidR="00672205" w:rsidRPr="00606295">
        <w:rPr>
          <w:color w:val="000000" w:themeColor="text1"/>
          <w:shd w:val="clear" w:color="auto" w:fill="FFFFFF"/>
        </w:rPr>
        <w:t xml:space="preserve">.  </w:t>
      </w:r>
      <w:r w:rsidR="00F01F80" w:rsidRPr="00606295">
        <w:rPr>
          <w:color w:val="000000" w:themeColor="text1"/>
        </w:rPr>
        <w:t>The magnetic field strength of an MRI scanner is measured in Tesla (T)</w:t>
      </w:r>
      <w:r w:rsidR="00672205" w:rsidRPr="00606295">
        <w:rPr>
          <w:color w:val="000000" w:themeColor="text1"/>
        </w:rPr>
        <w:t xml:space="preserve">.  </w:t>
      </w:r>
      <w:r w:rsidR="00EB1911" w:rsidRPr="00606295">
        <w:rPr>
          <w:color w:val="000000" w:themeColor="text1"/>
          <w:shd w:val="clear" w:color="auto" w:fill="FFFFFF"/>
        </w:rPr>
        <w:t>1.5</w:t>
      </w:r>
      <w:r w:rsidR="00A336FE" w:rsidRPr="00606295">
        <w:rPr>
          <w:color w:val="000000" w:themeColor="text1"/>
          <w:shd w:val="clear" w:color="auto" w:fill="FFFFFF"/>
        </w:rPr>
        <w:t xml:space="preserve">T scanners </w:t>
      </w:r>
      <w:r w:rsidRPr="00606295">
        <w:rPr>
          <w:color w:val="000000" w:themeColor="text1"/>
          <w:shd w:val="clear" w:color="auto" w:fill="FFFFFF"/>
        </w:rPr>
        <w:t xml:space="preserve">are </w:t>
      </w:r>
      <w:r w:rsidR="00EB1911" w:rsidRPr="00606295">
        <w:rPr>
          <w:color w:val="000000" w:themeColor="text1"/>
          <w:shd w:val="clear" w:color="auto" w:fill="FFFFFF"/>
        </w:rPr>
        <w:t xml:space="preserve">now </w:t>
      </w:r>
      <w:r w:rsidRPr="00606295">
        <w:rPr>
          <w:color w:val="000000" w:themeColor="text1"/>
          <w:shd w:val="clear" w:color="auto" w:fill="FFFFFF"/>
        </w:rPr>
        <w:t>standard diagnostic to</w:t>
      </w:r>
      <w:r w:rsidR="00A336FE" w:rsidRPr="00606295">
        <w:rPr>
          <w:color w:val="000000" w:themeColor="text1"/>
          <w:shd w:val="clear" w:color="auto" w:fill="FFFFFF"/>
        </w:rPr>
        <w:t xml:space="preserve">ols </w:t>
      </w:r>
      <w:r w:rsidR="00EB1911" w:rsidRPr="00606295">
        <w:rPr>
          <w:color w:val="000000" w:themeColor="text1"/>
          <w:shd w:val="clear" w:color="auto" w:fill="FFFFFF"/>
        </w:rPr>
        <w:t xml:space="preserve">used within the clinical service, </w:t>
      </w:r>
      <w:r w:rsidR="00A336FE" w:rsidRPr="00606295">
        <w:rPr>
          <w:color w:val="000000" w:themeColor="text1"/>
          <w:shd w:val="clear" w:color="auto" w:fill="FFFFFF"/>
        </w:rPr>
        <w:t>with</w:t>
      </w:r>
      <w:r w:rsidR="00272F47" w:rsidRPr="00606295">
        <w:rPr>
          <w:color w:val="000000" w:themeColor="text1"/>
          <w:shd w:val="clear" w:color="auto" w:fill="FFFFFF"/>
        </w:rPr>
        <w:t xml:space="preserve"> </w:t>
      </w:r>
      <w:r w:rsidR="00EB1911" w:rsidRPr="00606295">
        <w:rPr>
          <w:color w:val="000000" w:themeColor="text1"/>
          <w:shd w:val="clear" w:color="auto" w:fill="FFFFFF"/>
        </w:rPr>
        <w:t>3</w:t>
      </w:r>
      <w:r w:rsidRPr="00606295">
        <w:rPr>
          <w:color w:val="000000" w:themeColor="text1"/>
          <w:shd w:val="clear" w:color="auto" w:fill="FFFFFF"/>
        </w:rPr>
        <w:t xml:space="preserve">T systems </w:t>
      </w:r>
      <w:r w:rsidR="00EB1911" w:rsidRPr="00606295">
        <w:rPr>
          <w:color w:val="000000" w:themeColor="text1"/>
          <w:shd w:val="clear" w:color="auto" w:fill="FFFFFF"/>
        </w:rPr>
        <w:t>introduced for more specialist clinical imaging</w:t>
      </w:r>
      <w:r w:rsidR="00672205" w:rsidRPr="00606295">
        <w:rPr>
          <w:color w:val="000000" w:themeColor="text1"/>
          <w:shd w:val="clear" w:color="auto" w:fill="FFFFFF"/>
        </w:rPr>
        <w:t xml:space="preserve">.  </w:t>
      </w:r>
      <w:r w:rsidR="00EB1911" w:rsidRPr="00606295">
        <w:rPr>
          <w:color w:val="000000" w:themeColor="text1"/>
          <w:shd w:val="clear" w:color="auto" w:fill="FFFFFF"/>
        </w:rPr>
        <w:t xml:space="preserve">Across the world there are about </w:t>
      </w:r>
      <w:r w:rsidR="00BA6BE0">
        <w:rPr>
          <w:color w:val="000000" w:themeColor="text1"/>
          <w:shd w:val="clear" w:color="auto" w:fill="FFFFFF"/>
        </w:rPr>
        <w:t>6</w:t>
      </w:r>
      <w:r w:rsidR="00EB1911" w:rsidRPr="00606295">
        <w:rPr>
          <w:color w:val="000000" w:themeColor="text1"/>
          <w:shd w:val="clear" w:color="auto" w:fill="FFFFFF"/>
        </w:rPr>
        <w:t xml:space="preserve">0 centres </w:t>
      </w:r>
      <w:r w:rsidR="000F4CDA" w:rsidRPr="00606295">
        <w:rPr>
          <w:color w:val="000000" w:themeColor="text1"/>
          <w:shd w:val="clear" w:color="auto" w:fill="FFFFFF"/>
        </w:rPr>
        <w:t>using ultra-high field (7T</w:t>
      </w:r>
      <w:r w:rsidR="00710D1C">
        <w:rPr>
          <w:color w:val="000000" w:themeColor="text1"/>
          <w:shd w:val="clear" w:color="auto" w:fill="FFFFFF"/>
        </w:rPr>
        <w:t>)</w:t>
      </w:r>
      <w:r w:rsidRPr="00606295">
        <w:rPr>
          <w:color w:val="000000" w:themeColor="text1"/>
          <w:shd w:val="clear" w:color="auto" w:fill="FFFFFF"/>
        </w:rPr>
        <w:t xml:space="preserve"> scanners for human imaging</w:t>
      </w:r>
      <w:r w:rsidR="00672205" w:rsidRPr="00606295">
        <w:rPr>
          <w:color w:val="000000" w:themeColor="text1"/>
          <w:shd w:val="clear" w:color="auto" w:fill="FFFFFF"/>
        </w:rPr>
        <w:t xml:space="preserve">.  </w:t>
      </w:r>
      <w:r w:rsidR="00EB1911" w:rsidRPr="00606295">
        <w:rPr>
          <w:color w:val="000000" w:themeColor="text1"/>
          <w:shd w:val="clear" w:color="auto" w:fill="FFFFFF"/>
        </w:rPr>
        <w:t xml:space="preserve">Currently such use is for scientific </w:t>
      </w:r>
      <w:r w:rsidR="00775D71" w:rsidRPr="00606295">
        <w:rPr>
          <w:color w:val="000000" w:themeColor="text1"/>
          <w:shd w:val="clear" w:color="auto" w:fill="FFFFFF"/>
        </w:rPr>
        <w:t xml:space="preserve">and clinical </w:t>
      </w:r>
      <w:r w:rsidR="00EB1911" w:rsidRPr="00606295">
        <w:rPr>
          <w:color w:val="000000" w:themeColor="text1"/>
          <w:shd w:val="clear" w:color="auto" w:fill="FFFFFF"/>
        </w:rPr>
        <w:t>researc</w:t>
      </w:r>
      <w:r w:rsidR="00775D71" w:rsidRPr="00606295">
        <w:rPr>
          <w:color w:val="000000" w:themeColor="text1"/>
          <w:shd w:val="clear" w:color="auto" w:fill="FFFFFF"/>
        </w:rPr>
        <w:t>h</w:t>
      </w:r>
      <w:r w:rsidR="00BA7E25" w:rsidRPr="00606295">
        <w:rPr>
          <w:color w:val="000000" w:themeColor="text1"/>
          <w:shd w:val="clear" w:color="auto" w:fill="FFFFFF"/>
        </w:rPr>
        <w:t xml:space="preserve"> only</w:t>
      </w:r>
      <w:r w:rsidR="00672205" w:rsidRPr="00606295">
        <w:rPr>
          <w:color w:val="000000" w:themeColor="text1"/>
          <w:shd w:val="clear" w:color="auto" w:fill="FFFFFF"/>
        </w:rPr>
        <w:t xml:space="preserve">.  </w:t>
      </w:r>
    </w:p>
    <w:p w14:paraId="238715F0" w14:textId="77777777" w:rsidR="00673A45" w:rsidRPr="00606295" w:rsidRDefault="00673A45">
      <w:pPr>
        <w:jc w:val="both"/>
        <w:rPr>
          <w:color w:val="000000" w:themeColor="text1"/>
          <w:shd w:val="clear" w:color="auto" w:fill="FFFFFF"/>
        </w:rPr>
      </w:pPr>
    </w:p>
    <w:p w14:paraId="10615568" w14:textId="77777777" w:rsidR="00673A45" w:rsidRPr="00606295" w:rsidRDefault="00673A45">
      <w:pPr>
        <w:jc w:val="both"/>
        <w:rPr>
          <w:b/>
          <w:color w:val="000000" w:themeColor="text1"/>
        </w:rPr>
      </w:pPr>
      <w:r w:rsidRPr="00606295">
        <w:rPr>
          <w:b/>
          <w:color w:val="000000" w:themeColor="text1"/>
        </w:rPr>
        <w:t>Is a 7T MRI scanner safe?</w:t>
      </w:r>
    </w:p>
    <w:p w14:paraId="0116399F" w14:textId="77777777" w:rsidR="00673A45" w:rsidRPr="00606295" w:rsidRDefault="00673A45">
      <w:pPr>
        <w:jc w:val="both"/>
        <w:rPr>
          <w:color w:val="000000" w:themeColor="text1"/>
        </w:rPr>
      </w:pPr>
    </w:p>
    <w:p w14:paraId="1D0104F7" w14:textId="63F0E8B9" w:rsidR="00254A8C" w:rsidRPr="005E45E5" w:rsidRDefault="005F5B55">
      <w:pPr>
        <w:jc w:val="both"/>
        <w:rPr>
          <w:shd w:val="clear" w:color="auto" w:fill="FFFFFF"/>
        </w:rPr>
      </w:pPr>
      <w:r w:rsidRPr="005E45E5">
        <w:rPr>
          <w:shd w:val="clear" w:color="auto" w:fill="FFFFFF"/>
        </w:rPr>
        <w:t xml:space="preserve">Despite the scanner being considered safe, there are some potential hazards </w:t>
      </w:r>
      <w:r w:rsidR="00254A8C" w:rsidRPr="005E45E5">
        <w:rPr>
          <w:shd w:val="clear" w:color="auto" w:fill="FFFFFF"/>
        </w:rPr>
        <w:t xml:space="preserve">associated with </w:t>
      </w:r>
      <w:r w:rsidRPr="005E45E5">
        <w:rPr>
          <w:shd w:val="clear" w:color="auto" w:fill="FFFFFF"/>
        </w:rPr>
        <w:t xml:space="preserve">MRI and in particular ultra-high field MRI. Therefore, it is essential to follow specific instructions to </w:t>
      </w:r>
      <w:r w:rsidR="00254A8C" w:rsidRPr="005E45E5">
        <w:rPr>
          <w:shd w:val="clear" w:color="auto" w:fill="FFFFFF"/>
        </w:rPr>
        <w:t>ensure your safety</w:t>
      </w:r>
      <w:r w:rsidRPr="005E45E5">
        <w:rPr>
          <w:shd w:val="clear" w:color="auto" w:fill="FFFFFF"/>
        </w:rPr>
        <w:t xml:space="preserve">. </w:t>
      </w:r>
      <w:r w:rsidR="00254A8C" w:rsidRPr="005E45E5">
        <w:rPr>
          <w:u w:val="single"/>
          <w:shd w:val="clear" w:color="auto" w:fill="FFFFFF"/>
        </w:rPr>
        <w:t>The most important instruction is that</w:t>
      </w:r>
      <w:r w:rsidRPr="005E45E5">
        <w:rPr>
          <w:u w:val="single"/>
          <w:shd w:val="clear" w:color="auto" w:fill="FFFFFF"/>
        </w:rPr>
        <w:t xml:space="preserve"> no magnetic material can enter the MRI room</w:t>
      </w:r>
      <w:r w:rsidR="00254A8C" w:rsidRPr="005E45E5">
        <w:rPr>
          <w:u w:val="single"/>
          <w:shd w:val="clear" w:color="auto" w:fill="FFFFFF"/>
        </w:rPr>
        <w:t>.</w:t>
      </w:r>
      <w:r w:rsidR="00254A8C" w:rsidRPr="005E45E5">
        <w:rPr>
          <w:shd w:val="clear" w:color="auto" w:fill="FFFFFF"/>
        </w:rPr>
        <w:t xml:space="preserve"> To ensure this instruction is followed, the </w:t>
      </w:r>
      <w:r w:rsidR="003974E1" w:rsidRPr="005E45E5">
        <w:rPr>
          <w:shd w:val="clear" w:color="auto" w:fill="FFFFFF"/>
        </w:rPr>
        <w:t xml:space="preserve">operator </w:t>
      </w:r>
      <w:r w:rsidRPr="005E45E5">
        <w:rPr>
          <w:shd w:val="clear" w:color="auto" w:fill="FFFFFF"/>
        </w:rPr>
        <w:t xml:space="preserve">will </w:t>
      </w:r>
      <w:r w:rsidR="00672090" w:rsidRPr="005E45E5">
        <w:rPr>
          <w:shd w:val="clear" w:color="auto" w:fill="FFFFFF"/>
        </w:rPr>
        <w:t xml:space="preserve">ask you some questions about </w:t>
      </w:r>
      <w:r w:rsidR="00254A8C" w:rsidRPr="005E45E5">
        <w:rPr>
          <w:shd w:val="clear" w:color="auto" w:fill="FFFFFF"/>
        </w:rPr>
        <w:t xml:space="preserve">your </w:t>
      </w:r>
      <w:r w:rsidR="00672090" w:rsidRPr="005E45E5">
        <w:rPr>
          <w:shd w:val="clear" w:color="auto" w:fill="FFFFFF"/>
        </w:rPr>
        <w:t xml:space="preserve">medical history and </w:t>
      </w:r>
      <w:r w:rsidR="00C96500" w:rsidRPr="005E45E5">
        <w:rPr>
          <w:shd w:val="clear" w:color="auto" w:fill="FFFFFF"/>
        </w:rPr>
        <w:t>t</w:t>
      </w:r>
      <w:r w:rsidR="00672090" w:rsidRPr="005E45E5">
        <w:rPr>
          <w:shd w:val="clear" w:color="auto" w:fill="FFFFFF"/>
        </w:rPr>
        <w:t xml:space="preserve">alk you through </w:t>
      </w:r>
      <w:r w:rsidR="003974E1" w:rsidRPr="005E45E5">
        <w:rPr>
          <w:shd w:val="clear" w:color="auto" w:fill="FFFFFF"/>
        </w:rPr>
        <w:t xml:space="preserve">a </w:t>
      </w:r>
      <w:r w:rsidR="00254A8C" w:rsidRPr="005E45E5">
        <w:rPr>
          <w:shd w:val="clear" w:color="auto" w:fill="FFFFFF"/>
        </w:rPr>
        <w:t xml:space="preserve">safety screening </w:t>
      </w:r>
      <w:proofErr w:type="gramStart"/>
      <w:r w:rsidRPr="005E45E5">
        <w:rPr>
          <w:shd w:val="clear" w:color="auto" w:fill="FFFFFF"/>
        </w:rPr>
        <w:t>check</w:t>
      </w:r>
      <w:r w:rsidR="00672090" w:rsidRPr="005E45E5">
        <w:rPr>
          <w:shd w:val="clear" w:color="auto" w:fill="FFFFFF"/>
        </w:rPr>
        <w:t>-list</w:t>
      </w:r>
      <w:proofErr w:type="gramEnd"/>
      <w:r w:rsidR="00CE34D7" w:rsidRPr="005E45E5">
        <w:rPr>
          <w:shd w:val="clear" w:color="auto" w:fill="FFFFFF"/>
        </w:rPr>
        <w:t>.</w:t>
      </w:r>
      <w:r w:rsidRPr="005E45E5">
        <w:rPr>
          <w:shd w:val="clear" w:color="auto" w:fill="FFFFFF"/>
        </w:rPr>
        <w:t xml:space="preserve"> </w:t>
      </w:r>
      <w:r w:rsidR="00672090" w:rsidRPr="005E45E5">
        <w:rPr>
          <w:shd w:val="clear" w:color="auto" w:fill="FFFFFF"/>
        </w:rPr>
        <w:t>You might be asked to change into MR-safe cloth</w:t>
      </w:r>
      <w:r w:rsidR="00254A8C" w:rsidRPr="005E45E5">
        <w:rPr>
          <w:shd w:val="clear" w:color="auto" w:fill="FFFFFF"/>
        </w:rPr>
        <w:t>ing</w:t>
      </w:r>
      <w:r w:rsidR="00672090" w:rsidRPr="005E45E5">
        <w:rPr>
          <w:shd w:val="clear" w:color="auto" w:fill="FFFFFF"/>
        </w:rPr>
        <w:t>.</w:t>
      </w:r>
      <w:r w:rsidR="004767F2" w:rsidRPr="005E45E5">
        <w:rPr>
          <w:shd w:val="clear" w:color="auto" w:fill="FFFFFF"/>
        </w:rPr>
        <w:t xml:space="preserve"> </w:t>
      </w:r>
    </w:p>
    <w:p w14:paraId="5588BB47" w14:textId="77777777" w:rsidR="004C58EE" w:rsidRPr="005E45E5" w:rsidRDefault="004C58EE">
      <w:pPr>
        <w:jc w:val="both"/>
        <w:rPr>
          <w:shd w:val="clear" w:color="auto" w:fill="FFFFFF"/>
        </w:rPr>
      </w:pPr>
    </w:p>
    <w:p w14:paraId="51D3B2C9" w14:textId="083E3BBD" w:rsidR="00254A8C" w:rsidRPr="005E45E5" w:rsidRDefault="004C58EE" w:rsidP="000C2424">
      <w:pPr>
        <w:jc w:val="both"/>
        <w:rPr>
          <w:shd w:val="clear" w:color="auto" w:fill="FFFFFF"/>
        </w:rPr>
      </w:pPr>
      <w:r w:rsidRPr="005E45E5">
        <w:rPr>
          <w:shd w:val="clear" w:color="auto" w:fill="FFFFFF"/>
        </w:rPr>
        <w:t xml:space="preserve">Once ready, you will be escorted into the scanner room, where you may be affected by the static magnetic field. This field, in a 7T environment, can cause temporary dizziness even after exiting the scanner </w:t>
      </w:r>
      <w:r w:rsidR="000542A4" w:rsidRPr="005E45E5">
        <w:rPr>
          <w:shd w:val="clear" w:color="auto" w:fill="FFFFFF"/>
        </w:rPr>
        <w:t>(</w:t>
      </w:r>
      <w:r w:rsidRPr="005E45E5">
        <w:rPr>
          <w:shd w:val="clear" w:color="auto" w:fill="FFFFFF"/>
        </w:rPr>
        <w:t>which typically recovers within 15 minutes</w:t>
      </w:r>
      <w:r w:rsidR="000542A4" w:rsidRPr="005E45E5">
        <w:rPr>
          <w:shd w:val="clear" w:color="auto" w:fill="FFFFFF"/>
        </w:rPr>
        <w:t>)</w:t>
      </w:r>
      <w:r w:rsidRPr="005E45E5">
        <w:rPr>
          <w:shd w:val="clear" w:color="auto" w:fill="FFFFFF"/>
        </w:rPr>
        <w:t xml:space="preserve">. Further, some people may experience slight heating or peripheral </w:t>
      </w:r>
      <w:r w:rsidR="00DF4CC4" w:rsidRPr="005E45E5">
        <w:rPr>
          <w:shd w:val="clear" w:color="auto" w:fill="FFFFFF"/>
        </w:rPr>
        <w:t xml:space="preserve">nerve </w:t>
      </w:r>
      <w:r w:rsidRPr="005E45E5">
        <w:rPr>
          <w:shd w:val="clear" w:color="auto" w:fill="FFFFFF"/>
        </w:rPr>
        <w:t xml:space="preserve">stimulation (felt as small muscle twitches). </w:t>
      </w:r>
      <w:r w:rsidR="00DF4CC4" w:rsidRPr="005E45E5">
        <w:rPr>
          <w:shd w:val="clear" w:color="auto" w:fill="FFFFFF"/>
        </w:rPr>
        <w:t xml:space="preserve">This is not dangerous but may cause slight discomfort. </w:t>
      </w:r>
      <w:r w:rsidR="0075798D" w:rsidRPr="005E45E5">
        <w:rPr>
          <w:shd w:val="clear" w:color="auto" w:fill="FFFFFF"/>
        </w:rPr>
        <w:t xml:space="preserve">The MRI is </w:t>
      </w:r>
      <w:r w:rsidR="005F5B55" w:rsidRPr="005E45E5">
        <w:rPr>
          <w:shd w:val="clear" w:color="auto" w:fill="FFFFFF"/>
        </w:rPr>
        <w:t xml:space="preserve">certified </w:t>
      </w:r>
      <w:r w:rsidR="0075798D" w:rsidRPr="005E45E5">
        <w:rPr>
          <w:shd w:val="clear" w:color="auto" w:fill="FFFFFF"/>
        </w:rPr>
        <w:t xml:space="preserve">to stay within </w:t>
      </w:r>
      <w:r w:rsidR="005F5B55" w:rsidRPr="005E45E5">
        <w:rPr>
          <w:shd w:val="clear" w:color="auto" w:fill="FFFFFF"/>
        </w:rPr>
        <w:t xml:space="preserve">the limits </w:t>
      </w:r>
      <w:r w:rsidR="0075798D" w:rsidRPr="005E45E5">
        <w:rPr>
          <w:shd w:val="clear" w:color="auto" w:fill="FFFFFF"/>
        </w:rPr>
        <w:t xml:space="preserve">considered to be safe.  Let the operator know in </w:t>
      </w:r>
      <w:r w:rsidR="00254A8C" w:rsidRPr="005E45E5">
        <w:rPr>
          <w:shd w:val="clear" w:color="auto" w:fill="FFFFFF"/>
        </w:rPr>
        <w:t xml:space="preserve">the event that </w:t>
      </w:r>
      <w:r w:rsidR="0075798D" w:rsidRPr="005E45E5">
        <w:rPr>
          <w:shd w:val="clear" w:color="auto" w:fill="FFFFFF"/>
        </w:rPr>
        <w:t xml:space="preserve">you feel any such stimulation. </w:t>
      </w:r>
    </w:p>
    <w:p w14:paraId="568683F8" w14:textId="77777777" w:rsidR="000542A4" w:rsidRPr="005E45E5" w:rsidRDefault="000542A4" w:rsidP="000C2424">
      <w:pPr>
        <w:jc w:val="both"/>
        <w:rPr>
          <w:shd w:val="clear" w:color="auto" w:fill="FFFFFF"/>
        </w:rPr>
      </w:pPr>
    </w:p>
    <w:p w14:paraId="014799CD" w14:textId="687442B4" w:rsidR="00672090" w:rsidRPr="005E45E5" w:rsidRDefault="00A36432" w:rsidP="000C2424">
      <w:pPr>
        <w:jc w:val="both"/>
        <w:rPr>
          <w:shd w:val="clear" w:color="auto" w:fill="FFFFFF"/>
        </w:rPr>
      </w:pPr>
      <w:r w:rsidRPr="005E45E5">
        <w:rPr>
          <w:shd w:val="clear" w:color="auto" w:fill="FFFFFF"/>
        </w:rPr>
        <w:lastRenderedPageBreak/>
        <w:t xml:space="preserve">The scanner can be loud when it takes images, </w:t>
      </w:r>
      <w:r w:rsidR="00254A8C" w:rsidRPr="005E45E5">
        <w:rPr>
          <w:shd w:val="clear" w:color="auto" w:fill="FFFFFF"/>
        </w:rPr>
        <w:t>so</w:t>
      </w:r>
      <w:r w:rsidRPr="005E45E5">
        <w:rPr>
          <w:shd w:val="clear" w:color="auto" w:fill="FFFFFF"/>
        </w:rPr>
        <w:t xml:space="preserve"> you will be given earplugs and/or headphones to block out some of the sound.</w:t>
      </w:r>
      <w:r w:rsidR="002C0CC4" w:rsidRPr="005E45E5">
        <w:rPr>
          <w:shd w:val="clear" w:color="auto" w:fill="FFFFFF"/>
        </w:rPr>
        <w:t xml:space="preserve"> Also, the scanner space is quite reduced, and people who are uncomfortable in small or confined spaces may not be able to participate. If this applies to you, remember that you may withdraw from the study at any time without explaining why.</w:t>
      </w:r>
      <w:r w:rsidR="005C7F74" w:rsidRPr="005E45E5">
        <w:rPr>
          <w:shd w:val="clear" w:color="auto" w:fill="FFFFFF"/>
        </w:rPr>
        <w:t xml:space="preserve"> Although there is no evidence of danger, as a natural precaution we do not wish to include </w:t>
      </w:r>
      <w:r w:rsidR="00B708A5" w:rsidRPr="005E45E5">
        <w:rPr>
          <w:shd w:val="clear" w:color="auto" w:fill="FFFFFF"/>
        </w:rPr>
        <w:t xml:space="preserve">anyone </w:t>
      </w:r>
      <w:r w:rsidR="005C7F74" w:rsidRPr="005E45E5">
        <w:rPr>
          <w:shd w:val="clear" w:color="auto" w:fill="FFFFFF"/>
        </w:rPr>
        <w:t>who may either be pregnant or have any reason to believe they may be pregnant.</w:t>
      </w:r>
    </w:p>
    <w:p w14:paraId="732C5ED0" w14:textId="77777777" w:rsidR="000542A4" w:rsidRPr="005E45E5" w:rsidRDefault="000542A4" w:rsidP="000C2424">
      <w:pPr>
        <w:jc w:val="both"/>
        <w:rPr>
          <w:shd w:val="clear" w:color="auto" w:fill="FFFFFF"/>
        </w:rPr>
      </w:pPr>
    </w:p>
    <w:p w14:paraId="3F7897B6" w14:textId="77777777" w:rsidR="000542A4" w:rsidRPr="005E45E5" w:rsidRDefault="000542A4" w:rsidP="000542A4">
      <w:pPr>
        <w:jc w:val="both"/>
        <w:rPr>
          <w:shd w:val="clear" w:color="auto" w:fill="FFFFFF"/>
        </w:rPr>
      </w:pPr>
      <w:r w:rsidRPr="005E45E5">
        <w:rPr>
          <w:shd w:val="clear" w:color="auto" w:fill="FFFFFF"/>
        </w:rPr>
        <w:t>MRI is considered a safe method if applied correctly and no indication for any lasting effects on humans has been observed.</w:t>
      </w:r>
    </w:p>
    <w:p w14:paraId="2F32A0A4" w14:textId="77777777" w:rsidR="00672090" w:rsidRDefault="00672090">
      <w:pPr>
        <w:jc w:val="both"/>
        <w:rPr>
          <w:color w:val="0432FF"/>
          <w:shd w:val="clear" w:color="auto" w:fill="FFFFFF"/>
        </w:rPr>
      </w:pPr>
    </w:p>
    <w:p w14:paraId="2D0F4048" w14:textId="77777777" w:rsidR="00EB1911" w:rsidRPr="00606295" w:rsidRDefault="00BD7507">
      <w:pPr>
        <w:tabs>
          <w:tab w:val="left" w:pos="6480"/>
        </w:tabs>
        <w:jc w:val="both"/>
        <w:rPr>
          <w:color w:val="000000" w:themeColor="text1"/>
        </w:rPr>
      </w:pPr>
      <w:r w:rsidRPr="00606295">
        <w:rPr>
          <w:color w:val="000000" w:themeColor="text1"/>
        </w:rPr>
        <w:tab/>
      </w:r>
    </w:p>
    <w:p w14:paraId="3D21E3EC" w14:textId="77777777" w:rsidR="008E21E9" w:rsidRPr="00606295" w:rsidRDefault="008E21E9">
      <w:pPr>
        <w:jc w:val="both"/>
        <w:rPr>
          <w:b/>
          <w:bCs/>
          <w:color w:val="000000" w:themeColor="text1"/>
        </w:rPr>
      </w:pPr>
      <w:r w:rsidRPr="00606295">
        <w:rPr>
          <w:b/>
          <w:bCs/>
          <w:color w:val="000000" w:themeColor="text1"/>
        </w:rPr>
        <w:t>What is the purpose of this study?</w:t>
      </w:r>
    </w:p>
    <w:p w14:paraId="58319F70" w14:textId="77777777" w:rsidR="008E21E9" w:rsidRPr="00606295" w:rsidRDefault="008E21E9">
      <w:pPr>
        <w:jc w:val="both"/>
        <w:rPr>
          <w:b/>
          <w:bCs/>
          <w:color w:val="000000" w:themeColor="text1"/>
        </w:rPr>
      </w:pPr>
    </w:p>
    <w:p w14:paraId="4717202D" w14:textId="65FE2FFE" w:rsidR="00526B94" w:rsidRPr="00CE1A4F" w:rsidRDefault="0017204A">
      <w:pPr>
        <w:jc w:val="both"/>
        <w:rPr>
          <w:b/>
          <w:bCs/>
          <w:color w:val="0000FF"/>
        </w:rPr>
      </w:pPr>
      <w:r>
        <w:rPr>
          <w:bCs/>
          <w:color w:val="000000" w:themeColor="text1"/>
        </w:rPr>
        <w:t>This study will use functional magnetic resonance imaging to measure your brain activity while you engage in standard cognitive tasks. Specifically, we aim to</w:t>
      </w:r>
      <w:r w:rsidR="008A46E6">
        <w:rPr>
          <w:bCs/>
          <w:color w:val="000000" w:themeColor="text1"/>
        </w:rPr>
        <w:t xml:space="preserve"> </w:t>
      </w:r>
      <w:r>
        <w:rPr>
          <w:bCs/>
          <w:color w:val="000000" w:themeColor="text1"/>
        </w:rPr>
        <w:t xml:space="preserve">[DESCRIBE MAIN GOAL </w:t>
      </w:r>
      <w:r w:rsidR="00E211A8">
        <w:rPr>
          <w:bCs/>
          <w:color w:val="000000" w:themeColor="text1"/>
        </w:rPr>
        <w:t xml:space="preserve">AND DESIGN </w:t>
      </w:r>
      <w:r>
        <w:rPr>
          <w:bCs/>
          <w:color w:val="000000" w:themeColor="text1"/>
        </w:rPr>
        <w:t>OF EXPERIMENT</w:t>
      </w:r>
      <w:r w:rsidR="00986D58" w:rsidRPr="004C672C">
        <w:rPr>
          <w:b/>
          <w:bCs/>
        </w:rPr>
        <w:t>.</w:t>
      </w:r>
      <w:r w:rsidR="00986D58" w:rsidRPr="00CE1A4F">
        <w:rPr>
          <w:b/>
          <w:bCs/>
          <w:color w:val="0000FF"/>
        </w:rPr>
        <w:t xml:space="preserve"> </w:t>
      </w:r>
      <w:r w:rsidR="00986D58" w:rsidRPr="005E45E5">
        <w:rPr>
          <w:bCs/>
        </w:rPr>
        <w:t xml:space="preserve">KEEP </w:t>
      </w:r>
      <w:r w:rsidR="00CE1A4F" w:rsidRPr="005E45E5">
        <w:rPr>
          <w:bCs/>
        </w:rPr>
        <w:t>THE EXPLANATION SIMPLE</w:t>
      </w:r>
      <w:r w:rsidRPr="005E45E5">
        <w:rPr>
          <w:bCs/>
        </w:rPr>
        <w:t>].</w:t>
      </w:r>
      <w:r w:rsidRPr="005E45E5">
        <w:rPr>
          <w:b/>
          <w:bCs/>
        </w:rPr>
        <w:t xml:space="preserve">  </w:t>
      </w:r>
    </w:p>
    <w:p w14:paraId="5D3A344A" w14:textId="77777777" w:rsidR="00526B94" w:rsidRPr="00CE1A4F" w:rsidRDefault="00526B94">
      <w:pPr>
        <w:jc w:val="both"/>
        <w:rPr>
          <w:b/>
          <w:color w:val="0000FF"/>
        </w:rPr>
      </w:pPr>
    </w:p>
    <w:p w14:paraId="1CF4E1D6" w14:textId="77777777" w:rsidR="00526B94" w:rsidRPr="00606295" w:rsidRDefault="00526B94">
      <w:pPr>
        <w:jc w:val="both"/>
        <w:rPr>
          <w:b/>
          <w:bCs/>
          <w:color w:val="000000" w:themeColor="text1"/>
        </w:rPr>
      </w:pPr>
      <w:r w:rsidRPr="00606295">
        <w:rPr>
          <w:b/>
          <w:bCs/>
          <w:color w:val="000000" w:themeColor="text1"/>
        </w:rPr>
        <w:t>Wh</w:t>
      </w:r>
      <w:r>
        <w:rPr>
          <w:b/>
          <w:bCs/>
          <w:color w:val="000000" w:themeColor="text1"/>
        </w:rPr>
        <w:t>o is organizing</w:t>
      </w:r>
      <w:r w:rsidRPr="00606295">
        <w:rPr>
          <w:b/>
          <w:bCs/>
          <w:color w:val="000000" w:themeColor="text1"/>
        </w:rPr>
        <w:t xml:space="preserve"> </w:t>
      </w:r>
      <w:r w:rsidR="00416438">
        <w:rPr>
          <w:b/>
          <w:bCs/>
          <w:color w:val="000000" w:themeColor="text1"/>
        </w:rPr>
        <w:t xml:space="preserve">and funding </w:t>
      </w:r>
      <w:r w:rsidRPr="00606295">
        <w:rPr>
          <w:b/>
          <w:bCs/>
          <w:color w:val="000000" w:themeColor="text1"/>
        </w:rPr>
        <w:t>this study?</w:t>
      </w:r>
    </w:p>
    <w:p w14:paraId="7988983E" w14:textId="77777777" w:rsidR="00F82A76" w:rsidRDefault="00F82A76">
      <w:pPr>
        <w:jc w:val="both"/>
        <w:rPr>
          <w:color w:val="000000" w:themeColor="text1"/>
        </w:rPr>
      </w:pPr>
    </w:p>
    <w:p w14:paraId="084589FF" w14:textId="3C62A5CC" w:rsidR="000108EB" w:rsidRDefault="00F82B8C">
      <w:pPr>
        <w:jc w:val="both"/>
        <w:rPr>
          <w:color w:val="000000" w:themeColor="text1"/>
        </w:rPr>
      </w:pPr>
      <w:r>
        <w:rPr>
          <w:color w:val="000000" w:themeColor="text1"/>
        </w:rPr>
        <w:t>[INSERT NAME</w:t>
      </w:r>
      <w:proofErr w:type="gramStart"/>
      <w:r>
        <w:rPr>
          <w:color w:val="000000" w:themeColor="text1"/>
        </w:rPr>
        <w:t>]</w:t>
      </w:r>
      <w:r w:rsidR="00526B94">
        <w:rPr>
          <w:color w:val="000000" w:themeColor="text1"/>
        </w:rPr>
        <w:t xml:space="preserve"> </w:t>
      </w:r>
      <w:r w:rsidR="007054BF">
        <w:rPr>
          <w:color w:val="000000" w:themeColor="text1"/>
        </w:rPr>
        <w:t>,</w:t>
      </w:r>
      <w:proofErr w:type="gramEnd"/>
      <w:r w:rsidR="007054BF">
        <w:rPr>
          <w:color w:val="000000" w:themeColor="text1"/>
        </w:rPr>
        <w:t xml:space="preserve"> at the </w:t>
      </w:r>
      <w:r w:rsidR="00E641FD">
        <w:rPr>
          <w:color w:val="000000" w:themeColor="text1"/>
        </w:rPr>
        <w:t xml:space="preserve">School </w:t>
      </w:r>
      <w:r w:rsidR="00526B94">
        <w:rPr>
          <w:color w:val="000000" w:themeColor="text1"/>
        </w:rPr>
        <w:t xml:space="preserve">of </w:t>
      </w:r>
      <w:r w:rsidR="00E641FD">
        <w:rPr>
          <w:color w:val="000000" w:themeColor="text1"/>
        </w:rPr>
        <w:t xml:space="preserve">Psychology and </w:t>
      </w:r>
      <w:r w:rsidR="00526B94">
        <w:rPr>
          <w:color w:val="000000" w:themeColor="text1"/>
        </w:rPr>
        <w:t>Neuroscience, Centre for Cognitive Neuroimaging</w:t>
      </w:r>
      <w:r w:rsidR="00416438">
        <w:rPr>
          <w:color w:val="000000" w:themeColor="text1"/>
        </w:rPr>
        <w:t xml:space="preserve">. This research is funded by </w:t>
      </w:r>
      <w:r w:rsidR="00E641FD">
        <w:rPr>
          <w:color w:val="000000" w:themeColor="text1"/>
        </w:rPr>
        <w:t>[INSERT FUNDING INFORMATION]</w:t>
      </w:r>
      <w:r w:rsidR="00416438">
        <w:rPr>
          <w:color w:val="000000" w:themeColor="text1"/>
        </w:rPr>
        <w:t xml:space="preserve">. </w:t>
      </w:r>
      <w:r w:rsidR="00526B94">
        <w:rPr>
          <w:color w:val="000000" w:themeColor="text1"/>
        </w:rPr>
        <w:t xml:space="preserve">   </w:t>
      </w:r>
    </w:p>
    <w:p w14:paraId="6ECBBEB2" w14:textId="77777777" w:rsidR="00EC73C3" w:rsidRPr="00606295" w:rsidRDefault="00EC73C3">
      <w:pPr>
        <w:jc w:val="both"/>
        <w:rPr>
          <w:color w:val="000000" w:themeColor="text1"/>
        </w:rPr>
      </w:pPr>
    </w:p>
    <w:p w14:paraId="195FA24F" w14:textId="77777777" w:rsidR="008E21E9" w:rsidRPr="00606295" w:rsidRDefault="008E21E9">
      <w:pPr>
        <w:keepNext/>
        <w:jc w:val="both"/>
        <w:rPr>
          <w:b/>
          <w:bCs/>
          <w:color w:val="000000" w:themeColor="text1"/>
        </w:rPr>
      </w:pPr>
      <w:r w:rsidRPr="00606295">
        <w:rPr>
          <w:b/>
          <w:bCs/>
          <w:color w:val="000000" w:themeColor="text1"/>
        </w:rPr>
        <w:t xml:space="preserve">Why have I been </w:t>
      </w:r>
      <w:r w:rsidR="00386624" w:rsidRPr="00606295">
        <w:rPr>
          <w:b/>
          <w:bCs/>
          <w:color w:val="000000" w:themeColor="text1"/>
        </w:rPr>
        <w:t>invited to take part?</w:t>
      </w:r>
    </w:p>
    <w:p w14:paraId="04E27D0E" w14:textId="77777777" w:rsidR="008E21E9" w:rsidRPr="00606295" w:rsidRDefault="008E21E9">
      <w:pPr>
        <w:keepNext/>
        <w:jc w:val="both"/>
        <w:rPr>
          <w:b/>
          <w:bCs/>
          <w:color w:val="000000" w:themeColor="text1"/>
        </w:rPr>
      </w:pPr>
    </w:p>
    <w:p w14:paraId="7FE43914" w14:textId="5997099D" w:rsidR="009E0CFC" w:rsidRDefault="000F3B8B">
      <w:pPr>
        <w:keepNext/>
        <w:jc w:val="both"/>
      </w:pPr>
      <w:r w:rsidRPr="00606295">
        <w:rPr>
          <w:rFonts w:ascii="Times" w:hAnsi="Times"/>
          <w:color w:val="000000" w:themeColor="text1"/>
        </w:rPr>
        <w:t>You have been approached by a</w:t>
      </w:r>
      <w:r w:rsidRPr="00606295">
        <w:rPr>
          <w:color w:val="000000" w:themeColor="text1"/>
        </w:rPr>
        <w:t xml:space="preserve"> member of the research team</w:t>
      </w:r>
      <w:r w:rsidR="00C84DE3" w:rsidRPr="00606295">
        <w:rPr>
          <w:color w:val="000000" w:themeColor="text1"/>
        </w:rPr>
        <w:t xml:space="preserve"> because </w:t>
      </w:r>
      <w:r w:rsidR="009E0CFC">
        <w:rPr>
          <w:color w:val="000000" w:themeColor="text1"/>
        </w:rPr>
        <w:t>you</w:t>
      </w:r>
      <w:r w:rsidR="00950820">
        <w:rPr>
          <w:color w:val="000000" w:themeColor="text1"/>
        </w:rPr>
        <w:t xml:space="preserve"> volunteered to participate in funct</w:t>
      </w:r>
      <w:r w:rsidR="009E0CFC">
        <w:rPr>
          <w:color w:val="000000" w:themeColor="text1"/>
        </w:rPr>
        <w:t xml:space="preserve">ional brain imaging studies when you registered on the subject database of the School of Psychology and </w:t>
      </w:r>
      <w:r w:rsidR="009E0CFC">
        <w:t>Neuroscience</w:t>
      </w:r>
      <w:r w:rsidR="006911E2">
        <w:t xml:space="preserve">. </w:t>
      </w:r>
      <w:r w:rsidR="00A2698E">
        <w:t xml:space="preserve"> </w:t>
      </w:r>
    </w:p>
    <w:p w14:paraId="2FC457C7" w14:textId="77777777" w:rsidR="006D4A31" w:rsidRDefault="006D4A31">
      <w:pPr>
        <w:jc w:val="both"/>
        <w:rPr>
          <w:b/>
          <w:bCs/>
          <w:color w:val="000000" w:themeColor="text1"/>
        </w:rPr>
      </w:pPr>
    </w:p>
    <w:p w14:paraId="1A68335B" w14:textId="77777777" w:rsidR="006D4A31" w:rsidRDefault="006D4A31">
      <w:pPr>
        <w:jc w:val="both"/>
        <w:rPr>
          <w:b/>
          <w:bCs/>
          <w:color w:val="000000" w:themeColor="text1"/>
        </w:rPr>
      </w:pPr>
    </w:p>
    <w:p w14:paraId="203060E4" w14:textId="77777777" w:rsidR="008E21E9" w:rsidRPr="00606295" w:rsidRDefault="008E21E9">
      <w:pPr>
        <w:jc w:val="both"/>
        <w:rPr>
          <w:b/>
          <w:bCs/>
          <w:color w:val="000000" w:themeColor="text1"/>
        </w:rPr>
      </w:pPr>
      <w:r w:rsidRPr="00606295">
        <w:rPr>
          <w:b/>
          <w:bCs/>
          <w:color w:val="000000" w:themeColor="text1"/>
        </w:rPr>
        <w:t>Do I have to take part?</w:t>
      </w:r>
    </w:p>
    <w:p w14:paraId="7B01CD5C" w14:textId="77777777" w:rsidR="008E21E9" w:rsidRPr="00606295" w:rsidRDefault="008E21E9">
      <w:pPr>
        <w:jc w:val="both"/>
        <w:rPr>
          <w:b/>
          <w:bCs/>
          <w:color w:val="000000" w:themeColor="text1"/>
        </w:rPr>
      </w:pPr>
    </w:p>
    <w:p w14:paraId="0F304E04" w14:textId="13B7F445" w:rsidR="00122DBF" w:rsidRPr="00DB5AAA" w:rsidRDefault="00631BD1">
      <w:pPr>
        <w:jc w:val="both"/>
        <w:rPr>
          <w:b/>
          <w:color w:val="FF0000"/>
        </w:rPr>
      </w:pPr>
      <w:r w:rsidRPr="00606295">
        <w:rPr>
          <w:color w:val="000000" w:themeColor="text1"/>
        </w:rPr>
        <w:t>No, it is up to you to decide whether or not to take part</w:t>
      </w:r>
      <w:r w:rsidR="00672205" w:rsidRPr="00606295">
        <w:rPr>
          <w:color w:val="000000" w:themeColor="text1"/>
        </w:rPr>
        <w:t xml:space="preserve">.  </w:t>
      </w:r>
      <w:r w:rsidRPr="00606295">
        <w:rPr>
          <w:color w:val="000000" w:themeColor="text1"/>
        </w:rPr>
        <w:t>If you do decide to take part you will be asked to sign a consent form, and given a copy to take home</w:t>
      </w:r>
      <w:r w:rsidR="00672205" w:rsidRPr="00606295">
        <w:rPr>
          <w:color w:val="000000" w:themeColor="text1"/>
        </w:rPr>
        <w:t xml:space="preserve">.  </w:t>
      </w:r>
      <w:r w:rsidRPr="00606295">
        <w:rPr>
          <w:color w:val="000000" w:themeColor="text1"/>
        </w:rPr>
        <w:t xml:space="preserve">If you decide to take part you are still free </w:t>
      </w:r>
      <w:r w:rsidRPr="005E45E5">
        <w:t>to withdraw at any time and without giving a reason</w:t>
      </w:r>
      <w:r w:rsidR="00672205" w:rsidRPr="005E45E5">
        <w:t xml:space="preserve">.  </w:t>
      </w:r>
      <w:r w:rsidR="00E50DFD" w:rsidRPr="005E45E5">
        <w:t xml:space="preserve">If you are a student of the University or </w:t>
      </w:r>
      <w:r w:rsidR="000E680B" w:rsidRPr="005E45E5">
        <w:t xml:space="preserve">any </w:t>
      </w:r>
      <w:r w:rsidR="00E50DFD" w:rsidRPr="005E45E5">
        <w:t>other</w:t>
      </w:r>
      <w:r w:rsidR="00CD78DD" w:rsidRPr="005E45E5">
        <w:t xml:space="preserve"> Glasgow</w:t>
      </w:r>
      <w:r w:rsidR="00E50DFD" w:rsidRPr="005E45E5">
        <w:t xml:space="preserve"> institution, </w:t>
      </w:r>
      <w:r w:rsidR="000E680B" w:rsidRPr="005E45E5">
        <w:t xml:space="preserve">your </w:t>
      </w:r>
      <w:r w:rsidR="00E50DFD" w:rsidRPr="005E45E5">
        <w:t xml:space="preserve">decision </w:t>
      </w:r>
      <w:r w:rsidR="00B708A5" w:rsidRPr="005E45E5">
        <w:t>to</w:t>
      </w:r>
      <w:r w:rsidR="000E680B" w:rsidRPr="005E45E5">
        <w:t xml:space="preserve"> </w:t>
      </w:r>
      <w:r w:rsidR="00E50DFD" w:rsidRPr="005E45E5">
        <w:t xml:space="preserve">participate </w:t>
      </w:r>
      <w:r w:rsidR="00CE1A4F" w:rsidRPr="005E45E5">
        <w:t xml:space="preserve">or not </w:t>
      </w:r>
      <w:r w:rsidR="00E50DFD" w:rsidRPr="005E45E5">
        <w:t xml:space="preserve">will not affect </w:t>
      </w:r>
      <w:r w:rsidR="000E680B" w:rsidRPr="005E45E5">
        <w:t>your</w:t>
      </w:r>
      <w:r w:rsidR="00E50DFD" w:rsidRPr="005E45E5">
        <w:t xml:space="preserve"> grades in any way</w:t>
      </w:r>
      <w:r w:rsidR="000E680B" w:rsidRPr="005E45E5">
        <w:t>.</w:t>
      </w:r>
    </w:p>
    <w:p w14:paraId="4B2DB237" w14:textId="77777777" w:rsidR="00122DBF" w:rsidRPr="00606295" w:rsidRDefault="00122DBF">
      <w:pPr>
        <w:jc w:val="both"/>
        <w:rPr>
          <w:color w:val="000000" w:themeColor="text1"/>
        </w:rPr>
      </w:pPr>
    </w:p>
    <w:p w14:paraId="331ABBC0" w14:textId="77777777" w:rsidR="008E21E9" w:rsidRPr="00606295" w:rsidRDefault="008E21E9">
      <w:pPr>
        <w:jc w:val="both"/>
        <w:rPr>
          <w:b/>
          <w:bCs/>
          <w:color w:val="000000" w:themeColor="text1"/>
        </w:rPr>
      </w:pPr>
      <w:r w:rsidRPr="00606295">
        <w:rPr>
          <w:b/>
          <w:bCs/>
          <w:color w:val="000000" w:themeColor="text1"/>
        </w:rPr>
        <w:t>What will happen to me if I take part?</w:t>
      </w:r>
    </w:p>
    <w:p w14:paraId="23A19170" w14:textId="77777777" w:rsidR="008E21E9" w:rsidRPr="00606295" w:rsidRDefault="008E21E9">
      <w:pPr>
        <w:jc w:val="both"/>
        <w:rPr>
          <w:b/>
          <w:bCs/>
          <w:color w:val="000000" w:themeColor="text1"/>
        </w:rPr>
      </w:pPr>
    </w:p>
    <w:p w14:paraId="1C717332" w14:textId="09AF11B3" w:rsidR="004C2360" w:rsidRPr="009C1A93" w:rsidRDefault="008E21E9" w:rsidP="004C2360">
      <w:pPr>
        <w:jc w:val="both"/>
      </w:pPr>
      <w:bookmarkStart w:id="0" w:name="_Hlk99530506"/>
      <w:r w:rsidRPr="00606295">
        <w:rPr>
          <w:color w:val="000000" w:themeColor="text1"/>
        </w:rPr>
        <w:t xml:space="preserve">When you come for your scan, </w:t>
      </w:r>
      <w:r w:rsidR="00386624" w:rsidRPr="00606295">
        <w:rPr>
          <w:color w:val="000000" w:themeColor="text1"/>
        </w:rPr>
        <w:t xml:space="preserve">we will discuss the study with </w:t>
      </w:r>
      <w:r w:rsidRPr="00606295">
        <w:rPr>
          <w:color w:val="000000" w:themeColor="text1"/>
        </w:rPr>
        <w:t>you</w:t>
      </w:r>
      <w:r w:rsidR="00386624" w:rsidRPr="00606295">
        <w:rPr>
          <w:color w:val="000000" w:themeColor="text1"/>
        </w:rPr>
        <w:t xml:space="preserve"> </w:t>
      </w:r>
      <w:bookmarkEnd w:id="0"/>
      <w:r w:rsidR="00386624" w:rsidRPr="00606295">
        <w:rPr>
          <w:color w:val="000000" w:themeColor="text1"/>
        </w:rPr>
        <w:t>and if you want to take part you</w:t>
      </w:r>
      <w:r w:rsidRPr="00606295">
        <w:rPr>
          <w:color w:val="000000" w:themeColor="text1"/>
        </w:rPr>
        <w:t xml:space="preserve"> will be asked to sign a consent </w:t>
      </w:r>
      <w:r w:rsidR="00E344C4" w:rsidRPr="00606295">
        <w:rPr>
          <w:color w:val="000000" w:themeColor="text1"/>
        </w:rPr>
        <w:t>form</w:t>
      </w:r>
      <w:r w:rsidR="00672205" w:rsidRPr="00606295">
        <w:rPr>
          <w:color w:val="000000" w:themeColor="text1"/>
        </w:rPr>
        <w:t xml:space="preserve">.  </w:t>
      </w:r>
      <w:r w:rsidR="00386624" w:rsidRPr="00606295">
        <w:rPr>
          <w:color w:val="000000" w:themeColor="text1"/>
        </w:rPr>
        <w:t>A</w:t>
      </w:r>
      <w:r w:rsidRPr="00606295">
        <w:rPr>
          <w:color w:val="000000" w:themeColor="text1"/>
        </w:rPr>
        <w:t xml:space="preserve"> member of the research team will also take you through a pre-scan checklist</w:t>
      </w:r>
      <w:r w:rsidR="008D7D08" w:rsidRPr="00606295">
        <w:rPr>
          <w:color w:val="000000" w:themeColor="text1"/>
        </w:rPr>
        <w:t xml:space="preserve"> </w:t>
      </w:r>
      <w:r w:rsidRPr="00606295">
        <w:rPr>
          <w:color w:val="000000" w:themeColor="text1"/>
        </w:rPr>
        <w:t>to make sure</w:t>
      </w:r>
      <w:r w:rsidR="00687A75" w:rsidRPr="00606295">
        <w:rPr>
          <w:color w:val="000000" w:themeColor="text1"/>
        </w:rPr>
        <w:t xml:space="preserve"> that</w:t>
      </w:r>
      <w:r w:rsidR="008D7D08" w:rsidRPr="00606295">
        <w:rPr>
          <w:color w:val="000000" w:themeColor="text1"/>
        </w:rPr>
        <w:t xml:space="preserve"> </w:t>
      </w:r>
      <w:r w:rsidR="00A00FF8" w:rsidRPr="00606295">
        <w:rPr>
          <w:color w:val="000000" w:themeColor="text1"/>
        </w:rPr>
        <w:t>it is safe for you</w:t>
      </w:r>
      <w:r w:rsidRPr="00606295">
        <w:rPr>
          <w:color w:val="000000" w:themeColor="text1"/>
        </w:rPr>
        <w:t xml:space="preserve"> to enter the </w:t>
      </w:r>
      <w:r w:rsidRPr="005E45E5">
        <w:t>scanner</w:t>
      </w:r>
      <w:r w:rsidR="009467F8" w:rsidRPr="005E45E5">
        <w:t xml:space="preserve">; this will include some questions about your medical history and </w:t>
      </w:r>
      <w:r w:rsidR="00227920" w:rsidRPr="005E45E5">
        <w:t xml:space="preserve">the questionnaire </w:t>
      </w:r>
      <w:r w:rsidR="009467F8" w:rsidRPr="005E45E5">
        <w:t>will be stored following the study</w:t>
      </w:r>
      <w:r w:rsidR="00A37648" w:rsidRPr="005E45E5">
        <w:t xml:space="preserve"> (in a</w:t>
      </w:r>
      <w:r w:rsidR="00877682" w:rsidRPr="005E45E5">
        <w:t>n</w:t>
      </w:r>
      <w:r w:rsidR="00A37648" w:rsidRPr="005E45E5">
        <w:t xml:space="preserve"> access controlled folder </w:t>
      </w:r>
      <w:r w:rsidR="00CE1A4F" w:rsidRPr="005E45E5">
        <w:t>in the NHS radiology Unit, accessible only to NHS approved people</w:t>
      </w:r>
      <w:r w:rsidR="00E94A3D" w:rsidRPr="005E45E5">
        <w:t>, and on an access controlled NHS online system</w:t>
      </w:r>
      <w:r w:rsidR="00CE1A4F" w:rsidRPr="005E45E5">
        <w:t>).</w:t>
      </w:r>
      <w:r w:rsidR="00672205" w:rsidRPr="005E45E5">
        <w:t xml:space="preserve"> </w:t>
      </w:r>
      <w:r w:rsidR="00E641FD" w:rsidRPr="009B5512">
        <w:rPr>
          <w:u w:val="single"/>
        </w:rPr>
        <w:t>You will be required to remove all metal/jewellery including piercings prior to entering the MRI room.</w:t>
      </w:r>
      <w:r w:rsidR="00E641FD">
        <w:t xml:space="preserve"> (Please ensure prior to arrival at your scan session that your piercings can be removed). </w:t>
      </w:r>
      <w:r w:rsidR="00E641FD" w:rsidRPr="002C5B2F">
        <w:t xml:space="preserve"> </w:t>
      </w:r>
      <w:r w:rsidR="00672205" w:rsidRPr="005E45E5">
        <w:t xml:space="preserve"> </w:t>
      </w:r>
      <w:r w:rsidRPr="00606295">
        <w:rPr>
          <w:color w:val="000000" w:themeColor="text1"/>
        </w:rPr>
        <w:t xml:space="preserve">Once you have been approved to enter the scanner you will be asked to change into </w:t>
      </w:r>
      <w:r w:rsidR="00A57EA2">
        <w:rPr>
          <w:color w:val="000000" w:themeColor="text1"/>
        </w:rPr>
        <w:t xml:space="preserve">MR safe clothing </w:t>
      </w:r>
      <w:r w:rsidRPr="00606295">
        <w:rPr>
          <w:color w:val="000000" w:themeColor="text1"/>
        </w:rPr>
        <w:t>and taken into the MRI room</w:t>
      </w:r>
      <w:r w:rsidR="004C2360">
        <w:rPr>
          <w:color w:val="000000" w:themeColor="text1"/>
        </w:rPr>
        <w:t xml:space="preserve"> </w:t>
      </w:r>
      <w:r w:rsidR="004C2360" w:rsidRPr="00DA2BA4">
        <w:t xml:space="preserve">at the </w:t>
      </w:r>
      <w:r w:rsidR="004C2360" w:rsidRPr="009C1A93">
        <w:rPr>
          <w:bCs/>
        </w:rPr>
        <w:t>Imaging Centre of Excellence, Queen Elizabeth University Hospital</w:t>
      </w:r>
      <w:r w:rsidR="004C2360" w:rsidRPr="00DA2BA4">
        <w:rPr>
          <w:bCs/>
        </w:rPr>
        <w:t>, Glasgow.</w:t>
      </w:r>
      <w:r w:rsidR="004C2360" w:rsidRPr="009C1A93">
        <w:t xml:space="preserve">  </w:t>
      </w:r>
    </w:p>
    <w:p w14:paraId="4A0FB447" w14:textId="7A5CFDCC" w:rsidR="008E21E9" w:rsidRPr="00606295" w:rsidRDefault="00672205">
      <w:pPr>
        <w:jc w:val="both"/>
        <w:rPr>
          <w:color w:val="000000" w:themeColor="text1"/>
        </w:rPr>
      </w:pPr>
      <w:r w:rsidRPr="00606295">
        <w:rPr>
          <w:color w:val="000000" w:themeColor="text1"/>
        </w:rPr>
        <w:lastRenderedPageBreak/>
        <w:t xml:space="preserve"> </w:t>
      </w:r>
    </w:p>
    <w:p w14:paraId="5783E441" w14:textId="3C0D0202" w:rsidR="00CD0513" w:rsidRPr="00606295" w:rsidRDefault="008E21E9">
      <w:pPr>
        <w:jc w:val="both"/>
        <w:rPr>
          <w:color w:val="000000" w:themeColor="text1"/>
        </w:rPr>
      </w:pPr>
      <w:r w:rsidRPr="00606295">
        <w:rPr>
          <w:color w:val="000000" w:themeColor="text1"/>
        </w:rPr>
        <w:t>Once in the MRI room, you will be positioned on the table</w:t>
      </w:r>
      <w:r w:rsidR="00672205" w:rsidRPr="00606295">
        <w:rPr>
          <w:color w:val="000000" w:themeColor="text1"/>
        </w:rPr>
        <w:t xml:space="preserve">.  </w:t>
      </w:r>
      <w:r w:rsidR="002B1CFF" w:rsidRPr="00606295">
        <w:rPr>
          <w:color w:val="000000" w:themeColor="text1"/>
        </w:rPr>
        <w:t>Equipment</w:t>
      </w:r>
      <w:r w:rsidR="008D7D08" w:rsidRPr="00606295">
        <w:rPr>
          <w:color w:val="000000" w:themeColor="text1"/>
        </w:rPr>
        <w:t xml:space="preserve"> </w:t>
      </w:r>
      <w:r w:rsidR="002B1CFF" w:rsidRPr="00606295">
        <w:rPr>
          <w:color w:val="000000" w:themeColor="text1"/>
        </w:rPr>
        <w:t xml:space="preserve">shall be placed </w:t>
      </w:r>
      <w:r w:rsidR="008C215E" w:rsidRPr="00606295">
        <w:rPr>
          <w:color w:val="000000" w:themeColor="text1"/>
        </w:rPr>
        <w:t>over your head</w:t>
      </w:r>
      <w:r w:rsidR="002B1CFF" w:rsidRPr="00606295">
        <w:rPr>
          <w:color w:val="000000" w:themeColor="text1"/>
        </w:rPr>
        <w:t xml:space="preserve"> that fits like a loose helmet</w:t>
      </w:r>
      <w:r w:rsidR="00672205" w:rsidRPr="00606295">
        <w:rPr>
          <w:color w:val="000000" w:themeColor="text1"/>
        </w:rPr>
        <w:t xml:space="preserve">.  </w:t>
      </w:r>
      <w:r w:rsidR="008C215E" w:rsidRPr="00606295">
        <w:rPr>
          <w:color w:val="000000" w:themeColor="text1"/>
        </w:rPr>
        <w:t xml:space="preserve">This equipment </w:t>
      </w:r>
      <w:r w:rsidR="005128F3" w:rsidRPr="00606295">
        <w:rPr>
          <w:color w:val="000000" w:themeColor="text1"/>
        </w:rPr>
        <w:t xml:space="preserve">is </w:t>
      </w:r>
      <w:r w:rsidR="00672205" w:rsidRPr="00606295">
        <w:rPr>
          <w:color w:val="000000" w:themeColor="text1"/>
        </w:rPr>
        <w:t xml:space="preserve">called a ‘coil’ and the information that it receives is </w:t>
      </w:r>
      <w:r w:rsidR="005128F3" w:rsidRPr="00606295">
        <w:rPr>
          <w:color w:val="000000" w:themeColor="text1"/>
        </w:rPr>
        <w:t>what produces the images of your brain</w:t>
      </w:r>
      <w:r w:rsidR="00672205" w:rsidRPr="00606295">
        <w:rPr>
          <w:color w:val="000000" w:themeColor="text1"/>
        </w:rPr>
        <w:t>.</w:t>
      </w:r>
      <w:r w:rsidR="00A57EA2">
        <w:rPr>
          <w:color w:val="000000" w:themeColor="text1"/>
        </w:rPr>
        <w:t xml:space="preserve"> We place cushions around your head that will help to keep your head from small movements, which would affect the quality of the scans.</w:t>
      </w:r>
      <w:r w:rsidR="00672205" w:rsidRPr="00606295">
        <w:rPr>
          <w:color w:val="000000" w:themeColor="text1"/>
        </w:rPr>
        <w:t xml:space="preserve"> </w:t>
      </w:r>
      <w:r w:rsidR="00CD0513" w:rsidRPr="00606295">
        <w:rPr>
          <w:color w:val="000000" w:themeColor="text1"/>
        </w:rPr>
        <w:t>The table will then move into the scanner, and the scan will begin</w:t>
      </w:r>
      <w:r w:rsidR="00672205" w:rsidRPr="00606295">
        <w:rPr>
          <w:color w:val="000000" w:themeColor="text1"/>
        </w:rPr>
        <w:t xml:space="preserve">.  </w:t>
      </w:r>
    </w:p>
    <w:p w14:paraId="79D870FE" w14:textId="77777777" w:rsidR="00CD0513" w:rsidRPr="00606295" w:rsidRDefault="00CD0513">
      <w:pPr>
        <w:jc w:val="both"/>
        <w:rPr>
          <w:color w:val="000000" w:themeColor="text1"/>
        </w:rPr>
      </w:pPr>
    </w:p>
    <w:p w14:paraId="7F73C93D" w14:textId="36D7E423" w:rsidR="008E21E9" w:rsidRPr="00606295" w:rsidRDefault="008E21E9">
      <w:pPr>
        <w:jc w:val="both"/>
        <w:rPr>
          <w:color w:val="000000" w:themeColor="text1"/>
        </w:rPr>
      </w:pPr>
      <w:r w:rsidRPr="00606295">
        <w:rPr>
          <w:color w:val="000000" w:themeColor="text1"/>
        </w:rPr>
        <w:t>You will be given earplugs or headphones to reduce the noise generated by the machine to an acceptable level</w:t>
      </w:r>
      <w:r w:rsidR="00672205" w:rsidRPr="00606295">
        <w:rPr>
          <w:color w:val="000000" w:themeColor="text1"/>
        </w:rPr>
        <w:t xml:space="preserve">. </w:t>
      </w:r>
      <w:r w:rsidR="00102ACB" w:rsidRPr="00115304">
        <w:rPr>
          <w:color w:val="000000" w:themeColor="text1"/>
        </w:rPr>
        <w:t>It is important that you are able to stay completely still during your scan.</w:t>
      </w:r>
      <w:r w:rsidR="00672205" w:rsidRPr="00606295">
        <w:rPr>
          <w:color w:val="000000" w:themeColor="text1"/>
        </w:rPr>
        <w:t xml:space="preserve"> </w:t>
      </w:r>
      <w:r w:rsidRPr="00606295">
        <w:rPr>
          <w:color w:val="000000" w:themeColor="text1"/>
        </w:rPr>
        <w:t xml:space="preserve">Some participants may </w:t>
      </w:r>
      <w:r w:rsidR="009E10DD" w:rsidRPr="00606295">
        <w:rPr>
          <w:color w:val="000000" w:themeColor="text1"/>
        </w:rPr>
        <w:t xml:space="preserve">potentially </w:t>
      </w:r>
      <w:r w:rsidRPr="00606295">
        <w:rPr>
          <w:color w:val="000000" w:themeColor="text1"/>
        </w:rPr>
        <w:t>find the process of an MRI scan claustrophobic</w:t>
      </w:r>
      <w:r w:rsidR="00672205" w:rsidRPr="00606295">
        <w:rPr>
          <w:color w:val="000000" w:themeColor="text1"/>
        </w:rPr>
        <w:t xml:space="preserve">.  </w:t>
      </w:r>
      <w:r w:rsidR="007153BB" w:rsidRPr="00606295">
        <w:rPr>
          <w:color w:val="000000" w:themeColor="text1"/>
        </w:rPr>
        <w:t>Y</w:t>
      </w:r>
      <w:r w:rsidRPr="00606295">
        <w:rPr>
          <w:color w:val="000000" w:themeColor="text1"/>
        </w:rPr>
        <w:t xml:space="preserve">ou will be monitored throughout </w:t>
      </w:r>
      <w:r w:rsidR="007153BB" w:rsidRPr="00606295">
        <w:rPr>
          <w:color w:val="000000" w:themeColor="text1"/>
        </w:rPr>
        <w:t xml:space="preserve">the scan </w:t>
      </w:r>
      <w:r w:rsidRPr="00606295">
        <w:rPr>
          <w:color w:val="000000" w:themeColor="text1"/>
        </w:rPr>
        <w:t xml:space="preserve">and will </w:t>
      </w:r>
      <w:r w:rsidR="004402FB" w:rsidRPr="00606295">
        <w:rPr>
          <w:color w:val="000000" w:themeColor="text1"/>
        </w:rPr>
        <w:t>be able to communicate</w:t>
      </w:r>
      <w:r w:rsidRPr="00606295">
        <w:rPr>
          <w:color w:val="000000" w:themeColor="text1"/>
        </w:rPr>
        <w:t xml:space="preserve"> with the research team</w:t>
      </w:r>
      <w:r w:rsidR="004402FB" w:rsidRPr="00606295">
        <w:rPr>
          <w:color w:val="000000" w:themeColor="text1"/>
        </w:rPr>
        <w:t xml:space="preserve"> via </w:t>
      </w:r>
      <w:r w:rsidR="003B394A" w:rsidRPr="00606295">
        <w:rPr>
          <w:color w:val="000000" w:themeColor="text1"/>
        </w:rPr>
        <w:t xml:space="preserve">an </w:t>
      </w:r>
      <w:r w:rsidR="004402FB" w:rsidRPr="00606295">
        <w:rPr>
          <w:color w:val="000000" w:themeColor="text1"/>
        </w:rPr>
        <w:t>intercom</w:t>
      </w:r>
      <w:r w:rsidRPr="00606295">
        <w:rPr>
          <w:color w:val="000000" w:themeColor="text1"/>
        </w:rPr>
        <w:t xml:space="preserve"> should you wish to stop at any time</w:t>
      </w:r>
      <w:r w:rsidR="00672205" w:rsidRPr="00606295">
        <w:rPr>
          <w:color w:val="000000" w:themeColor="text1"/>
        </w:rPr>
        <w:t xml:space="preserve">. </w:t>
      </w:r>
      <w:r w:rsidR="00A57EA2">
        <w:rPr>
          <w:color w:val="000000" w:themeColor="text1"/>
        </w:rPr>
        <w:t xml:space="preserve">In most cases, you will </w:t>
      </w:r>
      <w:r w:rsidR="007961F5">
        <w:rPr>
          <w:color w:val="000000" w:themeColor="text1"/>
        </w:rPr>
        <w:t xml:space="preserve">see with a mirror mounted on your head-coil towards a projection screen at the back of the scanner bore. We </w:t>
      </w:r>
      <w:r w:rsidR="00115304">
        <w:rPr>
          <w:color w:val="000000" w:themeColor="text1"/>
        </w:rPr>
        <w:t xml:space="preserve">might </w:t>
      </w:r>
      <w:r w:rsidR="007961F5" w:rsidRPr="005E45E5">
        <w:t xml:space="preserve">project </w:t>
      </w:r>
      <w:r w:rsidR="00115304" w:rsidRPr="005E45E5">
        <w:t>i</w:t>
      </w:r>
      <w:r w:rsidR="00A57EA2" w:rsidRPr="005E45E5">
        <w:t xml:space="preserve">mages </w:t>
      </w:r>
      <w:r w:rsidR="007961F5" w:rsidRPr="005E45E5">
        <w:t>and a</w:t>
      </w:r>
      <w:r w:rsidR="00A57EA2" w:rsidRPr="005E45E5">
        <w:t xml:space="preserve">nimations </w:t>
      </w:r>
      <w:r w:rsidR="007961F5" w:rsidRPr="005E45E5">
        <w:t>onto the projection screen.</w:t>
      </w:r>
      <w:r w:rsidR="00115304" w:rsidRPr="005E45E5">
        <w:t xml:space="preserve"> </w:t>
      </w:r>
      <w:r w:rsidR="007961F5" w:rsidRPr="005E45E5">
        <w:t>In many cases</w:t>
      </w:r>
      <w:r w:rsidR="00115304" w:rsidRPr="005E45E5">
        <w:t>,</w:t>
      </w:r>
      <w:r w:rsidR="007961F5" w:rsidRPr="005E45E5">
        <w:t xml:space="preserve"> we will ask you to fixate at the small cross at the centre of the screen and follow further task instructions. </w:t>
      </w:r>
      <w:r w:rsidR="00E94A3D" w:rsidRPr="005E45E5">
        <w:t xml:space="preserve"> The estimated scan time is normally below 2 hours. Durations of scans can be discussed with the scanner operator during each individual scan.</w:t>
      </w:r>
    </w:p>
    <w:p w14:paraId="400523F2" w14:textId="42D5D0C6" w:rsidR="00142BE8" w:rsidRPr="00606295" w:rsidRDefault="00142BE8">
      <w:pPr>
        <w:pStyle w:val="NormalWeb"/>
        <w:shd w:val="clear" w:color="auto" w:fill="FFFFFF"/>
        <w:jc w:val="both"/>
        <w:rPr>
          <w:i/>
          <w:color w:val="000000" w:themeColor="text1"/>
        </w:rPr>
      </w:pPr>
      <w:r w:rsidRPr="00606295">
        <w:rPr>
          <w:rStyle w:val="Emphasis"/>
          <w:i w:val="0"/>
          <w:color w:val="000000" w:themeColor="text1"/>
        </w:rPr>
        <w:t xml:space="preserve">In some cases we may ask you to attend for further scanning </w:t>
      </w:r>
      <w:r w:rsidR="00AB7E44">
        <w:rPr>
          <w:rStyle w:val="Emphasis"/>
          <w:i w:val="0"/>
          <w:color w:val="000000" w:themeColor="text1"/>
        </w:rPr>
        <w:t xml:space="preserve">if all the required data cannot be collected in one session due to time. </w:t>
      </w:r>
    </w:p>
    <w:p w14:paraId="2D7EB074" w14:textId="77777777" w:rsidR="001C74BC" w:rsidRPr="00BB195C" w:rsidRDefault="00142BE8" w:rsidP="001C74BC">
      <w:pPr>
        <w:pStyle w:val="NormalWeb"/>
        <w:shd w:val="clear" w:color="auto" w:fill="FFFFFF"/>
        <w:jc w:val="both"/>
        <w:rPr>
          <w:rStyle w:val="Emphasis"/>
          <w:color w:val="000000" w:themeColor="text1"/>
        </w:rPr>
      </w:pPr>
      <w:bookmarkStart w:id="1" w:name="_Hlk99530469"/>
      <w:r w:rsidRPr="00606295">
        <w:rPr>
          <w:color w:val="000000" w:themeColor="text1"/>
        </w:rPr>
        <w:t>Y</w:t>
      </w:r>
      <w:r w:rsidRPr="00606295">
        <w:rPr>
          <w:rStyle w:val="Emphasis"/>
          <w:i w:val="0"/>
          <w:color w:val="000000" w:themeColor="text1"/>
        </w:rPr>
        <w:t>ou do not have attend for any repeat scanning if you do not wish and may change your mind at any time, even after a first or second scan, and pull out of the study.</w:t>
      </w:r>
      <w:r w:rsidR="001C74BC">
        <w:rPr>
          <w:rStyle w:val="Emphasis"/>
          <w:i w:val="0"/>
          <w:color w:val="000000" w:themeColor="text1"/>
        </w:rPr>
        <w:t xml:space="preserve"> </w:t>
      </w:r>
      <w:r w:rsidR="001C74BC" w:rsidRPr="00BB195C">
        <w:rPr>
          <w:rStyle w:val="Emphasis"/>
          <w:i w:val="0"/>
          <w:color w:val="000000" w:themeColor="text1"/>
        </w:rPr>
        <w:t>Should you wish to withdraw, your data collected up to that point will be retained and used for the remainder of the study, in anonymised form.</w:t>
      </w:r>
    </w:p>
    <w:bookmarkEnd w:id="1"/>
    <w:p w14:paraId="43D3A235" w14:textId="70440CF5" w:rsidR="008E21E9" w:rsidRPr="00606295" w:rsidRDefault="008E21E9">
      <w:pPr>
        <w:pStyle w:val="NormalWeb"/>
        <w:shd w:val="clear" w:color="auto" w:fill="FFFFFF"/>
        <w:jc w:val="both"/>
      </w:pPr>
    </w:p>
    <w:p w14:paraId="29029D9A" w14:textId="77777777" w:rsidR="008E21E9" w:rsidRPr="00606295" w:rsidRDefault="008E21E9">
      <w:pPr>
        <w:keepNext/>
        <w:jc w:val="both"/>
        <w:rPr>
          <w:b/>
          <w:bCs/>
          <w:color w:val="000000" w:themeColor="text1"/>
        </w:rPr>
      </w:pPr>
      <w:r w:rsidRPr="00606295">
        <w:rPr>
          <w:b/>
          <w:bCs/>
          <w:color w:val="000000" w:themeColor="text1"/>
        </w:rPr>
        <w:t>Do I need to do anything before the scan?</w:t>
      </w:r>
    </w:p>
    <w:p w14:paraId="6464E852" w14:textId="77777777" w:rsidR="003C2ECC" w:rsidRPr="00606295" w:rsidRDefault="003C2ECC">
      <w:pPr>
        <w:keepNext/>
        <w:jc w:val="both"/>
        <w:rPr>
          <w:b/>
          <w:bCs/>
          <w:color w:val="000000" w:themeColor="text1"/>
        </w:rPr>
      </w:pPr>
    </w:p>
    <w:p w14:paraId="0E3187A8" w14:textId="2F16EFCB" w:rsidR="00AB6E85" w:rsidRPr="00606295" w:rsidRDefault="008E21E9" w:rsidP="00943F5E">
      <w:pPr>
        <w:keepNext/>
        <w:jc w:val="both"/>
        <w:rPr>
          <w:color w:val="000000" w:themeColor="text1"/>
        </w:rPr>
      </w:pPr>
      <w:r w:rsidRPr="00606295">
        <w:rPr>
          <w:color w:val="000000" w:themeColor="text1"/>
        </w:rPr>
        <w:t>There is no preparation required on your part before having the scan</w:t>
      </w:r>
      <w:r w:rsidR="00672205" w:rsidRPr="00606295">
        <w:rPr>
          <w:color w:val="000000" w:themeColor="text1"/>
        </w:rPr>
        <w:t xml:space="preserve">.  </w:t>
      </w:r>
      <w:r w:rsidR="00AB7E44">
        <w:rPr>
          <w:color w:val="000000" w:themeColor="text1"/>
        </w:rPr>
        <w:t xml:space="preserve">We will explain the nature of stimulation (e.g. viewing images, listening to sounds), and explain the task to you. </w:t>
      </w:r>
      <w:r w:rsidR="007961F5">
        <w:rPr>
          <w:color w:val="000000" w:themeColor="text1"/>
        </w:rPr>
        <w:t>It is necessary to come in good health</w:t>
      </w:r>
      <w:r w:rsidR="00115304">
        <w:rPr>
          <w:color w:val="000000" w:themeColor="text1"/>
        </w:rPr>
        <w:t xml:space="preserve"> </w:t>
      </w:r>
      <w:r w:rsidR="007961F5">
        <w:rPr>
          <w:color w:val="000000" w:themeColor="text1"/>
        </w:rPr>
        <w:t xml:space="preserve">so please report in case you do not feel well or have had bad sleep and feel tired, as this is likely to affect the quality of the scan or your ability to participate attentively. </w:t>
      </w:r>
      <w:r w:rsidR="00E641FD" w:rsidRPr="007E6957">
        <w:rPr>
          <w:color w:val="000000" w:themeColor="text1"/>
          <w:u w:val="single"/>
        </w:rPr>
        <w:t>On the day of the scan, please refrain from wearing eye makeup (eyeliner/mascara) or hair products (hair root colour spray/hair fibre spray), as these products can contain small metal particles that might produce artifacts in the image.</w:t>
      </w:r>
      <w:r w:rsidR="00E641FD">
        <w:rPr>
          <w:color w:val="000000" w:themeColor="text1"/>
        </w:rPr>
        <w:t xml:space="preserve">  </w:t>
      </w:r>
    </w:p>
    <w:p w14:paraId="1D2DE0CB" w14:textId="77777777" w:rsidR="00AB6E85" w:rsidRPr="00606295" w:rsidRDefault="00AB6E85" w:rsidP="00943F5E">
      <w:pPr>
        <w:jc w:val="both"/>
        <w:rPr>
          <w:color w:val="000000" w:themeColor="text1"/>
        </w:rPr>
      </w:pPr>
    </w:p>
    <w:p w14:paraId="04159E65" w14:textId="77777777" w:rsidR="0039741F" w:rsidRDefault="008E21E9" w:rsidP="00943F5E">
      <w:pPr>
        <w:jc w:val="both"/>
        <w:rPr>
          <w:b/>
          <w:bCs/>
          <w:color w:val="000000" w:themeColor="text1"/>
        </w:rPr>
      </w:pPr>
      <w:r w:rsidRPr="00606295">
        <w:rPr>
          <w:b/>
          <w:bCs/>
          <w:color w:val="000000" w:themeColor="text1"/>
        </w:rPr>
        <w:t xml:space="preserve">What are the risks involved in participating? </w:t>
      </w:r>
    </w:p>
    <w:p w14:paraId="6FADA345" w14:textId="77777777" w:rsidR="008F5BEA" w:rsidRPr="00606295" w:rsidRDefault="008F5BEA" w:rsidP="00943F5E">
      <w:pPr>
        <w:jc w:val="both"/>
        <w:rPr>
          <w:b/>
          <w:bCs/>
          <w:color w:val="000000" w:themeColor="text1"/>
        </w:rPr>
      </w:pPr>
    </w:p>
    <w:p w14:paraId="4C6A4994" w14:textId="431EEB0A" w:rsidR="00966D79" w:rsidRPr="00606295" w:rsidRDefault="009E0A99">
      <w:pPr>
        <w:jc w:val="both"/>
        <w:rPr>
          <w:color w:val="000000" w:themeColor="text1"/>
        </w:rPr>
      </w:pPr>
      <w:r w:rsidRPr="00606295">
        <w:rPr>
          <w:color w:val="000000" w:themeColor="text1"/>
        </w:rPr>
        <w:t>If you have any</w:t>
      </w:r>
      <w:r w:rsidR="00966D79" w:rsidRPr="00606295">
        <w:rPr>
          <w:color w:val="000000" w:themeColor="text1"/>
        </w:rPr>
        <w:t xml:space="preserve"> implants or devices in or on your body</w:t>
      </w:r>
      <w:r w:rsidRPr="00606295">
        <w:rPr>
          <w:color w:val="000000" w:themeColor="text1"/>
        </w:rPr>
        <w:t xml:space="preserve"> or any tattoos</w:t>
      </w:r>
      <w:r w:rsidR="008D7D08" w:rsidRPr="00606295">
        <w:rPr>
          <w:color w:val="000000" w:themeColor="text1"/>
        </w:rPr>
        <w:t xml:space="preserve"> </w:t>
      </w:r>
      <w:r w:rsidRPr="005E45E5">
        <w:t>then you</w:t>
      </w:r>
      <w:r w:rsidR="00966D79" w:rsidRPr="005E45E5">
        <w:t xml:space="preserve"> </w:t>
      </w:r>
      <w:r w:rsidR="00DB5AAA" w:rsidRPr="005E45E5">
        <w:t xml:space="preserve">may </w:t>
      </w:r>
      <w:r w:rsidR="00966D79" w:rsidRPr="005E45E5">
        <w:t>not be allowed to take part in this study</w:t>
      </w:r>
      <w:r w:rsidR="00672205" w:rsidRPr="005E45E5">
        <w:t xml:space="preserve">. </w:t>
      </w:r>
      <w:r w:rsidR="00966D79" w:rsidRPr="005E45E5">
        <w:t>This is because the scanner is a powerful magnet and uses radio</w:t>
      </w:r>
      <w:r w:rsidR="009E10DD" w:rsidRPr="005E45E5">
        <w:t>-</w:t>
      </w:r>
      <w:r w:rsidR="00966D79" w:rsidRPr="005E45E5">
        <w:t>waves</w:t>
      </w:r>
      <w:r w:rsidRPr="005E45E5">
        <w:t>, and implants could move or heat up</w:t>
      </w:r>
      <w:r w:rsidR="00672205" w:rsidRPr="005E45E5">
        <w:t xml:space="preserve">.  </w:t>
      </w:r>
      <w:r w:rsidRPr="005E45E5">
        <w:t>Similarly, there is a risk that the pigment used in tattoos could heat up during scanning</w:t>
      </w:r>
      <w:r w:rsidR="00672205" w:rsidRPr="005E45E5">
        <w:t xml:space="preserve">. </w:t>
      </w:r>
      <w:r w:rsidR="00DB5AAA" w:rsidRPr="005E45E5">
        <w:t xml:space="preserve">You will not be allowed to participate if tattoos are located above the </w:t>
      </w:r>
      <w:r w:rsidR="006911E2">
        <w:t>armpit</w:t>
      </w:r>
      <w:r w:rsidR="00DB5AAA" w:rsidRPr="005E45E5">
        <w:t xml:space="preserve">. Tattoos located further down on the body are far enough away from the head coil to permit scanning. </w:t>
      </w:r>
      <w:r w:rsidR="00EB4F60" w:rsidRPr="002C5B2F">
        <w:t>You will be asked to remove all loose magnetic items (</w:t>
      </w:r>
      <w:proofErr w:type="spellStart"/>
      <w:r w:rsidR="00EB4F60" w:rsidRPr="002C5B2F">
        <w:t>eg</w:t>
      </w:r>
      <w:proofErr w:type="spellEnd"/>
      <w:r w:rsidR="00EB4F60" w:rsidRPr="002C5B2F">
        <w:t xml:space="preserve"> coins, hairgrips) before entering the scan room, as they may be pulled towards the MRI scanner. </w:t>
      </w:r>
      <w:r w:rsidR="00672205" w:rsidRPr="005E45E5">
        <w:t xml:space="preserve"> </w:t>
      </w:r>
      <w:r w:rsidR="00966D79" w:rsidRPr="005E45E5">
        <w:t>You will be taken through a safety checklist pri</w:t>
      </w:r>
      <w:r w:rsidR="00784EB0" w:rsidRPr="005E45E5">
        <w:t xml:space="preserve">or to entering the scanner room to determine if </w:t>
      </w:r>
      <w:r w:rsidR="00FD01D3" w:rsidRPr="005E45E5">
        <w:t>it is</w:t>
      </w:r>
      <w:r w:rsidR="00784EB0" w:rsidRPr="005E45E5">
        <w:t xml:space="preserve"> safe</w:t>
      </w:r>
      <w:r w:rsidR="00FD01D3" w:rsidRPr="005E45E5">
        <w:t xml:space="preserve"> for you</w:t>
      </w:r>
      <w:r w:rsidR="00784EB0" w:rsidRPr="005E45E5">
        <w:t xml:space="preserve"> to participate</w:t>
      </w:r>
      <w:r w:rsidR="00672205" w:rsidRPr="005E45E5">
        <w:t xml:space="preserve">.  </w:t>
      </w:r>
      <w:r w:rsidR="00767F2F" w:rsidRPr="00606295">
        <w:rPr>
          <w:color w:val="000000" w:themeColor="text1"/>
        </w:rPr>
        <w:t xml:space="preserve">A copy of the checklist is </w:t>
      </w:r>
      <w:r w:rsidR="00F869CD">
        <w:rPr>
          <w:color w:val="000000" w:themeColor="text1"/>
        </w:rPr>
        <w:t xml:space="preserve">also </w:t>
      </w:r>
      <w:r w:rsidR="00767F2F" w:rsidRPr="00606295">
        <w:rPr>
          <w:color w:val="000000" w:themeColor="text1"/>
        </w:rPr>
        <w:t>attached at the end of this document, and we would ask you to read through it and</w:t>
      </w:r>
      <w:r w:rsidR="009126FD">
        <w:rPr>
          <w:color w:val="000000" w:themeColor="text1"/>
        </w:rPr>
        <w:t xml:space="preserve"> if you have concerns</w:t>
      </w:r>
      <w:r w:rsidR="00767F2F" w:rsidRPr="00606295">
        <w:rPr>
          <w:color w:val="000000" w:themeColor="text1"/>
        </w:rPr>
        <w:t xml:space="preserve"> </w:t>
      </w:r>
      <w:r w:rsidR="005412CD" w:rsidRPr="00606295">
        <w:rPr>
          <w:color w:val="000000" w:themeColor="text1"/>
        </w:rPr>
        <w:t>contact</w:t>
      </w:r>
      <w:r w:rsidR="005412CD">
        <w:rPr>
          <w:color w:val="000000" w:themeColor="text1"/>
        </w:rPr>
        <w:t xml:space="preserve"> </w:t>
      </w:r>
      <w:r w:rsidR="009126FD">
        <w:rPr>
          <w:color w:val="000000" w:themeColor="text1"/>
        </w:rPr>
        <w:lastRenderedPageBreak/>
        <w:t xml:space="preserve">[INSERT NAME OF PI] 0141 330 </w:t>
      </w:r>
      <w:r w:rsidR="00E641FD">
        <w:rPr>
          <w:color w:val="000000" w:themeColor="text1"/>
        </w:rPr>
        <w:t xml:space="preserve">      </w:t>
      </w:r>
      <w:r w:rsidR="009126FD">
        <w:rPr>
          <w:color w:val="000000" w:themeColor="text1"/>
        </w:rPr>
        <w:t xml:space="preserve"> </w:t>
      </w:r>
      <w:r w:rsidR="005412CD">
        <w:rPr>
          <w:color w:val="000000" w:themeColor="text1"/>
        </w:rPr>
        <w:t xml:space="preserve">or </w:t>
      </w:r>
      <w:r w:rsidR="009126FD">
        <w:rPr>
          <w:color w:val="000000" w:themeColor="text1"/>
        </w:rPr>
        <w:t xml:space="preserve">Frances Crabbe </w:t>
      </w:r>
      <w:r w:rsidR="009126FD">
        <w:t xml:space="preserve">0141 330 2226. Alternatively please contact </w:t>
      </w:r>
      <w:r w:rsidR="00767F2F" w:rsidRPr="00606295">
        <w:rPr>
          <w:color w:val="000000" w:themeColor="text1"/>
        </w:rPr>
        <w:t>Dr John Foster on</w:t>
      </w:r>
      <w:r w:rsidR="009126FD">
        <w:rPr>
          <w:color w:val="000000" w:themeColor="text1"/>
        </w:rPr>
        <w:t xml:space="preserve"> 0141</w:t>
      </w:r>
      <w:r w:rsidR="00767F2F" w:rsidRPr="00606295">
        <w:rPr>
          <w:color w:val="000000" w:themeColor="text1"/>
        </w:rPr>
        <w:t xml:space="preserve"> </w:t>
      </w:r>
      <w:r w:rsidR="007E5000" w:rsidRPr="00606295">
        <w:rPr>
          <w:color w:val="000000" w:themeColor="text1"/>
        </w:rPr>
        <w:t>452 4218</w:t>
      </w:r>
      <w:r w:rsidR="00767F2F" w:rsidRPr="00606295">
        <w:rPr>
          <w:color w:val="000000" w:themeColor="text1"/>
        </w:rPr>
        <w:t xml:space="preserve"> before your scan if you answer “yes” to any of the questions, or if you have any concerns</w:t>
      </w:r>
      <w:r w:rsidR="00672205" w:rsidRPr="00606295">
        <w:rPr>
          <w:color w:val="000000" w:themeColor="text1"/>
        </w:rPr>
        <w:t xml:space="preserve">.  </w:t>
      </w:r>
      <w:r w:rsidR="00784EB0" w:rsidRPr="00606295">
        <w:rPr>
          <w:color w:val="000000" w:themeColor="text1"/>
        </w:rPr>
        <w:t>It is very important that you answer the safety checklist honestly and that you seek clarification for anything which you do not understand</w:t>
      </w:r>
      <w:r w:rsidR="00672205" w:rsidRPr="00606295">
        <w:rPr>
          <w:color w:val="000000" w:themeColor="text1"/>
        </w:rPr>
        <w:t xml:space="preserve">.  </w:t>
      </w:r>
      <w:r w:rsidR="00784EB0" w:rsidRPr="00606295">
        <w:rPr>
          <w:color w:val="000000" w:themeColor="text1"/>
        </w:rPr>
        <w:t>The safety checklist will be treated confidentially</w:t>
      </w:r>
      <w:r w:rsidR="00672205" w:rsidRPr="00606295">
        <w:rPr>
          <w:color w:val="000000" w:themeColor="text1"/>
        </w:rPr>
        <w:t xml:space="preserve">.  </w:t>
      </w:r>
    </w:p>
    <w:p w14:paraId="24959825" w14:textId="77777777" w:rsidR="00BF47D4" w:rsidRPr="00606295" w:rsidRDefault="00BF47D4">
      <w:pPr>
        <w:jc w:val="both"/>
        <w:rPr>
          <w:color w:val="000000" w:themeColor="text1"/>
        </w:rPr>
      </w:pPr>
    </w:p>
    <w:p w14:paraId="19FA9411" w14:textId="77777777" w:rsidR="00BF47D4" w:rsidRPr="00606295" w:rsidRDefault="00BF47D4">
      <w:pPr>
        <w:jc w:val="both"/>
        <w:rPr>
          <w:b/>
          <w:color w:val="000000" w:themeColor="text1"/>
        </w:rPr>
      </w:pPr>
      <w:r w:rsidRPr="00606295">
        <w:rPr>
          <w:b/>
          <w:color w:val="000000" w:themeColor="text1"/>
        </w:rPr>
        <w:t xml:space="preserve">If you have had surgery of any kind </w:t>
      </w:r>
      <w:r w:rsidR="00767F2F" w:rsidRPr="00606295">
        <w:rPr>
          <w:b/>
          <w:color w:val="000000" w:themeColor="text1"/>
        </w:rPr>
        <w:t>or</w:t>
      </w:r>
      <w:r w:rsidRPr="00606295">
        <w:rPr>
          <w:b/>
          <w:color w:val="000000" w:themeColor="text1"/>
        </w:rPr>
        <w:t xml:space="preserve"> are unsure of any of the answers, it is not a problem, but we will err on the side of caution and </w:t>
      </w:r>
      <w:r w:rsidR="00767F2F" w:rsidRPr="00606295">
        <w:rPr>
          <w:b/>
          <w:color w:val="000000" w:themeColor="text1"/>
        </w:rPr>
        <w:t xml:space="preserve">will </w:t>
      </w:r>
      <w:r w:rsidRPr="00606295">
        <w:rPr>
          <w:b/>
          <w:color w:val="000000" w:themeColor="text1"/>
        </w:rPr>
        <w:t>not scan you.</w:t>
      </w:r>
    </w:p>
    <w:p w14:paraId="3D0F14BC" w14:textId="77777777" w:rsidR="009E0A99" w:rsidRPr="00606295" w:rsidRDefault="009E0A99">
      <w:pPr>
        <w:jc w:val="both"/>
        <w:rPr>
          <w:color w:val="000000" w:themeColor="text1"/>
        </w:rPr>
      </w:pPr>
    </w:p>
    <w:p w14:paraId="069B51DB" w14:textId="710F2765" w:rsidR="009E0A99" w:rsidRPr="00606295" w:rsidRDefault="009E0A99">
      <w:pPr>
        <w:jc w:val="both"/>
        <w:rPr>
          <w:color w:val="000000" w:themeColor="text1"/>
        </w:rPr>
      </w:pPr>
      <w:r w:rsidRPr="00606295">
        <w:rPr>
          <w:color w:val="000000" w:themeColor="text1"/>
        </w:rPr>
        <w:t>It is possible that you may feel dizzy when moving around in the scanner room</w:t>
      </w:r>
      <w:r w:rsidR="007961F5">
        <w:rPr>
          <w:color w:val="000000" w:themeColor="text1"/>
        </w:rPr>
        <w:t xml:space="preserve">, but especially when you move through the increase of magnetic field </w:t>
      </w:r>
      <w:r w:rsidR="001A2FFE">
        <w:rPr>
          <w:color w:val="000000" w:themeColor="text1"/>
        </w:rPr>
        <w:t xml:space="preserve">strengths </w:t>
      </w:r>
      <w:r w:rsidR="007961F5">
        <w:rPr>
          <w:color w:val="000000" w:themeColor="text1"/>
        </w:rPr>
        <w:t xml:space="preserve">at the entrance of the scanner bore. </w:t>
      </w:r>
      <w:r w:rsidR="001A2FFE">
        <w:rPr>
          <w:color w:val="000000" w:themeColor="text1"/>
        </w:rPr>
        <w:t>The gradient of m</w:t>
      </w:r>
      <w:r w:rsidR="007961F5">
        <w:rPr>
          <w:color w:val="000000" w:themeColor="text1"/>
        </w:rPr>
        <w:t xml:space="preserve">agnetic field </w:t>
      </w:r>
      <w:r w:rsidR="001A2FFE">
        <w:rPr>
          <w:color w:val="000000" w:themeColor="text1"/>
        </w:rPr>
        <w:t xml:space="preserve">increase is felt by your inner ear and can give rise to the sensation of moving in a rotation while entering the MRI–bore. </w:t>
      </w:r>
      <w:r w:rsidRPr="00606295">
        <w:rPr>
          <w:color w:val="000000" w:themeColor="text1"/>
        </w:rPr>
        <w:t xml:space="preserve">This is completely normal, and the feeling will pass when you lie </w:t>
      </w:r>
      <w:r w:rsidR="001A2FFE">
        <w:rPr>
          <w:color w:val="000000" w:themeColor="text1"/>
        </w:rPr>
        <w:t xml:space="preserve">still for a few seconds </w:t>
      </w:r>
      <w:r w:rsidRPr="00606295">
        <w:rPr>
          <w:color w:val="000000" w:themeColor="text1"/>
        </w:rPr>
        <w:t xml:space="preserve">on the scanner bed or </w:t>
      </w:r>
      <w:r w:rsidR="00115304">
        <w:rPr>
          <w:color w:val="000000" w:themeColor="text1"/>
        </w:rPr>
        <w:t xml:space="preserve">after you </w:t>
      </w:r>
      <w:r w:rsidRPr="00606295">
        <w:rPr>
          <w:color w:val="000000" w:themeColor="text1"/>
        </w:rPr>
        <w:t>leave the scanner room</w:t>
      </w:r>
      <w:r w:rsidR="00672205" w:rsidRPr="00606295">
        <w:rPr>
          <w:color w:val="000000" w:themeColor="text1"/>
        </w:rPr>
        <w:t xml:space="preserve">.  </w:t>
      </w:r>
      <w:r w:rsidRPr="00606295">
        <w:rPr>
          <w:color w:val="000000" w:themeColor="text1"/>
        </w:rPr>
        <w:t xml:space="preserve">There are no known long-term effects from exposure to the magnetic field used in </w:t>
      </w:r>
      <w:r w:rsidR="00BF47D4" w:rsidRPr="00606295">
        <w:rPr>
          <w:color w:val="000000" w:themeColor="text1"/>
        </w:rPr>
        <w:t xml:space="preserve">7T </w:t>
      </w:r>
      <w:r w:rsidRPr="00606295">
        <w:rPr>
          <w:color w:val="000000" w:themeColor="text1"/>
        </w:rPr>
        <w:t>MRI.</w:t>
      </w:r>
    </w:p>
    <w:p w14:paraId="0FA00512" w14:textId="77777777" w:rsidR="00CC61D5" w:rsidRPr="00606295" w:rsidRDefault="00CC61D5">
      <w:pPr>
        <w:jc w:val="both"/>
        <w:rPr>
          <w:color w:val="000000" w:themeColor="text1"/>
        </w:rPr>
      </w:pPr>
    </w:p>
    <w:p w14:paraId="08EF3419" w14:textId="6D673218" w:rsidR="00CC61D5" w:rsidRDefault="001E79DF">
      <w:pPr>
        <w:jc w:val="both"/>
        <w:rPr>
          <w:color w:val="000000" w:themeColor="text1"/>
        </w:rPr>
      </w:pPr>
      <w:r w:rsidRPr="00606295">
        <w:rPr>
          <w:color w:val="000000" w:themeColor="text1"/>
        </w:rPr>
        <w:t>After your scan, y</w:t>
      </w:r>
      <w:r w:rsidR="00CC61D5" w:rsidRPr="00606295">
        <w:rPr>
          <w:color w:val="000000" w:themeColor="text1"/>
        </w:rPr>
        <w:t>ou will be monitored to ensure that any dizziness has passed</w:t>
      </w:r>
      <w:r w:rsidR="00672205" w:rsidRPr="00606295">
        <w:rPr>
          <w:color w:val="000000" w:themeColor="text1"/>
        </w:rPr>
        <w:t xml:space="preserve">.  </w:t>
      </w:r>
      <w:r w:rsidR="00812403" w:rsidRPr="00606295">
        <w:rPr>
          <w:color w:val="000000" w:themeColor="text1"/>
        </w:rPr>
        <w:t>Study participants should</w:t>
      </w:r>
      <w:r w:rsidRPr="00606295">
        <w:rPr>
          <w:color w:val="000000" w:themeColor="text1"/>
        </w:rPr>
        <w:t xml:space="preserve"> not drive </w:t>
      </w:r>
      <w:r w:rsidR="002F08D0" w:rsidRPr="00606295">
        <w:rPr>
          <w:color w:val="000000" w:themeColor="text1"/>
        </w:rPr>
        <w:t xml:space="preserve">for </w:t>
      </w:r>
      <w:r w:rsidR="00812403" w:rsidRPr="00606295">
        <w:rPr>
          <w:color w:val="000000" w:themeColor="text1"/>
        </w:rPr>
        <w:t>15 minutes</w:t>
      </w:r>
      <w:r w:rsidR="003E5BE6" w:rsidRPr="00606295">
        <w:rPr>
          <w:color w:val="000000" w:themeColor="text1"/>
        </w:rPr>
        <w:t xml:space="preserve"> after </w:t>
      </w:r>
      <w:r w:rsidR="00812403" w:rsidRPr="00606295">
        <w:rPr>
          <w:color w:val="000000" w:themeColor="text1"/>
        </w:rPr>
        <w:t>being scanned</w:t>
      </w:r>
      <w:r w:rsidR="00672205" w:rsidRPr="00606295">
        <w:rPr>
          <w:color w:val="000000" w:themeColor="text1"/>
        </w:rPr>
        <w:t xml:space="preserve">.  </w:t>
      </w:r>
      <w:r w:rsidR="00F733EB" w:rsidRPr="00606295">
        <w:rPr>
          <w:color w:val="000000" w:themeColor="text1"/>
        </w:rPr>
        <w:t xml:space="preserve">A refreshment </w:t>
      </w:r>
      <w:r w:rsidR="001A2FFE">
        <w:rPr>
          <w:color w:val="000000" w:themeColor="text1"/>
        </w:rPr>
        <w:t xml:space="preserve">may </w:t>
      </w:r>
      <w:r w:rsidR="00F733EB" w:rsidRPr="00606295">
        <w:rPr>
          <w:color w:val="000000" w:themeColor="text1"/>
        </w:rPr>
        <w:t>be offered while you wait.</w:t>
      </w:r>
    </w:p>
    <w:p w14:paraId="56367298" w14:textId="77777777" w:rsidR="00DB5AAA" w:rsidRPr="00DB5AAA" w:rsidRDefault="00DB5AAA">
      <w:pPr>
        <w:jc w:val="both"/>
        <w:rPr>
          <w:b/>
          <w:color w:val="FF0000"/>
        </w:rPr>
      </w:pPr>
    </w:p>
    <w:p w14:paraId="01D72450" w14:textId="6A32795F" w:rsidR="00DB5AAA" w:rsidRPr="005E45E5" w:rsidRDefault="00DB5AAA">
      <w:pPr>
        <w:jc w:val="both"/>
      </w:pPr>
      <w:r w:rsidRPr="005E45E5">
        <w:t xml:space="preserve">There is a very low risk of mercury leakage from amalgam tooth fillings. Please discuss with the researchers in case you are unsure about entering the scanner. </w:t>
      </w:r>
    </w:p>
    <w:p w14:paraId="5BAE4B2B" w14:textId="77777777" w:rsidR="00F44EE9" w:rsidRPr="00606295" w:rsidRDefault="00F44EE9">
      <w:pPr>
        <w:jc w:val="both"/>
        <w:rPr>
          <w:color w:val="000000" w:themeColor="text1"/>
        </w:rPr>
      </w:pPr>
    </w:p>
    <w:p w14:paraId="48869147" w14:textId="77777777" w:rsidR="008E21E9" w:rsidRPr="00606295" w:rsidRDefault="008E21E9">
      <w:pPr>
        <w:jc w:val="both"/>
        <w:rPr>
          <w:b/>
          <w:bCs/>
          <w:color w:val="000000" w:themeColor="text1"/>
        </w:rPr>
      </w:pPr>
      <w:r w:rsidRPr="00606295">
        <w:rPr>
          <w:b/>
          <w:bCs/>
          <w:color w:val="000000" w:themeColor="text1"/>
        </w:rPr>
        <w:t>What are the benefits in my participation?</w:t>
      </w:r>
    </w:p>
    <w:p w14:paraId="6D8036C5" w14:textId="77777777" w:rsidR="008E21E9" w:rsidRPr="00606295" w:rsidRDefault="008E21E9">
      <w:pPr>
        <w:jc w:val="both"/>
        <w:rPr>
          <w:b/>
          <w:bCs/>
          <w:color w:val="000000" w:themeColor="text1"/>
        </w:rPr>
      </w:pPr>
    </w:p>
    <w:p w14:paraId="6AC20592" w14:textId="65BB11AC" w:rsidR="008E21E9" w:rsidRPr="00EC73C3" w:rsidRDefault="008E21E9" w:rsidP="00943F5E">
      <w:pPr>
        <w:autoSpaceDE w:val="0"/>
        <w:autoSpaceDN w:val="0"/>
        <w:adjustRightInd w:val="0"/>
        <w:jc w:val="both"/>
        <w:rPr>
          <w:color w:val="000000" w:themeColor="text1"/>
        </w:rPr>
      </w:pPr>
      <w:r w:rsidRPr="00606295">
        <w:rPr>
          <w:color w:val="000000" w:themeColor="text1"/>
        </w:rPr>
        <w:t xml:space="preserve">You </w:t>
      </w:r>
      <w:r w:rsidR="00BF47D4" w:rsidRPr="00606295">
        <w:rPr>
          <w:color w:val="000000" w:themeColor="text1"/>
        </w:rPr>
        <w:t>will</w:t>
      </w:r>
      <w:r w:rsidR="00A8665F" w:rsidRPr="00606295">
        <w:rPr>
          <w:color w:val="000000" w:themeColor="text1"/>
        </w:rPr>
        <w:t xml:space="preserve"> not</w:t>
      </w:r>
      <w:r w:rsidRPr="00606295">
        <w:rPr>
          <w:color w:val="000000" w:themeColor="text1"/>
        </w:rPr>
        <w:t xml:space="preserve"> r</w:t>
      </w:r>
      <w:r w:rsidR="00DE0193" w:rsidRPr="00606295">
        <w:rPr>
          <w:color w:val="000000" w:themeColor="text1"/>
        </w:rPr>
        <w:t xml:space="preserve">eceive </w:t>
      </w:r>
      <w:r w:rsidR="00A8665F" w:rsidRPr="00606295">
        <w:rPr>
          <w:color w:val="000000" w:themeColor="text1"/>
        </w:rPr>
        <w:t>any</w:t>
      </w:r>
      <w:r w:rsidR="008D7D08" w:rsidRPr="00606295">
        <w:rPr>
          <w:color w:val="000000" w:themeColor="text1"/>
        </w:rPr>
        <w:t xml:space="preserve"> </w:t>
      </w:r>
      <w:r w:rsidR="00AA4BB2" w:rsidRPr="00606295">
        <w:rPr>
          <w:color w:val="000000" w:themeColor="text1"/>
        </w:rPr>
        <w:t xml:space="preserve">direct </w:t>
      </w:r>
      <w:r w:rsidR="00DE0193" w:rsidRPr="00606295">
        <w:rPr>
          <w:color w:val="000000" w:themeColor="text1"/>
        </w:rPr>
        <w:t>benefit from the scan</w:t>
      </w:r>
      <w:r w:rsidR="00AA4BB2" w:rsidRPr="00606295">
        <w:rPr>
          <w:color w:val="000000" w:themeColor="text1"/>
        </w:rPr>
        <w:t xml:space="preserve">, but the information that we get </w:t>
      </w:r>
      <w:r w:rsidR="00F869CD">
        <w:rPr>
          <w:color w:val="000000" w:themeColor="text1"/>
        </w:rPr>
        <w:t>helps further knowledge of the human brain. In addition, your data will be shared. D</w:t>
      </w:r>
      <w:r w:rsidR="005412CD">
        <w:rPr>
          <w:color w:val="000000" w:themeColor="text1"/>
        </w:rPr>
        <w:t>ata sharing is a cornerstone of efficient research</w:t>
      </w:r>
      <w:r w:rsidR="00774D7C">
        <w:rPr>
          <w:color w:val="000000" w:themeColor="text1"/>
        </w:rPr>
        <w:t xml:space="preserve">; we gain in knowledge by </w:t>
      </w:r>
      <w:r w:rsidR="00774D7C" w:rsidRPr="00115304">
        <w:rPr>
          <w:color w:val="000000" w:themeColor="text1"/>
        </w:rPr>
        <w:t>re-us</w:t>
      </w:r>
      <w:r w:rsidR="00EC73C3">
        <w:rPr>
          <w:color w:val="000000" w:themeColor="text1"/>
        </w:rPr>
        <w:t>ing</w:t>
      </w:r>
      <w:r w:rsidR="00774D7C" w:rsidRPr="00115304">
        <w:rPr>
          <w:color w:val="000000" w:themeColor="text1"/>
        </w:rPr>
        <w:t xml:space="preserve"> data </w:t>
      </w:r>
      <w:r w:rsidR="00EC73C3">
        <w:rPr>
          <w:color w:val="000000" w:themeColor="text1"/>
        </w:rPr>
        <w:t xml:space="preserve">which </w:t>
      </w:r>
      <w:proofErr w:type="gramStart"/>
      <w:r w:rsidR="00EC73C3">
        <w:rPr>
          <w:color w:val="000000" w:themeColor="text1"/>
        </w:rPr>
        <w:t xml:space="preserve">in itself </w:t>
      </w:r>
      <w:r w:rsidR="00774D7C" w:rsidRPr="00115304">
        <w:rPr>
          <w:color w:val="000000" w:themeColor="text1"/>
        </w:rPr>
        <w:t>can</w:t>
      </w:r>
      <w:proofErr w:type="gramEnd"/>
      <w:r w:rsidR="00774D7C" w:rsidRPr="00115304">
        <w:rPr>
          <w:color w:val="000000" w:themeColor="text1"/>
        </w:rPr>
        <w:t xml:space="preserve"> improve</w:t>
      </w:r>
      <w:r w:rsidR="00EC73C3" w:rsidRPr="00115304">
        <w:rPr>
          <w:color w:val="000000" w:themeColor="text1"/>
        </w:rPr>
        <w:t xml:space="preserve"> health</w:t>
      </w:r>
      <w:r w:rsidR="00EC73C3">
        <w:rPr>
          <w:color w:val="000000" w:themeColor="text1"/>
        </w:rPr>
        <w:t xml:space="preserve"> outcomes</w:t>
      </w:r>
      <w:r w:rsidR="00EC73C3" w:rsidRPr="00115304">
        <w:rPr>
          <w:color w:val="000000" w:themeColor="text1"/>
        </w:rPr>
        <w:t xml:space="preserve"> in patient populations</w:t>
      </w:r>
      <w:r w:rsidR="00EC73C3">
        <w:rPr>
          <w:color w:val="000000" w:themeColor="text1"/>
        </w:rPr>
        <w:t xml:space="preserve"> </w:t>
      </w:r>
      <w:r w:rsidR="00F869CD">
        <w:rPr>
          <w:color w:val="000000" w:themeColor="text1"/>
        </w:rPr>
        <w:t xml:space="preserve">and </w:t>
      </w:r>
      <w:r w:rsidR="00774D7C" w:rsidRPr="00115304">
        <w:rPr>
          <w:color w:val="000000" w:themeColor="text1"/>
        </w:rPr>
        <w:t>make better use of the public funds spent on research</w:t>
      </w:r>
      <w:r w:rsidR="00EC73C3">
        <w:rPr>
          <w:color w:val="000000" w:themeColor="text1"/>
        </w:rPr>
        <w:t xml:space="preserve">. </w:t>
      </w:r>
      <w:r w:rsidR="002E1ED5">
        <w:rPr>
          <w:color w:val="000000" w:themeColor="text1"/>
        </w:rPr>
        <w:t xml:space="preserve">We will also compensate you for your travel, time and effort. </w:t>
      </w:r>
    </w:p>
    <w:p w14:paraId="305CA25C" w14:textId="77777777" w:rsidR="00FD01D3" w:rsidRPr="00606295" w:rsidRDefault="00FD01D3">
      <w:pPr>
        <w:jc w:val="both"/>
        <w:rPr>
          <w:b/>
          <w:bCs/>
          <w:color w:val="000000" w:themeColor="text1"/>
        </w:rPr>
      </w:pPr>
    </w:p>
    <w:p w14:paraId="6CCD619C" w14:textId="77777777" w:rsidR="00535321" w:rsidRPr="00204795" w:rsidRDefault="00535321">
      <w:pPr>
        <w:pStyle w:val="Textebrut"/>
        <w:keepNext/>
        <w:ind w:right="-108"/>
        <w:jc w:val="both"/>
        <w:rPr>
          <w:rFonts w:ascii="Times New Roman" w:eastAsia="MS Mincho" w:hAnsi="Times New Roman" w:cs="Times New Roman"/>
          <w:b/>
          <w:bCs/>
          <w:sz w:val="24"/>
          <w:lang w:val="en-GB"/>
        </w:rPr>
      </w:pPr>
      <w:r w:rsidRPr="00204795">
        <w:rPr>
          <w:rFonts w:ascii="Times New Roman" w:eastAsia="MS Mincho" w:hAnsi="Times New Roman" w:cs="Times New Roman"/>
          <w:b/>
          <w:bCs/>
          <w:sz w:val="24"/>
          <w:lang w:val="en-GB"/>
        </w:rPr>
        <w:t>Will I receive a financial compensation?</w:t>
      </w:r>
    </w:p>
    <w:p w14:paraId="1E2694BC" w14:textId="77777777" w:rsidR="00F82A76" w:rsidRDefault="00F82A76">
      <w:pPr>
        <w:pStyle w:val="Textebrut"/>
        <w:keepNext/>
        <w:ind w:right="-108"/>
        <w:jc w:val="both"/>
        <w:rPr>
          <w:rFonts w:ascii="Times New Roman" w:eastAsia="MS Mincho" w:hAnsi="Times New Roman" w:cs="Times New Roman"/>
          <w:sz w:val="24"/>
          <w:lang w:val="en-GB"/>
        </w:rPr>
      </w:pPr>
    </w:p>
    <w:p w14:paraId="4924BBE6" w14:textId="359F5B0D" w:rsidR="00535321" w:rsidRPr="00C76DB0" w:rsidRDefault="00535321">
      <w:pPr>
        <w:pStyle w:val="Textebrut"/>
        <w:keepNext/>
        <w:ind w:right="-108"/>
        <w:jc w:val="both"/>
        <w:rPr>
          <w:rFonts w:ascii="Times New Roman" w:eastAsia="MS Mincho" w:hAnsi="Times New Roman" w:cs="Times New Roman"/>
          <w:sz w:val="24"/>
          <w:lang w:val="en-GB"/>
        </w:rPr>
      </w:pPr>
      <w:r>
        <w:rPr>
          <w:rFonts w:ascii="Times New Roman" w:eastAsia="MS Mincho" w:hAnsi="Times New Roman" w:cs="Times New Roman"/>
          <w:sz w:val="24"/>
          <w:lang w:val="en-GB"/>
        </w:rPr>
        <w:t xml:space="preserve">To compensate you for your travel and efforts you will receive a financial compensation of up to £15 per </w:t>
      </w:r>
      <w:r w:rsidRPr="00C76DB0">
        <w:rPr>
          <w:rFonts w:ascii="Times New Roman" w:eastAsia="MS Mincho" w:hAnsi="Times New Roman" w:cs="Times New Roman"/>
          <w:sz w:val="24"/>
          <w:lang w:val="en-GB"/>
        </w:rPr>
        <w:t>hour</w:t>
      </w:r>
      <w:r w:rsidR="00C76DB0" w:rsidRPr="00C76DB0">
        <w:rPr>
          <w:rFonts w:ascii="Times New Roman" w:eastAsia="MS Mincho" w:hAnsi="Times New Roman" w:cs="Times New Roman"/>
          <w:sz w:val="24"/>
          <w:lang w:val="en-GB"/>
        </w:rPr>
        <w:t>.</w:t>
      </w:r>
      <w:r w:rsidRPr="00C76DB0">
        <w:rPr>
          <w:rFonts w:ascii="Times New Roman" w:eastAsia="MS Mincho" w:hAnsi="Times New Roman" w:cs="Times New Roman"/>
          <w:sz w:val="24"/>
          <w:lang w:val="en-GB"/>
        </w:rPr>
        <w:t xml:space="preserve"> </w:t>
      </w:r>
      <w:r w:rsidR="00C76DB0" w:rsidRPr="00C76DB0">
        <w:rPr>
          <w:rFonts w:ascii="Times New Roman" w:eastAsia="MS Mincho" w:hAnsi="Times New Roman" w:cs="Times New Roman"/>
          <w:sz w:val="24"/>
          <w:lang w:val="en-GB"/>
        </w:rPr>
        <w:t>[</w:t>
      </w:r>
      <w:r w:rsidRPr="00C76DB0">
        <w:rPr>
          <w:rFonts w:ascii="Times New Roman" w:eastAsia="MS Mincho" w:hAnsi="Times New Roman" w:cs="Times New Roman"/>
          <w:sz w:val="24"/>
          <w:lang w:val="en-GB"/>
        </w:rPr>
        <w:t>AMEND IF NECESSARY</w:t>
      </w:r>
      <w:r w:rsidR="00C76DB0" w:rsidRPr="00C76DB0">
        <w:rPr>
          <w:rFonts w:ascii="Times New Roman" w:eastAsia="MS Mincho" w:hAnsi="Times New Roman" w:cs="Times New Roman"/>
          <w:sz w:val="24"/>
          <w:lang w:val="en-GB"/>
        </w:rPr>
        <w:t>]</w:t>
      </w:r>
    </w:p>
    <w:p w14:paraId="21494AF6" w14:textId="77777777" w:rsidR="00535321" w:rsidRPr="00606295" w:rsidRDefault="00535321">
      <w:pPr>
        <w:jc w:val="both"/>
        <w:rPr>
          <w:color w:val="000000" w:themeColor="text1"/>
        </w:rPr>
      </w:pPr>
    </w:p>
    <w:p w14:paraId="13CD8222" w14:textId="77777777" w:rsidR="008E21E9" w:rsidRPr="00606295" w:rsidRDefault="008E21E9">
      <w:pPr>
        <w:jc w:val="both"/>
        <w:rPr>
          <w:b/>
          <w:bCs/>
          <w:color w:val="000000" w:themeColor="text1"/>
        </w:rPr>
      </w:pPr>
      <w:r w:rsidRPr="00606295">
        <w:rPr>
          <w:b/>
          <w:bCs/>
          <w:color w:val="000000" w:themeColor="text1"/>
        </w:rPr>
        <w:t>Will my taking part in this study be kept confidential?</w:t>
      </w:r>
    </w:p>
    <w:p w14:paraId="4E05FFC2" w14:textId="77777777" w:rsidR="008E21E9" w:rsidRPr="00606295" w:rsidRDefault="008E21E9">
      <w:pPr>
        <w:jc w:val="both"/>
        <w:rPr>
          <w:b/>
          <w:bCs/>
          <w:color w:val="000000" w:themeColor="text1"/>
        </w:rPr>
      </w:pPr>
    </w:p>
    <w:p w14:paraId="0360123A" w14:textId="77777777" w:rsidR="00EB4F60" w:rsidRPr="005E45E5" w:rsidRDefault="00AA4BB2" w:rsidP="00EB4F60">
      <w:pPr>
        <w:jc w:val="both"/>
        <w:rPr>
          <w:bCs/>
        </w:rPr>
      </w:pPr>
      <w:r w:rsidRPr="00606295">
        <w:rPr>
          <w:color w:val="000000" w:themeColor="text1"/>
        </w:rPr>
        <w:t xml:space="preserve">All information that is collected about </w:t>
      </w:r>
      <w:r w:rsidRPr="005E45E5">
        <w:t>you</w:t>
      </w:r>
      <w:r w:rsidR="009B6266" w:rsidRPr="005E45E5">
        <w:t>, or responses that you provide,</w:t>
      </w:r>
      <w:r w:rsidRPr="005E45E5">
        <w:t xml:space="preserve"> during the course of the research will be kept strictly confidential</w:t>
      </w:r>
      <w:r w:rsidR="00672205" w:rsidRPr="005E45E5">
        <w:t xml:space="preserve">.  </w:t>
      </w:r>
      <w:bookmarkStart w:id="2" w:name="_Hlk99530457"/>
      <w:r w:rsidRPr="005E45E5">
        <w:t xml:space="preserve">All </w:t>
      </w:r>
      <w:r w:rsidRPr="00BB195C">
        <w:t>images collected from the scans will be anonymised before any analysis is carried out on them</w:t>
      </w:r>
      <w:r w:rsidR="001C74BC" w:rsidRPr="00BB195C">
        <w:t>,</w:t>
      </w:r>
      <w:r w:rsidR="001C74BC" w:rsidRPr="00DA2BA4">
        <w:t xml:space="preserve"> therefore the subject will not be identifiable from the raw</w:t>
      </w:r>
      <w:r w:rsidR="005B708C" w:rsidRPr="00DA2BA4">
        <w:t xml:space="preserve"> </w:t>
      </w:r>
      <w:r w:rsidR="001C74BC" w:rsidRPr="00DA2BA4">
        <w:t xml:space="preserve">data. </w:t>
      </w:r>
      <w:bookmarkStart w:id="3" w:name="_Hlk159237877"/>
      <w:r w:rsidR="001C74BC" w:rsidRPr="00DA2BA4">
        <w:t>The MRI anatomy can however be used to create a volume rendering which allows to reconstruct an MRI face which could be used to match your face features. Due to multiple security measures this risk is very low; further details are provided on the consent form</w:t>
      </w:r>
      <w:bookmarkEnd w:id="3"/>
      <w:r w:rsidR="001C74BC" w:rsidRPr="00DA2BA4">
        <w:t>.</w:t>
      </w:r>
      <w:bookmarkEnd w:id="2"/>
      <w:r w:rsidRPr="00BB195C">
        <w:rPr>
          <w:bCs/>
        </w:rPr>
        <w:t xml:space="preserve">Your personal information will be kept on file and stored in a secure place at </w:t>
      </w:r>
      <w:r w:rsidR="00A22A3D" w:rsidRPr="00BB195C">
        <w:rPr>
          <w:bCs/>
        </w:rPr>
        <w:t>the Imaging Centre of Excellence</w:t>
      </w:r>
      <w:r w:rsidR="00F17569" w:rsidRPr="00BB195C">
        <w:rPr>
          <w:bCs/>
        </w:rPr>
        <w:t>, Queen Elizabeth University Hospital.</w:t>
      </w:r>
      <w:r w:rsidR="00F869CD" w:rsidRPr="00BB195C">
        <w:rPr>
          <w:bCs/>
        </w:rPr>
        <w:t xml:space="preserve"> Your anonymised brain data will be stored at the </w:t>
      </w:r>
      <w:r w:rsidR="006911E2">
        <w:rPr>
          <w:bCs/>
        </w:rPr>
        <w:t>School</w:t>
      </w:r>
      <w:r w:rsidR="006911E2" w:rsidRPr="00BB195C">
        <w:rPr>
          <w:bCs/>
        </w:rPr>
        <w:t xml:space="preserve"> </w:t>
      </w:r>
      <w:r w:rsidR="00F869CD" w:rsidRPr="00BB195C">
        <w:rPr>
          <w:bCs/>
        </w:rPr>
        <w:t xml:space="preserve">of </w:t>
      </w:r>
      <w:r w:rsidR="006911E2">
        <w:rPr>
          <w:bCs/>
        </w:rPr>
        <w:t xml:space="preserve">Psychology and </w:t>
      </w:r>
      <w:r w:rsidR="00F869CD" w:rsidRPr="00BB195C">
        <w:rPr>
          <w:bCs/>
        </w:rPr>
        <w:t>Neuroscience</w:t>
      </w:r>
      <w:r w:rsidR="00F869CD" w:rsidRPr="005E45E5">
        <w:rPr>
          <w:bCs/>
        </w:rPr>
        <w:t xml:space="preserve">, University of Glasgow. </w:t>
      </w:r>
      <w:r w:rsidR="00EB4F60">
        <w:rPr>
          <w:bCs/>
        </w:rPr>
        <w:t>Your</w:t>
      </w:r>
      <w:r w:rsidR="00EB4F60" w:rsidRPr="002C5B2F">
        <w:rPr>
          <w:bCs/>
        </w:rPr>
        <w:t xml:space="preserve"> personal details and data will be kept in </w:t>
      </w:r>
      <w:proofErr w:type="gramStart"/>
      <w:r w:rsidR="00EB4F60" w:rsidRPr="002C5B2F">
        <w:rPr>
          <w:bCs/>
        </w:rPr>
        <w:t>University</w:t>
      </w:r>
      <w:proofErr w:type="gramEnd"/>
      <w:r w:rsidR="00EB4F60" w:rsidRPr="002C5B2F">
        <w:rPr>
          <w:bCs/>
        </w:rPr>
        <w:t xml:space="preserve"> archiving facilities in accordance with relevant data protection policies (GDPR regulations 2018).</w:t>
      </w:r>
    </w:p>
    <w:p w14:paraId="57319229" w14:textId="17A7F8BD" w:rsidR="00977683" w:rsidRPr="005E45E5" w:rsidRDefault="00977683">
      <w:pPr>
        <w:jc w:val="both"/>
        <w:rPr>
          <w:bCs/>
        </w:rPr>
      </w:pPr>
    </w:p>
    <w:p w14:paraId="23C1232F" w14:textId="77777777" w:rsidR="00977683" w:rsidRPr="005E45E5" w:rsidRDefault="00977683">
      <w:pPr>
        <w:jc w:val="both"/>
        <w:rPr>
          <w:bCs/>
        </w:rPr>
      </w:pPr>
    </w:p>
    <w:p w14:paraId="66F3DED9" w14:textId="65C0C6A4" w:rsidR="00AA4BB2" w:rsidRPr="005E45E5" w:rsidRDefault="00F869CD">
      <w:pPr>
        <w:jc w:val="both"/>
        <w:rPr>
          <w:bCs/>
        </w:rPr>
      </w:pPr>
      <w:r w:rsidRPr="005E45E5">
        <w:rPr>
          <w:bCs/>
        </w:rPr>
        <w:t>As</w:t>
      </w:r>
      <w:r w:rsidR="00977683" w:rsidRPr="005E45E5">
        <w:rPr>
          <w:bCs/>
        </w:rPr>
        <w:t xml:space="preserve"> we are working in partnership with the scanner manufacturer (Siemens) to develop 7T imaging protocols your </w:t>
      </w:r>
      <w:r w:rsidR="00391D7E" w:rsidRPr="005E45E5">
        <w:rPr>
          <w:bCs/>
        </w:rPr>
        <w:t xml:space="preserve">anonymised </w:t>
      </w:r>
      <w:r w:rsidR="00977683" w:rsidRPr="005E45E5">
        <w:rPr>
          <w:bCs/>
        </w:rPr>
        <w:t xml:space="preserve">imaging data </w:t>
      </w:r>
      <w:r w:rsidR="00391D7E" w:rsidRPr="005E45E5">
        <w:rPr>
          <w:bCs/>
        </w:rPr>
        <w:t xml:space="preserve">might </w:t>
      </w:r>
      <w:r w:rsidR="00977683" w:rsidRPr="005E45E5">
        <w:rPr>
          <w:bCs/>
        </w:rPr>
        <w:t>be visible to them on the scanner. However if we choose to share any scans with them for analytical or marketing purposes, such scans will always be anonymised.</w:t>
      </w:r>
      <w:r w:rsidR="00DB5AAA" w:rsidRPr="005E45E5">
        <w:rPr>
          <w:bCs/>
        </w:rPr>
        <w:t xml:space="preserve"> </w:t>
      </w:r>
    </w:p>
    <w:p w14:paraId="2D670F40" w14:textId="77777777" w:rsidR="00DB5AAA" w:rsidRPr="005E45E5" w:rsidRDefault="00DB5AAA">
      <w:pPr>
        <w:jc w:val="both"/>
        <w:rPr>
          <w:bCs/>
        </w:rPr>
      </w:pPr>
    </w:p>
    <w:p w14:paraId="7A927E47" w14:textId="38B47F73" w:rsidR="00DB5AAA" w:rsidRPr="005E45E5" w:rsidRDefault="00DB5AAA" w:rsidP="00DB5AAA">
      <w:pPr>
        <w:jc w:val="both"/>
        <w:rPr>
          <w:bCs/>
        </w:rPr>
      </w:pPr>
      <w:r w:rsidRPr="005E45E5">
        <w:rPr>
          <w:bCs/>
        </w:rPr>
        <w:t xml:space="preserve">In the case of an incidental finding, your data might be de-anonymised but </w:t>
      </w:r>
      <w:r w:rsidR="005B5F95" w:rsidRPr="005B5F95">
        <w:rPr>
          <w:bCs/>
        </w:rPr>
        <w:t>used in compliance will all relevant NHS and University data protection procedures</w:t>
      </w:r>
      <w:r w:rsidR="005B5F95" w:rsidRPr="005E45E5" w:rsidDel="005B5F95">
        <w:rPr>
          <w:bCs/>
        </w:rPr>
        <w:t xml:space="preserve"> </w:t>
      </w:r>
      <w:r w:rsidRPr="005E45E5">
        <w:rPr>
          <w:bCs/>
        </w:rPr>
        <w:t xml:space="preserve">(see section below ‘Will my GP be informed?’) </w:t>
      </w:r>
    </w:p>
    <w:p w14:paraId="3A455D07" w14:textId="77777777" w:rsidR="00F82A76" w:rsidRPr="005E45E5" w:rsidRDefault="00F82A76">
      <w:pPr>
        <w:jc w:val="both"/>
      </w:pPr>
    </w:p>
    <w:p w14:paraId="120E9922" w14:textId="77777777" w:rsidR="00320599" w:rsidRPr="00606295" w:rsidRDefault="00C56D39" w:rsidP="00A56501">
      <w:pPr>
        <w:keepNext/>
        <w:jc w:val="both"/>
        <w:rPr>
          <w:color w:val="000000" w:themeColor="text1"/>
        </w:rPr>
      </w:pPr>
      <w:r w:rsidRPr="00606295">
        <w:rPr>
          <w:b/>
          <w:color w:val="000000" w:themeColor="text1"/>
        </w:rPr>
        <w:t>How will the images from my scan be used?</w:t>
      </w:r>
    </w:p>
    <w:p w14:paraId="55155AAF" w14:textId="77777777" w:rsidR="00C56D39" w:rsidRPr="00606295" w:rsidRDefault="00C56D39">
      <w:pPr>
        <w:jc w:val="both"/>
        <w:rPr>
          <w:color w:val="000000" w:themeColor="text1"/>
        </w:rPr>
      </w:pPr>
    </w:p>
    <w:p w14:paraId="47557AAE" w14:textId="77777777" w:rsidR="00EB4F60" w:rsidRPr="00A56501" w:rsidRDefault="00C56D39" w:rsidP="00EB4F60">
      <w:pPr>
        <w:widowControl w:val="0"/>
        <w:autoSpaceDE w:val="0"/>
        <w:autoSpaceDN w:val="0"/>
        <w:adjustRightInd w:val="0"/>
        <w:ind w:right="-110"/>
        <w:jc w:val="both"/>
        <w:rPr>
          <w:b/>
          <w:color w:val="0432FF"/>
        </w:rPr>
      </w:pPr>
      <w:r w:rsidRPr="00F82B8C">
        <w:rPr>
          <w:color w:val="000000" w:themeColor="text1"/>
        </w:rPr>
        <w:t>Your images will help us to decide what we need to do to make sure that the scans we use in future research studies are as good as possible</w:t>
      </w:r>
      <w:r w:rsidR="00672205" w:rsidRPr="00F82B8C">
        <w:rPr>
          <w:color w:val="000000" w:themeColor="text1"/>
        </w:rPr>
        <w:t xml:space="preserve">.  </w:t>
      </w:r>
      <w:r w:rsidRPr="00F82B8C">
        <w:rPr>
          <w:color w:val="000000" w:themeColor="text1"/>
        </w:rPr>
        <w:t>We may also use your images to test analysis software</w:t>
      </w:r>
      <w:r w:rsidR="00672205" w:rsidRPr="00F82B8C">
        <w:rPr>
          <w:color w:val="000000" w:themeColor="text1"/>
        </w:rPr>
        <w:t xml:space="preserve">.  </w:t>
      </w:r>
      <w:r w:rsidR="00EC73C3" w:rsidRPr="00F82B8C">
        <w:rPr>
          <w:color w:val="000000" w:themeColor="text1"/>
        </w:rPr>
        <w:t xml:space="preserve">Your images may be shared with the manufacturer (as above).  </w:t>
      </w:r>
      <w:r w:rsidRPr="00F82B8C">
        <w:rPr>
          <w:color w:val="000000" w:themeColor="text1"/>
        </w:rPr>
        <w:t>Your images may be used in scientific presentations and for teaching purposes, but no information will be used that would allow you to be identified.</w:t>
      </w:r>
      <w:r w:rsidR="00977683" w:rsidRPr="00F82B8C">
        <w:rPr>
          <w:color w:val="000000" w:themeColor="text1"/>
        </w:rPr>
        <w:t xml:space="preserve"> </w:t>
      </w:r>
      <w:r w:rsidR="00EC73C3" w:rsidRPr="00F82B8C">
        <w:rPr>
          <w:lang w:val="en-US"/>
        </w:rPr>
        <w:t xml:space="preserve">The results of this study </w:t>
      </w:r>
      <w:r w:rsidR="00391D7E" w:rsidRPr="00F82B8C">
        <w:rPr>
          <w:lang w:val="en-US"/>
        </w:rPr>
        <w:t>will</w:t>
      </w:r>
      <w:r w:rsidR="00EC73C3" w:rsidRPr="00F82B8C">
        <w:rPr>
          <w:lang w:val="en-US"/>
        </w:rPr>
        <w:t xml:space="preserve"> be published in a scientific journal. Most scientific journals </w:t>
      </w:r>
      <w:r w:rsidR="00EC73C3" w:rsidRPr="00F82B8C">
        <w:t>require authors to make all data underlying the findings described in their manuscript fully available on an open database. Data sharing is considered best practice in brain imaging research (</w:t>
      </w:r>
      <w:r w:rsidR="00EC73C3" w:rsidRPr="00F82B8C">
        <w:rPr>
          <w:rFonts w:eastAsia="Times New Roman"/>
          <w:lang w:eastAsia="en-GB"/>
        </w:rPr>
        <w:t>Nichols</w:t>
      </w:r>
      <w:r w:rsidR="0017204A" w:rsidRPr="00F82B8C">
        <w:rPr>
          <w:rFonts w:eastAsia="Times New Roman"/>
          <w:lang w:eastAsia="en-GB"/>
        </w:rPr>
        <w:t xml:space="preserve"> et a.,</w:t>
      </w:r>
      <w:r w:rsidR="00EC73C3" w:rsidRPr="00F82B8C">
        <w:rPr>
          <w:rFonts w:eastAsia="Times New Roman"/>
          <w:lang w:eastAsia="en-GB"/>
        </w:rPr>
        <w:t xml:space="preserve"> 2017. Best practices in data analysis and sharing in neuroimaging using MRI. </w:t>
      </w:r>
      <w:r w:rsidR="00EC73C3" w:rsidRPr="00F82B8C">
        <w:rPr>
          <w:rFonts w:eastAsia="Times New Roman"/>
          <w:i/>
          <w:iCs/>
          <w:lang w:eastAsia="en-GB"/>
        </w:rPr>
        <w:t>Nature neuroscience</w:t>
      </w:r>
      <w:r w:rsidR="00EC73C3" w:rsidRPr="00F82B8C">
        <w:rPr>
          <w:rFonts w:eastAsia="Times New Roman"/>
          <w:lang w:eastAsia="en-GB"/>
        </w:rPr>
        <w:t xml:space="preserve">, </w:t>
      </w:r>
      <w:r w:rsidR="00EC73C3" w:rsidRPr="00F82B8C">
        <w:rPr>
          <w:rFonts w:eastAsia="Times New Roman"/>
          <w:i/>
          <w:iCs/>
          <w:lang w:eastAsia="en-GB"/>
        </w:rPr>
        <w:t>20</w:t>
      </w:r>
      <w:r w:rsidR="0017204A" w:rsidRPr="00F82B8C">
        <w:rPr>
          <w:rFonts w:eastAsia="Times New Roman"/>
          <w:lang w:eastAsia="en-GB"/>
        </w:rPr>
        <w:t xml:space="preserve">, 299). </w:t>
      </w:r>
      <w:r w:rsidR="003F616B" w:rsidRPr="00F82B8C">
        <w:t xml:space="preserve">In accordance with good research practice, they will be kept securely for a minimum of 10 years and possibly indefinitely in the </w:t>
      </w:r>
      <w:r w:rsidR="003F616B" w:rsidRPr="005E45E5">
        <w:t>CCNi data archive.</w:t>
      </w:r>
      <w:r w:rsidR="00A56501" w:rsidRPr="005E45E5">
        <w:t xml:space="preserve"> </w:t>
      </w:r>
      <w:r w:rsidR="00CA4AAB" w:rsidRPr="005E45E5">
        <w:t xml:space="preserve">All </w:t>
      </w:r>
      <w:r w:rsidR="00093AD7" w:rsidRPr="005E45E5">
        <w:t>images</w:t>
      </w:r>
      <w:r w:rsidR="00CA4AAB" w:rsidRPr="005E45E5">
        <w:t xml:space="preserve"> </w:t>
      </w:r>
      <w:r w:rsidR="00402389" w:rsidRPr="005E45E5">
        <w:t xml:space="preserve">acquired and stored </w:t>
      </w:r>
      <w:r w:rsidR="00CA4AAB" w:rsidRPr="005E45E5">
        <w:t>comply to General Data Protection Regulation (2018) policies.</w:t>
      </w:r>
      <w:r w:rsidR="00EB4F60">
        <w:t xml:space="preserve"> </w:t>
      </w:r>
      <w:r w:rsidR="00EB4F60" w:rsidRPr="002C5B2F">
        <w:t>It is unlikely that you can be identified from your anonymised brain imaging data, however there is a small chance. We provide more information in the Open Brain consent form and ask you to acknowledge this possibility</w:t>
      </w:r>
      <w:r w:rsidR="00EB4F60">
        <w:t xml:space="preserve"> before participating. </w:t>
      </w:r>
    </w:p>
    <w:p w14:paraId="1E5A1C88" w14:textId="35504C63" w:rsidR="00CA4AAB" w:rsidRPr="00A56501" w:rsidRDefault="00CA4AAB" w:rsidP="00A56501">
      <w:pPr>
        <w:widowControl w:val="0"/>
        <w:autoSpaceDE w:val="0"/>
        <w:autoSpaceDN w:val="0"/>
        <w:adjustRightInd w:val="0"/>
        <w:ind w:right="-110"/>
        <w:jc w:val="both"/>
        <w:rPr>
          <w:b/>
          <w:color w:val="0432FF"/>
        </w:rPr>
      </w:pPr>
    </w:p>
    <w:p w14:paraId="75B8ABAA" w14:textId="77777777" w:rsidR="00EC73C3" w:rsidRPr="00A56501" w:rsidRDefault="00EC73C3">
      <w:pPr>
        <w:jc w:val="both"/>
        <w:rPr>
          <w:b/>
          <w:bCs/>
          <w:color w:val="000000" w:themeColor="text1"/>
        </w:rPr>
      </w:pPr>
    </w:p>
    <w:p w14:paraId="489E9AAF" w14:textId="77777777" w:rsidR="00B334AE" w:rsidRPr="00A56501" w:rsidRDefault="00B334AE" w:rsidP="00A56501">
      <w:pPr>
        <w:jc w:val="both"/>
        <w:rPr>
          <w:b/>
          <w:bCs/>
          <w:color w:val="000000" w:themeColor="text1"/>
        </w:rPr>
      </w:pPr>
    </w:p>
    <w:p w14:paraId="07A10438" w14:textId="77777777" w:rsidR="008E21E9" w:rsidRDefault="008E21E9" w:rsidP="00A56501">
      <w:pPr>
        <w:jc w:val="both"/>
        <w:rPr>
          <w:b/>
          <w:bCs/>
          <w:color w:val="000000" w:themeColor="text1"/>
        </w:rPr>
      </w:pPr>
      <w:r w:rsidRPr="00606295">
        <w:rPr>
          <w:b/>
          <w:bCs/>
          <w:color w:val="000000" w:themeColor="text1"/>
        </w:rPr>
        <w:t>Will my GP be informed?</w:t>
      </w:r>
    </w:p>
    <w:p w14:paraId="7A78B305" w14:textId="77777777" w:rsidR="001B40A8" w:rsidRDefault="001B40A8" w:rsidP="00A56501">
      <w:pPr>
        <w:jc w:val="both"/>
        <w:rPr>
          <w:b/>
          <w:bCs/>
          <w:color w:val="000000" w:themeColor="text1"/>
        </w:rPr>
      </w:pPr>
    </w:p>
    <w:p w14:paraId="0378B663" w14:textId="1BAEDC72" w:rsidR="001B40A8" w:rsidRPr="005E45E5" w:rsidRDefault="001B40A8" w:rsidP="00A56501">
      <w:pPr>
        <w:jc w:val="both"/>
        <w:rPr>
          <w:bCs/>
        </w:rPr>
      </w:pPr>
      <w:r w:rsidRPr="005E45E5">
        <w:rPr>
          <w:bCs/>
        </w:rPr>
        <w:t xml:space="preserve">Before the scan, </w:t>
      </w:r>
      <w:r w:rsidR="00582EE6" w:rsidRPr="005E45E5">
        <w:rPr>
          <w:bCs/>
        </w:rPr>
        <w:t xml:space="preserve">in the </w:t>
      </w:r>
      <w:r w:rsidRPr="005E45E5">
        <w:rPr>
          <w:bCs/>
          <w:i/>
        </w:rPr>
        <w:t>Consent Form</w:t>
      </w:r>
      <w:r w:rsidRPr="005E45E5">
        <w:rPr>
          <w:bCs/>
        </w:rPr>
        <w:t xml:space="preserve">, </w:t>
      </w:r>
      <w:r w:rsidR="00582EE6" w:rsidRPr="005E45E5">
        <w:rPr>
          <w:bCs/>
        </w:rPr>
        <w:t xml:space="preserve">you will be asked by the researcher to provide </w:t>
      </w:r>
      <w:r w:rsidRPr="005E45E5">
        <w:rPr>
          <w:bCs/>
        </w:rPr>
        <w:t xml:space="preserve">details of your General Practitioner (GP). </w:t>
      </w:r>
    </w:p>
    <w:p w14:paraId="472B8740" w14:textId="77777777" w:rsidR="008E21E9" w:rsidRPr="00A56501" w:rsidRDefault="008E21E9">
      <w:pPr>
        <w:jc w:val="both"/>
        <w:rPr>
          <w:bCs/>
          <w:color w:val="000000" w:themeColor="text1"/>
        </w:rPr>
      </w:pPr>
    </w:p>
    <w:p w14:paraId="3431723F" w14:textId="2A938571" w:rsidR="00DB5AAA" w:rsidRDefault="00A67071">
      <w:pPr>
        <w:jc w:val="both"/>
      </w:pPr>
      <w:r w:rsidRPr="006D4A31">
        <w:rPr>
          <w:b/>
          <w:bCs/>
          <w:i/>
          <w:szCs w:val="22"/>
        </w:rPr>
        <w:t>This is not a diagnostic scan</w:t>
      </w:r>
      <w:r w:rsidR="00672205" w:rsidRPr="006D4A31">
        <w:t xml:space="preserve">.  </w:t>
      </w:r>
      <w:r w:rsidR="006063E3" w:rsidRPr="006D4A31">
        <w:t>Because 7</w:t>
      </w:r>
      <w:r w:rsidR="007E5000" w:rsidRPr="006D4A31">
        <w:t xml:space="preserve">T MRI is not in clinical use, your images will </w:t>
      </w:r>
      <w:r w:rsidR="007E5000" w:rsidRPr="006D4A31">
        <w:rPr>
          <w:b/>
          <w:u w:val="single"/>
        </w:rPr>
        <w:t>not</w:t>
      </w:r>
      <w:r w:rsidR="007E5000" w:rsidRPr="006D4A31">
        <w:t xml:space="preserve"> be reviewed by a doctor</w:t>
      </w:r>
      <w:r w:rsidR="00BD7507" w:rsidRPr="006D4A31">
        <w:t>.</w:t>
      </w:r>
      <w:r w:rsidR="000108EB" w:rsidRPr="006D4A31">
        <w:t xml:space="preserve"> </w:t>
      </w:r>
      <w:r w:rsidR="000E2C9D" w:rsidRPr="006D4A31">
        <w:t xml:space="preserve">In the unlikely event that </w:t>
      </w:r>
      <w:r w:rsidR="00535321" w:rsidRPr="006D4A31">
        <w:t xml:space="preserve">what appears to be </w:t>
      </w:r>
      <w:r w:rsidR="000E2C9D" w:rsidRPr="006D4A31">
        <w:t>an abnormal finding is detected</w:t>
      </w:r>
      <w:r w:rsidR="007054BF">
        <w:t xml:space="preserve"> by non-medically trained personnel</w:t>
      </w:r>
      <w:r w:rsidR="000E2C9D" w:rsidRPr="006D4A31">
        <w:t>,</w:t>
      </w:r>
      <w:r w:rsidR="00391D7E" w:rsidRPr="006D4A31">
        <w:t xml:space="preserve"> we will</w:t>
      </w:r>
      <w:r w:rsidR="00391D7E" w:rsidRPr="005E45E5">
        <w:t xml:space="preserve"> </w:t>
      </w:r>
      <w:r w:rsidR="00DB5AAA" w:rsidRPr="005E45E5">
        <w:t xml:space="preserve">follow a defined procedure that involves us contacting </w:t>
      </w:r>
      <w:r w:rsidR="007054BF">
        <w:t xml:space="preserve">a health diagnostic professional, either </w:t>
      </w:r>
      <w:r w:rsidR="007054BF" w:rsidRPr="005E45E5">
        <w:t xml:space="preserve">an NHS </w:t>
      </w:r>
      <w:r w:rsidR="007054BF">
        <w:t xml:space="preserve">or non-NHS (outsourced) </w:t>
      </w:r>
      <w:r w:rsidR="00DB5AAA" w:rsidRPr="005E45E5">
        <w:t xml:space="preserve"> neuroradiologist for advice. </w:t>
      </w:r>
      <w:r w:rsidR="007054BF">
        <w:t>Neuroradiologists might be from an external third party. Should further imaging be recommended in a neuroradiologist report, your</w:t>
      </w:r>
      <w:r w:rsidR="007054BF" w:rsidRPr="005E45E5">
        <w:t xml:space="preserve"> name and details </w:t>
      </w:r>
      <w:r w:rsidR="00BB31AA">
        <w:t>will</w:t>
      </w:r>
      <w:r w:rsidR="00BB31AA" w:rsidRPr="005E45E5">
        <w:t xml:space="preserve"> </w:t>
      </w:r>
      <w:r w:rsidR="007054BF">
        <w:t xml:space="preserve">then </w:t>
      </w:r>
      <w:r w:rsidR="007054BF" w:rsidRPr="005E45E5">
        <w:t>be added to the MRI image data (de-anonymising)</w:t>
      </w:r>
      <w:r w:rsidR="007054BF">
        <w:t xml:space="preserve"> for a follow up referral with the NHS</w:t>
      </w:r>
      <w:r w:rsidR="007054BF" w:rsidRPr="005E45E5">
        <w:t xml:space="preserve">. </w:t>
      </w:r>
      <w:r w:rsidR="00DB5AAA" w:rsidRPr="005E45E5">
        <w:t xml:space="preserve">The </w:t>
      </w:r>
      <w:r w:rsidR="004C672C" w:rsidRPr="005E45E5">
        <w:t xml:space="preserve">researchers </w:t>
      </w:r>
      <w:r w:rsidR="00D41D9C" w:rsidRPr="005E45E5">
        <w:t>may</w:t>
      </w:r>
      <w:r w:rsidR="00DB5AAA" w:rsidRPr="005E45E5">
        <w:t xml:space="preserve"> contact you directly</w:t>
      </w:r>
      <w:r w:rsidR="004C672C" w:rsidRPr="005E45E5">
        <w:t xml:space="preserve"> to </w:t>
      </w:r>
      <w:r w:rsidR="00EB4F60" w:rsidRPr="002C5B2F">
        <w:t xml:space="preserve">inform you of the recommendation </w:t>
      </w:r>
      <w:r w:rsidR="00EB4F60">
        <w:t xml:space="preserve">for </w:t>
      </w:r>
      <w:r w:rsidR="00DB5AAA" w:rsidRPr="005E45E5">
        <w:t>follow-up clinical investigations</w:t>
      </w:r>
      <w:r w:rsidR="004C672C" w:rsidRPr="005E45E5">
        <w:t xml:space="preserve">, the result of which </w:t>
      </w:r>
      <w:r w:rsidR="00D41D9C" w:rsidRPr="005E45E5">
        <w:t>may</w:t>
      </w:r>
      <w:r w:rsidR="004C672C" w:rsidRPr="005E45E5">
        <w:t xml:space="preserve"> be forwarded to your GP and form part of your medical record</w:t>
      </w:r>
      <w:r w:rsidR="007054BF">
        <w:t xml:space="preserve">. </w:t>
      </w:r>
    </w:p>
    <w:p w14:paraId="614B8F5D" w14:textId="77777777" w:rsidR="007054BF" w:rsidRPr="00255691" w:rsidRDefault="007054BF">
      <w:pPr>
        <w:jc w:val="both"/>
        <w:rPr>
          <w:b/>
          <w:color w:val="FF0000"/>
        </w:rPr>
      </w:pPr>
    </w:p>
    <w:p w14:paraId="3F91EEAA" w14:textId="77777777" w:rsidR="00EB4F60" w:rsidRDefault="00535321" w:rsidP="00EB4F60">
      <w:pPr>
        <w:jc w:val="both"/>
        <w:rPr>
          <w:u w:val="single"/>
        </w:rPr>
      </w:pPr>
      <w:r w:rsidRPr="006D4A31">
        <w:t xml:space="preserve">The expert will determine the net benefit </w:t>
      </w:r>
      <w:r w:rsidR="0088333D" w:rsidRPr="006D4A31">
        <w:t>of disclosing this information to you.</w:t>
      </w:r>
      <w:r w:rsidRPr="006D4A31">
        <w:t xml:space="preserve"> </w:t>
      </w:r>
      <w:r w:rsidR="00EB4F60" w:rsidRPr="002C5B2F">
        <w:rPr>
          <w:u w:val="single"/>
        </w:rPr>
        <w:t>Any information will be given to you by an NHS clinician (consultant neurologist/neuroradiologist), and not by the study researchers.</w:t>
      </w:r>
    </w:p>
    <w:p w14:paraId="6BF070D9" w14:textId="5C7DB5BD" w:rsidR="0088333D" w:rsidRPr="006D4A31" w:rsidRDefault="0088333D">
      <w:pPr>
        <w:jc w:val="both"/>
      </w:pPr>
    </w:p>
    <w:p w14:paraId="0226236E" w14:textId="57353619" w:rsidR="0088333D" w:rsidRPr="006D4A31" w:rsidRDefault="0088333D" w:rsidP="00A56501">
      <w:pPr>
        <w:widowControl w:val="0"/>
        <w:autoSpaceDE w:val="0"/>
        <w:autoSpaceDN w:val="0"/>
        <w:adjustRightInd w:val="0"/>
        <w:ind w:right="-110"/>
        <w:jc w:val="both"/>
        <w:rPr>
          <w:b/>
          <w:bCs/>
          <w:i/>
          <w:szCs w:val="22"/>
        </w:rPr>
      </w:pPr>
      <w:r w:rsidRPr="006D4A31">
        <w:lastRenderedPageBreak/>
        <w:t xml:space="preserve">There are </w:t>
      </w:r>
      <w:r w:rsidR="00DB5AAA" w:rsidRPr="006D4A31">
        <w:t>t</w:t>
      </w:r>
      <w:r w:rsidR="00DB5AAA">
        <w:t>wo</w:t>
      </w:r>
      <w:r w:rsidR="00DB5AAA" w:rsidRPr="006D4A31">
        <w:t xml:space="preserve"> </w:t>
      </w:r>
      <w:r w:rsidRPr="006D4A31">
        <w:t>possible cases:</w:t>
      </w:r>
    </w:p>
    <w:p w14:paraId="0C29EA56" w14:textId="77777777" w:rsidR="0088333D" w:rsidRPr="006D4A31" w:rsidRDefault="0088333D" w:rsidP="00A56501">
      <w:pPr>
        <w:widowControl w:val="0"/>
        <w:autoSpaceDE w:val="0"/>
        <w:autoSpaceDN w:val="0"/>
        <w:adjustRightInd w:val="0"/>
        <w:ind w:right="-110"/>
        <w:jc w:val="both"/>
      </w:pPr>
      <w:r w:rsidRPr="006D4A31">
        <w:t>-</w:t>
      </w:r>
      <w:r w:rsidRPr="006D4A31">
        <w:tab/>
        <w:t>Unlikely net benefit:  If the incidental finding is a condition not likely to be of serious importance for your health, or whose likely health importance cannot be ascertained, that finding will not be disclosed to you or your GP.</w:t>
      </w:r>
    </w:p>
    <w:p w14:paraId="5412B818" w14:textId="360CBF95" w:rsidR="00DB5AAA" w:rsidRPr="005E45E5" w:rsidRDefault="00DB5AAA" w:rsidP="00A56501">
      <w:pPr>
        <w:widowControl w:val="0"/>
        <w:autoSpaceDE w:val="0"/>
        <w:autoSpaceDN w:val="0"/>
        <w:adjustRightInd w:val="0"/>
        <w:ind w:right="-110"/>
        <w:jc w:val="both"/>
      </w:pPr>
      <w:r w:rsidRPr="005E45E5">
        <w:rPr>
          <w:szCs w:val="22"/>
        </w:rPr>
        <w:t>-</w:t>
      </w:r>
      <w:r w:rsidRPr="005E45E5">
        <w:rPr>
          <w:szCs w:val="22"/>
        </w:rPr>
        <w:tab/>
      </w:r>
      <w:r w:rsidRPr="005E45E5">
        <w:t>Potential</w:t>
      </w:r>
      <w:r w:rsidR="005E4D2A" w:rsidRPr="005E45E5">
        <w:t xml:space="preserve"> net</w:t>
      </w:r>
      <w:r w:rsidRPr="005E45E5">
        <w:t xml:space="preserve"> benefit: If a</w:t>
      </w:r>
      <w:r w:rsidR="005E4D2A" w:rsidRPr="005E45E5">
        <w:t>n incidental</w:t>
      </w:r>
      <w:r w:rsidRPr="005E45E5">
        <w:t xml:space="preserve"> finding is discovered which is of potential benefit, it might be followed u</w:t>
      </w:r>
      <w:r w:rsidR="005E4D2A" w:rsidRPr="005E45E5">
        <w:t>p under the procedures described</w:t>
      </w:r>
      <w:r w:rsidRPr="005E45E5">
        <w:t xml:space="preserve"> above. </w:t>
      </w:r>
    </w:p>
    <w:p w14:paraId="2C48A29E" w14:textId="77777777" w:rsidR="0088333D" w:rsidRPr="006D4A31" w:rsidRDefault="0088333D" w:rsidP="00A56501">
      <w:pPr>
        <w:widowControl w:val="0"/>
        <w:autoSpaceDE w:val="0"/>
        <w:autoSpaceDN w:val="0"/>
        <w:adjustRightInd w:val="0"/>
        <w:ind w:right="-110"/>
        <w:jc w:val="both"/>
      </w:pPr>
    </w:p>
    <w:p w14:paraId="79935A91" w14:textId="77777777" w:rsidR="0088333D" w:rsidRPr="006D4A31" w:rsidRDefault="0088333D" w:rsidP="00A56501">
      <w:pPr>
        <w:widowControl w:val="0"/>
        <w:autoSpaceDE w:val="0"/>
        <w:autoSpaceDN w:val="0"/>
        <w:adjustRightInd w:val="0"/>
        <w:ind w:right="-110"/>
        <w:jc w:val="both"/>
        <w:rPr>
          <w:szCs w:val="22"/>
        </w:rPr>
      </w:pPr>
      <w:r w:rsidRPr="006D4A31">
        <w:t>However, there is no guarantee that abnormal findings</w:t>
      </w:r>
      <w:r w:rsidR="003F616B" w:rsidRPr="006D4A31">
        <w:t xml:space="preserve"> of whatever severity will be diagnosed. </w:t>
      </w:r>
    </w:p>
    <w:p w14:paraId="135FF0BC" w14:textId="77777777" w:rsidR="00DA2BA4" w:rsidRDefault="00DA2BA4">
      <w:pPr>
        <w:jc w:val="both"/>
      </w:pPr>
    </w:p>
    <w:p w14:paraId="004C6690" w14:textId="77777777" w:rsidR="00DA2BA4" w:rsidRPr="006D4A31" w:rsidRDefault="00DA2BA4">
      <w:pPr>
        <w:jc w:val="both"/>
      </w:pPr>
    </w:p>
    <w:p w14:paraId="22FF22C0" w14:textId="24BE50AD" w:rsidR="007054BF" w:rsidRDefault="007054BF" w:rsidP="00A56501">
      <w:pPr>
        <w:widowControl w:val="0"/>
        <w:autoSpaceDE w:val="0"/>
        <w:autoSpaceDN w:val="0"/>
        <w:adjustRightInd w:val="0"/>
        <w:ind w:right="-110"/>
        <w:jc w:val="both"/>
        <w:rPr>
          <w:b/>
          <w:bCs/>
          <w:szCs w:val="22"/>
        </w:rPr>
      </w:pPr>
    </w:p>
    <w:p w14:paraId="2828C286" w14:textId="77777777" w:rsidR="007054BF" w:rsidRDefault="007054BF" w:rsidP="00A56501">
      <w:pPr>
        <w:widowControl w:val="0"/>
        <w:autoSpaceDE w:val="0"/>
        <w:autoSpaceDN w:val="0"/>
        <w:adjustRightInd w:val="0"/>
        <w:ind w:right="-110"/>
        <w:jc w:val="both"/>
        <w:rPr>
          <w:b/>
          <w:bCs/>
          <w:szCs w:val="22"/>
        </w:rPr>
      </w:pPr>
    </w:p>
    <w:p w14:paraId="126AE265" w14:textId="74BD95CD" w:rsidR="003F616B" w:rsidRDefault="003F616B" w:rsidP="00A56501">
      <w:pPr>
        <w:widowControl w:val="0"/>
        <w:autoSpaceDE w:val="0"/>
        <w:autoSpaceDN w:val="0"/>
        <w:adjustRightInd w:val="0"/>
        <w:ind w:right="-110"/>
        <w:jc w:val="both"/>
        <w:rPr>
          <w:b/>
          <w:bCs/>
          <w:szCs w:val="22"/>
        </w:rPr>
      </w:pPr>
      <w:r w:rsidRPr="00204795">
        <w:rPr>
          <w:b/>
          <w:bCs/>
          <w:szCs w:val="22"/>
        </w:rPr>
        <w:t xml:space="preserve">Are there compensation arrangements if something goes wrong? </w:t>
      </w:r>
    </w:p>
    <w:p w14:paraId="57A68683" w14:textId="77777777" w:rsidR="0089196E" w:rsidRPr="00204795" w:rsidRDefault="0089196E" w:rsidP="00A56501">
      <w:pPr>
        <w:widowControl w:val="0"/>
        <w:autoSpaceDE w:val="0"/>
        <w:autoSpaceDN w:val="0"/>
        <w:adjustRightInd w:val="0"/>
        <w:ind w:right="-110"/>
        <w:jc w:val="both"/>
        <w:rPr>
          <w:b/>
          <w:bCs/>
          <w:szCs w:val="22"/>
        </w:rPr>
      </w:pPr>
    </w:p>
    <w:p w14:paraId="297C07FF" w14:textId="77777777" w:rsidR="003F616B" w:rsidRPr="00204795" w:rsidRDefault="003F616B" w:rsidP="00A56501">
      <w:pPr>
        <w:widowControl w:val="0"/>
        <w:autoSpaceDE w:val="0"/>
        <w:autoSpaceDN w:val="0"/>
        <w:adjustRightInd w:val="0"/>
        <w:ind w:right="-110"/>
        <w:jc w:val="both"/>
        <w:rPr>
          <w:szCs w:val="22"/>
        </w:rPr>
      </w:pPr>
      <w:r w:rsidRPr="00204795">
        <w:rPr>
          <w:szCs w:val="22"/>
        </w:rPr>
        <w:t>In the unlikely event of anything untoward happening, th</w:t>
      </w:r>
      <w:r>
        <w:rPr>
          <w:szCs w:val="22"/>
        </w:rPr>
        <w:t>e University of Glasgow</w:t>
      </w:r>
      <w:r w:rsidRPr="00204795">
        <w:rPr>
          <w:szCs w:val="22"/>
        </w:rPr>
        <w:t xml:space="preserve"> provides insurance for claims. </w:t>
      </w:r>
    </w:p>
    <w:p w14:paraId="10BC7B4C" w14:textId="77777777" w:rsidR="00FC4B4F" w:rsidRPr="00606295" w:rsidRDefault="00FC4B4F">
      <w:pPr>
        <w:jc w:val="both"/>
        <w:rPr>
          <w:color w:val="000000" w:themeColor="text1"/>
        </w:rPr>
      </w:pPr>
    </w:p>
    <w:p w14:paraId="29D2D932" w14:textId="77777777" w:rsidR="00BB2482" w:rsidRPr="00606295" w:rsidRDefault="00BE23D3">
      <w:pPr>
        <w:jc w:val="both"/>
        <w:rPr>
          <w:b/>
          <w:color w:val="000000" w:themeColor="text1"/>
        </w:rPr>
      </w:pPr>
      <w:r w:rsidRPr="00606295">
        <w:rPr>
          <w:b/>
          <w:color w:val="000000" w:themeColor="text1"/>
        </w:rPr>
        <w:t>What if there is a problem?</w:t>
      </w:r>
    </w:p>
    <w:p w14:paraId="18E30AB0" w14:textId="77777777" w:rsidR="0052447B" w:rsidRPr="00606295" w:rsidRDefault="0052447B">
      <w:pPr>
        <w:jc w:val="both"/>
        <w:rPr>
          <w:color w:val="000000" w:themeColor="text1"/>
        </w:rPr>
      </w:pPr>
    </w:p>
    <w:p w14:paraId="591DCC44" w14:textId="70FEED39" w:rsidR="00320599" w:rsidRPr="00606295" w:rsidRDefault="00BE23D3">
      <w:pPr>
        <w:jc w:val="both"/>
        <w:rPr>
          <w:color w:val="000000" w:themeColor="text1"/>
          <w:lang w:val="en-US"/>
        </w:rPr>
      </w:pPr>
      <w:r w:rsidRPr="00606295">
        <w:rPr>
          <w:color w:val="000000" w:themeColor="text1"/>
        </w:rPr>
        <w:t xml:space="preserve">This study is sponsored by </w:t>
      </w:r>
      <w:r w:rsidR="00391D7E">
        <w:rPr>
          <w:color w:val="000000" w:themeColor="text1"/>
        </w:rPr>
        <w:t>the University of Glasgow</w:t>
      </w:r>
      <w:r w:rsidR="00460FCB">
        <w:rPr>
          <w:color w:val="000000" w:themeColor="text1"/>
        </w:rPr>
        <w:t>.</w:t>
      </w:r>
      <w:r w:rsidR="00672205" w:rsidRPr="00606295">
        <w:rPr>
          <w:color w:val="000000" w:themeColor="text1"/>
        </w:rPr>
        <w:t xml:space="preserve">  </w:t>
      </w:r>
      <w:r w:rsidRPr="00606295">
        <w:rPr>
          <w:color w:val="000000" w:themeColor="text1"/>
        </w:rPr>
        <w:t>The sponsor will be liable for negligent harm caused by the design of the trial</w:t>
      </w:r>
      <w:r w:rsidR="00460FCB">
        <w:rPr>
          <w:color w:val="000000" w:themeColor="text1"/>
        </w:rPr>
        <w:t xml:space="preserve">, </w:t>
      </w:r>
      <w:r w:rsidR="00460FCB" w:rsidRPr="005E45E5">
        <w:t xml:space="preserve">and </w:t>
      </w:r>
      <w:r w:rsidR="00460FCB" w:rsidRPr="005E45E5">
        <w:rPr>
          <w:bCs/>
        </w:rPr>
        <w:t>University of Glasgow Clinical trial insurance applies</w:t>
      </w:r>
      <w:r w:rsidR="00672205" w:rsidRPr="005E45E5">
        <w:rPr>
          <w:bCs/>
        </w:rPr>
        <w:t>.</w:t>
      </w:r>
      <w:r w:rsidR="00672205" w:rsidRPr="005E45E5">
        <w:t xml:space="preserve">  </w:t>
      </w:r>
      <w:r w:rsidRPr="005E45E5">
        <w:t>NHS indemnity is provided under the Clinical Negligence and Other Risks Indemnity Scheme (CNORIS)</w:t>
      </w:r>
      <w:r w:rsidR="00672205" w:rsidRPr="005E45E5">
        <w:t xml:space="preserve">.  </w:t>
      </w:r>
      <w:r w:rsidRPr="005E45E5">
        <w:t>If you have a</w:t>
      </w:r>
      <w:proofErr w:type="spellStart"/>
      <w:r w:rsidRPr="005E45E5">
        <w:rPr>
          <w:lang w:val="en-US"/>
        </w:rPr>
        <w:t>ny</w:t>
      </w:r>
      <w:proofErr w:type="spellEnd"/>
      <w:r w:rsidRPr="005E45E5">
        <w:rPr>
          <w:lang w:val="en-US"/>
        </w:rPr>
        <w:t xml:space="preserve"> complaint</w:t>
      </w:r>
      <w:r w:rsidRPr="00606295">
        <w:rPr>
          <w:color w:val="000000" w:themeColor="text1"/>
          <w:lang w:val="en-US"/>
        </w:rPr>
        <w:t xml:space="preserve"> about the way you have been dealt with during the study you should discuss this with the research team in the first instance</w:t>
      </w:r>
      <w:r w:rsidR="00672205" w:rsidRPr="00606295">
        <w:rPr>
          <w:color w:val="000000" w:themeColor="text1"/>
          <w:lang w:val="en-US"/>
        </w:rPr>
        <w:t xml:space="preserve">.  </w:t>
      </w:r>
      <w:r w:rsidRPr="00606295">
        <w:rPr>
          <w:color w:val="000000" w:themeColor="text1"/>
          <w:lang w:val="en-US"/>
        </w:rPr>
        <w:t xml:space="preserve">In the </w:t>
      </w:r>
      <w:r w:rsidR="006C68F5" w:rsidRPr="00606295">
        <w:rPr>
          <w:color w:val="000000" w:themeColor="text1"/>
          <w:lang w:val="en-US"/>
        </w:rPr>
        <w:t xml:space="preserve">unlikely </w:t>
      </w:r>
      <w:r w:rsidRPr="00606295">
        <w:rPr>
          <w:color w:val="000000" w:themeColor="text1"/>
          <w:lang w:val="en-US"/>
        </w:rPr>
        <w:t xml:space="preserve">event that something does go wrong and you are harmed during the research study there are no </w:t>
      </w:r>
      <w:r w:rsidR="008433C6" w:rsidRPr="00606295">
        <w:rPr>
          <w:color w:val="000000" w:themeColor="text1"/>
          <w:lang w:val="en-US"/>
        </w:rPr>
        <w:t>additional</w:t>
      </w:r>
      <w:r w:rsidRPr="00606295">
        <w:rPr>
          <w:color w:val="000000" w:themeColor="text1"/>
          <w:lang w:val="en-US"/>
        </w:rPr>
        <w:t xml:space="preserve"> compensation arrangements</w:t>
      </w:r>
      <w:r w:rsidR="00672205" w:rsidRPr="00606295">
        <w:rPr>
          <w:color w:val="000000" w:themeColor="text1"/>
          <w:lang w:val="en-US"/>
        </w:rPr>
        <w:t xml:space="preserve">.  </w:t>
      </w:r>
      <w:r w:rsidRPr="00606295">
        <w:rPr>
          <w:color w:val="000000" w:themeColor="text1"/>
          <w:lang w:val="en-US"/>
        </w:rPr>
        <w:t>The normal National Health Service complaints mechanism is also available to you and the contact telephone number for this is 0141 201 4500.</w:t>
      </w:r>
    </w:p>
    <w:p w14:paraId="67322DBC" w14:textId="77777777" w:rsidR="009E0A99" w:rsidRPr="00606295" w:rsidRDefault="009E0A99">
      <w:pPr>
        <w:jc w:val="both"/>
        <w:rPr>
          <w:color w:val="000000" w:themeColor="text1"/>
          <w:lang w:val="en-US"/>
        </w:rPr>
      </w:pPr>
    </w:p>
    <w:p w14:paraId="0B1167C2" w14:textId="77777777" w:rsidR="00C81ED7" w:rsidRPr="00606295" w:rsidRDefault="00C81ED7">
      <w:pPr>
        <w:jc w:val="both"/>
        <w:rPr>
          <w:b/>
          <w:color w:val="000000" w:themeColor="text1"/>
        </w:rPr>
      </w:pPr>
      <w:r w:rsidRPr="00606295">
        <w:rPr>
          <w:b/>
          <w:color w:val="000000" w:themeColor="text1"/>
          <w:lang w:val="en-US"/>
        </w:rPr>
        <w:t>Who has reviewed the study?</w:t>
      </w:r>
    </w:p>
    <w:p w14:paraId="35C62484" w14:textId="77777777" w:rsidR="0052447B" w:rsidRPr="00606295" w:rsidRDefault="0052447B">
      <w:pPr>
        <w:jc w:val="both"/>
        <w:rPr>
          <w:color w:val="000000" w:themeColor="text1"/>
        </w:rPr>
      </w:pPr>
    </w:p>
    <w:p w14:paraId="0D73A7C9" w14:textId="229C63C8" w:rsidR="00C81ED7" w:rsidRPr="00606295" w:rsidRDefault="00C81ED7">
      <w:pPr>
        <w:jc w:val="both"/>
        <w:rPr>
          <w:color w:val="000000" w:themeColor="text1"/>
        </w:rPr>
      </w:pPr>
      <w:r w:rsidRPr="00C76DB0">
        <w:rPr>
          <w:color w:val="000000" w:themeColor="text1"/>
          <w:lang w:val="en-US"/>
        </w:rPr>
        <w:t xml:space="preserve">The study has been reviewed and approved by the </w:t>
      </w:r>
      <w:r w:rsidR="001538F5">
        <w:rPr>
          <w:color w:val="000000" w:themeColor="text1"/>
          <w:lang w:val="en-US"/>
        </w:rPr>
        <w:t xml:space="preserve">Ethics committee of the </w:t>
      </w:r>
      <w:hyperlink r:id="rId9" w:history="1">
        <w:r w:rsidR="001538F5" w:rsidRPr="00C76DB0">
          <w:rPr>
            <w:color w:val="000000" w:themeColor="text1"/>
            <w:lang w:val="en-US"/>
          </w:rPr>
          <w:t>College of Medical, Veterinary &amp; Life Sciences</w:t>
        </w:r>
      </w:hyperlink>
      <w:r w:rsidR="001538F5">
        <w:rPr>
          <w:color w:val="000000" w:themeColor="text1"/>
          <w:lang w:val="en-US"/>
        </w:rPr>
        <w:t>, University of Glasgow</w:t>
      </w:r>
      <w:r w:rsidR="0052326D">
        <w:rPr>
          <w:color w:val="000000" w:themeColor="text1"/>
          <w:lang w:val="en-US"/>
        </w:rPr>
        <w:t>, and is supported by the</w:t>
      </w:r>
      <w:r w:rsidR="00491BD4">
        <w:rPr>
          <w:color w:val="000000" w:themeColor="text1"/>
          <w:lang w:val="en-US"/>
        </w:rPr>
        <w:t xml:space="preserve"> </w:t>
      </w:r>
      <w:r w:rsidRPr="00606295">
        <w:rPr>
          <w:color w:val="000000" w:themeColor="text1"/>
        </w:rPr>
        <w:t xml:space="preserve">NHS Greater Glasgow &amp; Clyde Research and </w:t>
      </w:r>
      <w:r w:rsidR="004C2360">
        <w:rPr>
          <w:color w:val="000000" w:themeColor="text1"/>
        </w:rPr>
        <w:t>Innovation</w:t>
      </w:r>
      <w:r w:rsidR="004C2360" w:rsidRPr="00606295">
        <w:rPr>
          <w:color w:val="000000" w:themeColor="text1"/>
        </w:rPr>
        <w:t xml:space="preserve"> </w:t>
      </w:r>
      <w:r w:rsidRPr="00606295">
        <w:rPr>
          <w:color w:val="000000" w:themeColor="text1"/>
        </w:rPr>
        <w:t>Department</w:t>
      </w:r>
      <w:r w:rsidR="00C76DB0">
        <w:rPr>
          <w:color w:val="000000" w:themeColor="text1"/>
        </w:rPr>
        <w:t>.</w:t>
      </w:r>
      <w:r w:rsidR="00526B94">
        <w:rPr>
          <w:color w:val="000000" w:themeColor="text1"/>
        </w:rPr>
        <w:t xml:space="preserve"> The MRI research environment is overseen by T</w:t>
      </w:r>
      <w:r w:rsidR="00526B94">
        <w:t xml:space="preserve">racey Hopkins, Lead Research Radiographer, NHS; and </w:t>
      </w:r>
      <w:r w:rsidR="00526B94">
        <w:rPr>
          <w:color w:val="000000" w:themeColor="text1"/>
        </w:rPr>
        <w:t xml:space="preserve">Dr </w:t>
      </w:r>
      <w:r w:rsidR="0052326D">
        <w:rPr>
          <w:color w:val="000000" w:themeColor="text1"/>
        </w:rPr>
        <w:t xml:space="preserve">John </w:t>
      </w:r>
      <w:r w:rsidR="00526B94">
        <w:rPr>
          <w:color w:val="000000" w:themeColor="text1"/>
        </w:rPr>
        <w:t xml:space="preserve">Foster, Head of MR Physics group, NHS. </w:t>
      </w:r>
    </w:p>
    <w:p w14:paraId="28F8769B" w14:textId="77777777" w:rsidR="00C56D39" w:rsidRPr="00606295" w:rsidRDefault="00C56D39">
      <w:pPr>
        <w:jc w:val="both"/>
        <w:rPr>
          <w:color w:val="000000" w:themeColor="text1"/>
        </w:rPr>
      </w:pPr>
    </w:p>
    <w:p w14:paraId="5EEACEB4" w14:textId="77777777" w:rsidR="0000250D" w:rsidRDefault="008E21E9">
      <w:pPr>
        <w:jc w:val="both"/>
        <w:rPr>
          <w:color w:val="000000" w:themeColor="text1"/>
        </w:rPr>
      </w:pPr>
      <w:r w:rsidRPr="00606295">
        <w:rPr>
          <w:color w:val="000000" w:themeColor="text1"/>
        </w:rPr>
        <w:t>Thank you for taking the time to read this information sheet</w:t>
      </w:r>
      <w:r w:rsidR="00672205" w:rsidRPr="00606295">
        <w:rPr>
          <w:color w:val="000000" w:themeColor="text1"/>
        </w:rPr>
        <w:t xml:space="preserve">.  </w:t>
      </w:r>
      <w:r w:rsidRPr="00606295">
        <w:rPr>
          <w:color w:val="000000" w:themeColor="text1"/>
        </w:rPr>
        <w:t xml:space="preserve">If you have any </w:t>
      </w:r>
      <w:r w:rsidR="00AA4BB2" w:rsidRPr="00606295">
        <w:rPr>
          <w:color w:val="000000" w:themeColor="text1"/>
        </w:rPr>
        <w:t>questions</w:t>
      </w:r>
      <w:r w:rsidRPr="00606295">
        <w:rPr>
          <w:color w:val="000000" w:themeColor="text1"/>
        </w:rPr>
        <w:t xml:space="preserve"> or would like some more information, please feel free to contact a member of the research team and discuss it with them</w:t>
      </w:r>
      <w:r w:rsidR="00672205" w:rsidRPr="00606295">
        <w:rPr>
          <w:color w:val="000000" w:themeColor="text1"/>
        </w:rPr>
        <w:t xml:space="preserve">.  </w:t>
      </w:r>
    </w:p>
    <w:p w14:paraId="7108CAA5" w14:textId="77777777" w:rsidR="00416438" w:rsidRDefault="00416438">
      <w:pPr>
        <w:jc w:val="both"/>
        <w:rPr>
          <w:color w:val="000000" w:themeColor="text1"/>
        </w:rPr>
      </w:pPr>
    </w:p>
    <w:p w14:paraId="7953146C" w14:textId="623BAF03" w:rsidR="00416438" w:rsidRPr="005E45E5" w:rsidRDefault="00416438">
      <w:pPr>
        <w:jc w:val="both"/>
      </w:pPr>
      <w:r>
        <w:rPr>
          <w:color w:val="000000" w:themeColor="text1"/>
        </w:rPr>
        <w:t xml:space="preserve">Thank you </w:t>
      </w:r>
      <w:r w:rsidRPr="005E45E5">
        <w:t xml:space="preserve">for </w:t>
      </w:r>
      <w:r w:rsidR="00A37AAE" w:rsidRPr="005E45E5">
        <w:rPr>
          <w:bCs/>
        </w:rPr>
        <w:t>reading this study information sheet.</w:t>
      </w:r>
      <w:r w:rsidR="00A37AAE" w:rsidRPr="005E45E5">
        <w:t xml:space="preserve"> </w:t>
      </w:r>
      <w:r w:rsidRPr="005E45E5">
        <w:t xml:space="preserve"> </w:t>
      </w:r>
    </w:p>
    <w:p w14:paraId="4E235C43" w14:textId="77777777" w:rsidR="00BD7507" w:rsidRPr="005E45E5" w:rsidRDefault="00BD7507">
      <w:pPr>
        <w:jc w:val="both"/>
      </w:pPr>
    </w:p>
    <w:p w14:paraId="4E825676" w14:textId="20930919" w:rsidR="00A37AAE" w:rsidRPr="005E45E5" w:rsidRDefault="00A37AAE" w:rsidP="00C76DB0">
      <w:pPr>
        <w:jc w:val="both"/>
      </w:pPr>
      <w:r w:rsidRPr="005E45E5">
        <w:rPr>
          <w:bCs/>
        </w:rPr>
        <w:t>The pro</w:t>
      </w:r>
      <w:r w:rsidR="00C47F8F" w:rsidRPr="005E45E5">
        <w:rPr>
          <w:bCs/>
        </w:rPr>
        <w:t>ject will end [PROVIDE APPROXIMATE END DATE]. I</w:t>
      </w:r>
      <w:r w:rsidRPr="005E45E5">
        <w:rPr>
          <w:bCs/>
        </w:rPr>
        <w:t xml:space="preserve">f you are interested to hear more, please contact one of the persons listed below. </w:t>
      </w:r>
    </w:p>
    <w:p w14:paraId="793BD098" w14:textId="77777777" w:rsidR="00A37AAE" w:rsidRDefault="00A37AAE" w:rsidP="00C76DB0">
      <w:pPr>
        <w:jc w:val="both"/>
        <w:rPr>
          <w:color w:val="000000" w:themeColor="text1"/>
        </w:rPr>
      </w:pPr>
    </w:p>
    <w:p w14:paraId="7C8FA562" w14:textId="77777777" w:rsidR="00526B94" w:rsidRDefault="00526B94" w:rsidP="00C76DB0">
      <w:pPr>
        <w:jc w:val="both"/>
        <w:rPr>
          <w:color w:val="000000" w:themeColor="text1"/>
        </w:rPr>
      </w:pPr>
      <w:r>
        <w:rPr>
          <w:color w:val="000000" w:themeColor="text1"/>
        </w:rPr>
        <w:t>Prof Lars Muckli</w:t>
      </w:r>
    </w:p>
    <w:p w14:paraId="2DC8AAD8" w14:textId="77777777" w:rsidR="00526B94" w:rsidRDefault="00526B94" w:rsidP="00C76DB0">
      <w:pPr>
        <w:jc w:val="both"/>
        <w:rPr>
          <w:color w:val="000000" w:themeColor="text1"/>
        </w:rPr>
      </w:pPr>
      <w:r w:rsidRPr="00C76DB0">
        <w:rPr>
          <w:color w:val="000000" w:themeColor="text1"/>
        </w:rPr>
        <w:t>Director of functional MRI, Centre for Cognitive Neuroimaging</w:t>
      </w:r>
    </w:p>
    <w:p w14:paraId="064EFF42" w14:textId="77777777" w:rsidR="00526B94" w:rsidRPr="00C76DB0" w:rsidRDefault="00526B94" w:rsidP="00C76DB0">
      <w:pPr>
        <w:jc w:val="both"/>
        <w:rPr>
          <w:color w:val="000000" w:themeColor="text1"/>
        </w:rPr>
      </w:pPr>
      <w:r w:rsidRPr="00C76DB0">
        <w:rPr>
          <w:color w:val="000000" w:themeColor="text1"/>
        </w:rPr>
        <w:t>Co-head of Scientific Strategy Development Workstream,</w:t>
      </w:r>
      <w:r w:rsidRPr="00987E8E">
        <w:rPr>
          <w:color w:val="000000" w:themeColor="text1"/>
        </w:rPr>
        <w:t xml:space="preserve"> Imaging Centre of Excellence</w:t>
      </w:r>
    </w:p>
    <w:p w14:paraId="1FA331D6" w14:textId="77777777" w:rsidR="00526B94" w:rsidRPr="00DA2BA4" w:rsidRDefault="00526B94" w:rsidP="00526B94">
      <w:pPr>
        <w:rPr>
          <w:lang w:val="fr-FR"/>
        </w:rPr>
      </w:pPr>
      <w:proofErr w:type="gramStart"/>
      <w:r w:rsidRPr="00DA2BA4">
        <w:rPr>
          <w:rStyle w:val="Strong"/>
          <w:b w:val="0"/>
          <w:lang w:val="fr-FR"/>
        </w:rPr>
        <w:t>Tel</w:t>
      </w:r>
      <w:r w:rsidRPr="00DA2BA4">
        <w:rPr>
          <w:lang w:val="fr-FR"/>
        </w:rPr>
        <w:t>:</w:t>
      </w:r>
      <w:proofErr w:type="gramEnd"/>
      <w:r w:rsidRPr="00DA2BA4">
        <w:rPr>
          <w:lang w:val="fr-FR"/>
        </w:rPr>
        <w:t xml:space="preserve"> 01413306237</w:t>
      </w:r>
      <w:r w:rsidRPr="00DA2BA4">
        <w:rPr>
          <w:lang w:val="fr-FR"/>
        </w:rPr>
        <w:br/>
      </w:r>
      <w:r w:rsidRPr="00DA2BA4">
        <w:rPr>
          <w:rStyle w:val="Strong"/>
          <w:b w:val="0"/>
          <w:lang w:val="fr-FR"/>
        </w:rPr>
        <w:t>email</w:t>
      </w:r>
      <w:r w:rsidRPr="00DA2BA4">
        <w:rPr>
          <w:lang w:val="fr-FR"/>
        </w:rPr>
        <w:t xml:space="preserve">: </w:t>
      </w:r>
      <w:hyperlink r:id="rId10" w:history="1">
        <w:r w:rsidRPr="00DA2BA4">
          <w:rPr>
            <w:rStyle w:val="Hyperlink"/>
            <w:lang w:val="fr-FR"/>
          </w:rPr>
          <w:t>Lars.Muckli@glasgow.ac.uk</w:t>
        </w:r>
      </w:hyperlink>
    </w:p>
    <w:p w14:paraId="060F8488" w14:textId="4814D0D4" w:rsidR="00526B94" w:rsidRPr="00DA2BA4" w:rsidRDefault="00526B94" w:rsidP="00C76DB0">
      <w:pPr>
        <w:jc w:val="both"/>
        <w:rPr>
          <w:color w:val="000000" w:themeColor="text1"/>
          <w:lang w:val="fr-FR"/>
        </w:rPr>
      </w:pPr>
    </w:p>
    <w:p w14:paraId="0F5AF3F8" w14:textId="29E1ECC6" w:rsidR="0000250D" w:rsidRPr="00987E8E" w:rsidRDefault="001538F5">
      <w:pPr>
        <w:jc w:val="both"/>
        <w:rPr>
          <w:color w:val="000000" w:themeColor="text1"/>
        </w:rPr>
      </w:pPr>
      <w:r w:rsidRPr="00987E8E">
        <w:rPr>
          <w:color w:val="000000" w:themeColor="text1"/>
        </w:rPr>
        <w:t>Frances Crabbe</w:t>
      </w:r>
    </w:p>
    <w:p w14:paraId="2F4E3428" w14:textId="77777777" w:rsidR="0000250D" w:rsidRPr="00C76DB0" w:rsidRDefault="001538F5" w:rsidP="00C76DB0">
      <w:pPr>
        <w:jc w:val="both"/>
      </w:pPr>
      <w:r w:rsidRPr="00987E8E">
        <w:rPr>
          <w:rStyle w:val="Strong"/>
          <w:b w:val="0"/>
        </w:rPr>
        <w:t>Neuroimaging Research Manager</w:t>
      </w:r>
      <w:r w:rsidR="00526B94">
        <w:rPr>
          <w:rStyle w:val="Strong"/>
          <w:b w:val="0"/>
        </w:rPr>
        <w:t xml:space="preserve"> and Radiographer</w:t>
      </w:r>
      <w:r w:rsidRPr="00987E8E">
        <w:t xml:space="preserve"> (Centre for Cognitive Neuroimaging)</w:t>
      </w:r>
    </w:p>
    <w:p w14:paraId="149EFF14" w14:textId="619C2B8F" w:rsidR="00EB2F86" w:rsidRPr="00DA2BA4" w:rsidRDefault="0000250D" w:rsidP="00C76DB0">
      <w:pPr>
        <w:rPr>
          <w:bCs/>
          <w:color w:val="000000" w:themeColor="text1"/>
          <w:sz w:val="28"/>
          <w:szCs w:val="28"/>
          <w:lang w:val="fr-FR"/>
        </w:rPr>
      </w:pPr>
      <w:proofErr w:type="gramStart"/>
      <w:r w:rsidRPr="00DA2BA4">
        <w:rPr>
          <w:rStyle w:val="Strong"/>
          <w:b w:val="0"/>
          <w:lang w:val="fr-FR"/>
        </w:rPr>
        <w:t>T</w:t>
      </w:r>
      <w:r w:rsidR="001538F5" w:rsidRPr="00DA2BA4">
        <w:rPr>
          <w:rStyle w:val="Strong"/>
          <w:b w:val="0"/>
          <w:lang w:val="fr-FR"/>
        </w:rPr>
        <w:t>el</w:t>
      </w:r>
      <w:r w:rsidRPr="00DA2BA4">
        <w:rPr>
          <w:lang w:val="fr-FR"/>
        </w:rPr>
        <w:t>:</w:t>
      </w:r>
      <w:proofErr w:type="gramEnd"/>
      <w:r w:rsidRPr="00DA2BA4">
        <w:rPr>
          <w:lang w:val="fr-FR"/>
        </w:rPr>
        <w:t xml:space="preserve"> </w:t>
      </w:r>
      <w:r w:rsidR="001538F5" w:rsidRPr="00DA2BA4">
        <w:rPr>
          <w:lang w:val="fr-FR"/>
        </w:rPr>
        <w:t>01413302226</w:t>
      </w:r>
      <w:r w:rsidR="001538F5" w:rsidRPr="00DA2BA4">
        <w:rPr>
          <w:lang w:val="fr-FR"/>
        </w:rPr>
        <w:br/>
      </w:r>
      <w:r w:rsidR="001538F5" w:rsidRPr="00DA2BA4">
        <w:rPr>
          <w:rStyle w:val="Strong"/>
          <w:b w:val="0"/>
          <w:lang w:val="fr-FR"/>
        </w:rPr>
        <w:t>email</w:t>
      </w:r>
      <w:r w:rsidR="001538F5" w:rsidRPr="00DA2BA4">
        <w:rPr>
          <w:lang w:val="fr-FR"/>
        </w:rPr>
        <w:t xml:space="preserve">: </w:t>
      </w:r>
      <w:hyperlink r:id="rId11" w:history="1">
        <w:r w:rsidR="00EB2F86" w:rsidRPr="00DA2BA4">
          <w:rPr>
            <w:rStyle w:val="Hyperlink"/>
            <w:lang w:val="fr-FR"/>
          </w:rPr>
          <w:t>Frances.Crabbe@glasgow.ac.uk</w:t>
        </w:r>
      </w:hyperlink>
    </w:p>
    <w:sectPr w:rsidR="00EB2F86" w:rsidRPr="00DA2BA4" w:rsidSect="00052FD4">
      <w:headerReference w:type="default" r:id="rId12"/>
      <w:footerReference w:type="even" r:id="rId13"/>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D3B5" w14:textId="77777777" w:rsidR="00052FD4" w:rsidRDefault="00052FD4">
      <w:r>
        <w:separator/>
      </w:r>
    </w:p>
  </w:endnote>
  <w:endnote w:type="continuationSeparator" w:id="0">
    <w:p w14:paraId="4808D922" w14:textId="77777777" w:rsidR="00052FD4" w:rsidRDefault="00052FD4">
      <w:r>
        <w:continuationSeparator/>
      </w:r>
    </w:p>
  </w:endnote>
  <w:endnote w:type="continuationNotice" w:id="1">
    <w:p w14:paraId="18D79289" w14:textId="77777777" w:rsidR="00052FD4" w:rsidRDefault="00052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9D63" w14:textId="77777777" w:rsidR="001072E7" w:rsidRDefault="001072E7" w:rsidP="009812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5C41F" w14:textId="77777777" w:rsidR="001072E7" w:rsidRDefault="00107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21C" w14:textId="42D1B194" w:rsidR="001072E7" w:rsidRDefault="001072E7" w:rsidP="0098128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1A93">
      <w:rPr>
        <w:rStyle w:val="PageNumber"/>
        <w:noProof/>
      </w:rPr>
      <w:t>6</w:t>
    </w:r>
    <w:r>
      <w:rPr>
        <w:rStyle w:val="PageNumber"/>
      </w:rPr>
      <w:fldChar w:fldCharType="end"/>
    </w:r>
  </w:p>
  <w:p w14:paraId="3D9821C8" w14:textId="3CC7F576" w:rsidR="001072E7" w:rsidRDefault="005412CD">
    <w:pPr>
      <w:pStyle w:val="Footer"/>
      <w:jc w:val="right"/>
    </w:pPr>
    <w:r>
      <w:t xml:space="preserve">Study </w:t>
    </w:r>
    <w:r w:rsidR="001072E7">
      <w:t>Information Sheet</w:t>
    </w:r>
  </w:p>
  <w:p w14:paraId="1054C5AF" w14:textId="77777777" w:rsidR="001072E7" w:rsidRDefault="001072E7">
    <w:pPr>
      <w:pStyle w:val="Footer"/>
      <w:jc w:val="right"/>
    </w:pPr>
    <w:r>
      <w:t>Healthy Subjects – 7T</w:t>
    </w:r>
  </w:p>
  <w:p w14:paraId="1F307DC1" w14:textId="24FFAFE4" w:rsidR="001072E7" w:rsidRPr="005E45E5" w:rsidRDefault="001072E7" w:rsidP="0089196E">
    <w:pPr>
      <w:pStyle w:val="Footer"/>
      <w:jc w:val="right"/>
    </w:pPr>
    <w:r>
      <w:t xml:space="preserve"> </w:t>
    </w:r>
    <w:r w:rsidRPr="005E45E5">
      <w:t>Version</w:t>
    </w:r>
    <w:r w:rsidR="005E45E5">
      <w:t xml:space="preserve"> </w:t>
    </w:r>
    <w:r w:rsidR="001C74BC">
      <w:t>1</w:t>
    </w:r>
    <w:r w:rsidR="00E641FD">
      <w:t>1</w:t>
    </w:r>
    <w:r w:rsidRPr="005E45E5">
      <w:t xml:space="preserve"> </w:t>
    </w:r>
    <w:r w:rsidR="005E45E5" w:rsidRPr="005E45E5">
      <w:t>approved</w:t>
    </w:r>
    <w:r w:rsidR="0022623C" w:rsidRPr="005E45E5">
      <w:t xml:space="preserve"> </w:t>
    </w:r>
    <w:r w:rsidR="00E641FD">
      <w:t>09</w:t>
    </w:r>
    <w:r w:rsidR="00E52D46" w:rsidRPr="005E45E5">
      <w:t>/</w:t>
    </w:r>
    <w:r w:rsidR="00E641FD">
      <w:t>02</w:t>
    </w:r>
    <w:r w:rsidR="00E52D46" w:rsidRPr="005E45E5">
      <w:t>/</w:t>
    </w:r>
    <w:r w:rsidR="00E641FD" w:rsidRPr="005E45E5">
      <w:t>20</w:t>
    </w:r>
    <w:r w:rsidR="00E641FD">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AE04B" w14:textId="77777777" w:rsidR="00052FD4" w:rsidRDefault="00052FD4">
      <w:r>
        <w:separator/>
      </w:r>
    </w:p>
  </w:footnote>
  <w:footnote w:type="continuationSeparator" w:id="0">
    <w:p w14:paraId="4F0C7BE6" w14:textId="77777777" w:rsidR="00052FD4" w:rsidRDefault="00052FD4">
      <w:r>
        <w:continuationSeparator/>
      </w:r>
    </w:p>
  </w:footnote>
  <w:footnote w:type="continuationNotice" w:id="1">
    <w:p w14:paraId="0C0DE9F7" w14:textId="77777777" w:rsidR="00052FD4" w:rsidRDefault="00052F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BDC3" w14:textId="77777777" w:rsidR="001072E7" w:rsidRDefault="001072E7" w:rsidP="00D61BAD">
    <w:pPr>
      <w:pStyle w:val="Footer"/>
      <w:jc w:val="center"/>
    </w:pPr>
  </w:p>
  <w:p w14:paraId="7BC0A93E" w14:textId="77777777" w:rsidR="001072E7" w:rsidRDefault="00107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938E9"/>
    <w:multiLevelType w:val="multilevel"/>
    <w:tmpl w:val="1E08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96DD7"/>
    <w:multiLevelType w:val="hybridMultilevel"/>
    <w:tmpl w:val="5FB04298"/>
    <w:lvl w:ilvl="0" w:tplc="08090001">
      <w:start w:val="1"/>
      <w:numFmt w:val="bullet"/>
      <w:lvlText w:val=""/>
      <w:lvlJc w:val="left"/>
      <w:pPr>
        <w:tabs>
          <w:tab w:val="num" w:pos="772"/>
        </w:tabs>
        <w:ind w:left="772" w:hanging="360"/>
      </w:pPr>
      <w:rPr>
        <w:rFonts w:ascii="Symbol" w:hAnsi="Symbol" w:hint="default"/>
      </w:rPr>
    </w:lvl>
    <w:lvl w:ilvl="1" w:tplc="08090003" w:tentative="1">
      <w:start w:val="1"/>
      <w:numFmt w:val="bullet"/>
      <w:lvlText w:val="o"/>
      <w:lvlJc w:val="left"/>
      <w:pPr>
        <w:tabs>
          <w:tab w:val="num" w:pos="1492"/>
        </w:tabs>
        <w:ind w:left="1492" w:hanging="360"/>
      </w:pPr>
      <w:rPr>
        <w:rFonts w:ascii="Courier New" w:hAnsi="Courier New" w:cs="Courier New" w:hint="default"/>
      </w:rPr>
    </w:lvl>
    <w:lvl w:ilvl="2" w:tplc="08090005" w:tentative="1">
      <w:start w:val="1"/>
      <w:numFmt w:val="bullet"/>
      <w:lvlText w:val=""/>
      <w:lvlJc w:val="left"/>
      <w:pPr>
        <w:tabs>
          <w:tab w:val="num" w:pos="2212"/>
        </w:tabs>
        <w:ind w:left="2212" w:hanging="360"/>
      </w:pPr>
      <w:rPr>
        <w:rFonts w:ascii="Wingdings" w:hAnsi="Wingdings" w:hint="default"/>
      </w:rPr>
    </w:lvl>
    <w:lvl w:ilvl="3" w:tplc="08090001" w:tentative="1">
      <w:start w:val="1"/>
      <w:numFmt w:val="bullet"/>
      <w:lvlText w:val=""/>
      <w:lvlJc w:val="left"/>
      <w:pPr>
        <w:tabs>
          <w:tab w:val="num" w:pos="2932"/>
        </w:tabs>
        <w:ind w:left="2932" w:hanging="360"/>
      </w:pPr>
      <w:rPr>
        <w:rFonts w:ascii="Symbol" w:hAnsi="Symbol" w:hint="default"/>
      </w:rPr>
    </w:lvl>
    <w:lvl w:ilvl="4" w:tplc="08090003" w:tentative="1">
      <w:start w:val="1"/>
      <w:numFmt w:val="bullet"/>
      <w:lvlText w:val="o"/>
      <w:lvlJc w:val="left"/>
      <w:pPr>
        <w:tabs>
          <w:tab w:val="num" w:pos="3652"/>
        </w:tabs>
        <w:ind w:left="3652" w:hanging="360"/>
      </w:pPr>
      <w:rPr>
        <w:rFonts w:ascii="Courier New" w:hAnsi="Courier New" w:cs="Courier New" w:hint="default"/>
      </w:rPr>
    </w:lvl>
    <w:lvl w:ilvl="5" w:tplc="08090005" w:tentative="1">
      <w:start w:val="1"/>
      <w:numFmt w:val="bullet"/>
      <w:lvlText w:val=""/>
      <w:lvlJc w:val="left"/>
      <w:pPr>
        <w:tabs>
          <w:tab w:val="num" w:pos="4372"/>
        </w:tabs>
        <w:ind w:left="4372" w:hanging="360"/>
      </w:pPr>
      <w:rPr>
        <w:rFonts w:ascii="Wingdings" w:hAnsi="Wingdings" w:hint="default"/>
      </w:rPr>
    </w:lvl>
    <w:lvl w:ilvl="6" w:tplc="08090001" w:tentative="1">
      <w:start w:val="1"/>
      <w:numFmt w:val="bullet"/>
      <w:lvlText w:val=""/>
      <w:lvlJc w:val="left"/>
      <w:pPr>
        <w:tabs>
          <w:tab w:val="num" w:pos="5092"/>
        </w:tabs>
        <w:ind w:left="5092" w:hanging="360"/>
      </w:pPr>
      <w:rPr>
        <w:rFonts w:ascii="Symbol" w:hAnsi="Symbol" w:hint="default"/>
      </w:rPr>
    </w:lvl>
    <w:lvl w:ilvl="7" w:tplc="08090003" w:tentative="1">
      <w:start w:val="1"/>
      <w:numFmt w:val="bullet"/>
      <w:lvlText w:val="o"/>
      <w:lvlJc w:val="left"/>
      <w:pPr>
        <w:tabs>
          <w:tab w:val="num" w:pos="5812"/>
        </w:tabs>
        <w:ind w:left="5812" w:hanging="360"/>
      </w:pPr>
      <w:rPr>
        <w:rFonts w:ascii="Courier New" w:hAnsi="Courier New" w:cs="Courier New" w:hint="default"/>
      </w:rPr>
    </w:lvl>
    <w:lvl w:ilvl="8" w:tplc="08090005" w:tentative="1">
      <w:start w:val="1"/>
      <w:numFmt w:val="bullet"/>
      <w:lvlText w:val=""/>
      <w:lvlJc w:val="left"/>
      <w:pPr>
        <w:tabs>
          <w:tab w:val="num" w:pos="6532"/>
        </w:tabs>
        <w:ind w:left="6532" w:hanging="360"/>
      </w:pPr>
      <w:rPr>
        <w:rFonts w:ascii="Wingdings" w:hAnsi="Wingdings" w:hint="default"/>
      </w:rPr>
    </w:lvl>
  </w:abstractNum>
  <w:abstractNum w:abstractNumId="2" w15:restartNumberingAfterBreak="0">
    <w:nsid w:val="49D06DAA"/>
    <w:multiLevelType w:val="hybridMultilevel"/>
    <w:tmpl w:val="1EC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77396B"/>
    <w:multiLevelType w:val="hybridMultilevel"/>
    <w:tmpl w:val="21643CC4"/>
    <w:lvl w:ilvl="0" w:tplc="4244A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A6B307C"/>
    <w:multiLevelType w:val="hybridMultilevel"/>
    <w:tmpl w:val="F5A6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99721202">
    <w:abstractNumId w:val="4"/>
  </w:num>
  <w:num w:numId="2" w16cid:durableId="1341154451">
    <w:abstractNumId w:val="2"/>
  </w:num>
  <w:num w:numId="3" w16cid:durableId="681591428">
    <w:abstractNumId w:val="1"/>
  </w:num>
  <w:num w:numId="4" w16cid:durableId="1923368297">
    <w:abstractNumId w:val="0"/>
  </w:num>
  <w:num w:numId="5" w16cid:durableId="938949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B6"/>
    <w:rsid w:val="0000250D"/>
    <w:rsid w:val="00004574"/>
    <w:rsid w:val="00010103"/>
    <w:rsid w:val="000108EB"/>
    <w:rsid w:val="00012B71"/>
    <w:rsid w:val="00013074"/>
    <w:rsid w:val="00013462"/>
    <w:rsid w:val="00017FEB"/>
    <w:rsid w:val="00021B05"/>
    <w:rsid w:val="00022AB6"/>
    <w:rsid w:val="000256CB"/>
    <w:rsid w:val="000373AE"/>
    <w:rsid w:val="00044BF9"/>
    <w:rsid w:val="00044D46"/>
    <w:rsid w:val="00045086"/>
    <w:rsid w:val="00046AA9"/>
    <w:rsid w:val="00052FD4"/>
    <w:rsid w:val="000542A4"/>
    <w:rsid w:val="0007290A"/>
    <w:rsid w:val="00080666"/>
    <w:rsid w:val="000813AE"/>
    <w:rsid w:val="00090C80"/>
    <w:rsid w:val="00093AD7"/>
    <w:rsid w:val="0009771F"/>
    <w:rsid w:val="000A5483"/>
    <w:rsid w:val="000C2424"/>
    <w:rsid w:val="000D3E18"/>
    <w:rsid w:val="000D4AF8"/>
    <w:rsid w:val="000E2C9D"/>
    <w:rsid w:val="000E680B"/>
    <w:rsid w:val="000F34AD"/>
    <w:rsid w:val="000F3B8B"/>
    <w:rsid w:val="000F4CDA"/>
    <w:rsid w:val="001022FB"/>
    <w:rsid w:val="00102ACB"/>
    <w:rsid w:val="001072E7"/>
    <w:rsid w:val="00115304"/>
    <w:rsid w:val="00120346"/>
    <w:rsid w:val="00122DBF"/>
    <w:rsid w:val="001370F2"/>
    <w:rsid w:val="00142BE8"/>
    <w:rsid w:val="00151D64"/>
    <w:rsid w:val="001538F5"/>
    <w:rsid w:val="001546D4"/>
    <w:rsid w:val="00156595"/>
    <w:rsid w:val="00165596"/>
    <w:rsid w:val="00166771"/>
    <w:rsid w:val="0017204A"/>
    <w:rsid w:val="00175A8E"/>
    <w:rsid w:val="00176DAA"/>
    <w:rsid w:val="00177164"/>
    <w:rsid w:val="00184A8B"/>
    <w:rsid w:val="0018648A"/>
    <w:rsid w:val="001908A2"/>
    <w:rsid w:val="00195FE2"/>
    <w:rsid w:val="001A2FFE"/>
    <w:rsid w:val="001A64B6"/>
    <w:rsid w:val="001B0D18"/>
    <w:rsid w:val="001B40A8"/>
    <w:rsid w:val="001C3DE9"/>
    <w:rsid w:val="001C74BC"/>
    <w:rsid w:val="001D0848"/>
    <w:rsid w:val="001D28A7"/>
    <w:rsid w:val="001D7D16"/>
    <w:rsid w:val="001E5A9D"/>
    <w:rsid w:val="001E79DF"/>
    <w:rsid w:val="001F1149"/>
    <w:rsid w:val="001F25E9"/>
    <w:rsid w:val="002021FC"/>
    <w:rsid w:val="00217EFA"/>
    <w:rsid w:val="00224A65"/>
    <w:rsid w:val="0022623C"/>
    <w:rsid w:val="00227920"/>
    <w:rsid w:val="00232C65"/>
    <w:rsid w:val="002415F2"/>
    <w:rsid w:val="00245103"/>
    <w:rsid w:val="00254A8C"/>
    <w:rsid w:val="00255691"/>
    <w:rsid w:val="002613BB"/>
    <w:rsid w:val="00262CDC"/>
    <w:rsid w:val="0026532C"/>
    <w:rsid w:val="00265AB8"/>
    <w:rsid w:val="00270737"/>
    <w:rsid w:val="00271816"/>
    <w:rsid w:val="00272F47"/>
    <w:rsid w:val="0027366B"/>
    <w:rsid w:val="00275160"/>
    <w:rsid w:val="002763CB"/>
    <w:rsid w:val="002B1CFF"/>
    <w:rsid w:val="002B2B0D"/>
    <w:rsid w:val="002C0CC4"/>
    <w:rsid w:val="002C446A"/>
    <w:rsid w:val="002D0246"/>
    <w:rsid w:val="002D77DA"/>
    <w:rsid w:val="002E1ED5"/>
    <w:rsid w:val="002E601D"/>
    <w:rsid w:val="002F08D0"/>
    <w:rsid w:val="00310BD4"/>
    <w:rsid w:val="00320599"/>
    <w:rsid w:val="00321E73"/>
    <w:rsid w:val="00344678"/>
    <w:rsid w:val="00346143"/>
    <w:rsid w:val="00361889"/>
    <w:rsid w:val="00365C33"/>
    <w:rsid w:val="003807AE"/>
    <w:rsid w:val="00381F50"/>
    <w:rsid w:val="0038626E"/>
    <w:rsid w:val="00386624"/>
    <w:rsid w:val="00391D7E"/>
    <w:rsid w:val="003937C2"/>
    <w:rsid w:val="0039741F"/>
    <w:rsid w:val="003974E1"/>
    <w:rsid w:val="003A21F9"/>
    <w:rsid w:val="003B394A"/>
    <w:rsid w:val="003B7185"/>
    <w:rsid w:val="003C2ECC"/>
    <w:rsid w:val="003D255C"/>
    <w:rsid w:val="003E5BE6"/>
    <w:rsid w:val="003F616B"/>
    <w:rsid w:val="00402389"/>
    <w:rsid w:val="00413F96"/>
    <w:rsid w:val="00415A28"/>
    <w:rsid w:val="00415CBF"/>
    <w:rsid w:val="00416438"/>
    <w:rsid w:val="004174C0"/>
    <w:rsid w:val="00434F68"/>
    <w:rsid w:val="004402FB"/>
    <w:rsid w:val="00446C86"/>
    <w:rsid w:val="00452929"/>
    <w:rsid w:val="00452E9F"/>
    <w:rsid w:val="0045638F"/>
    <w:rsid w:val="00460FCB"/>
    <w:rsid w:val="00474929"/>
    <w:rsid w:val="004767F2"/>
    <w:rsid w:val="00483B9F"/>
    <w:rsid w:val="00491BD4"/>
    <w:rsid w:val="0049303E"/>
    <w:rsid w:val="004A0151"/>
    <w:rsid w:val="004A0AD1"/>
    <w:rsid w:val="004A40A8"/>
    <w:rsid w:val="004B2B50"/>
    <w:rsid w:val="004C2360"/>
    <w:rsid w:val="004C58EE"/>
    <w:rsid w:val="004C6255"/>
    <w:rsid w:val="004C672C"/>
    <w:rsid w:val="004E52E3"/>
    <w:rsid w:val="004E75EE"/>
    <w:rsid w:val="004F522B"/>
    <w:rsid w:val="00505ACF"/>
    <w:rsid w:val="005128F3"/>
    <w:rsid w:val="00516D9B"/>
    <w:rsid w:val="0052326D"/>
    <w:rsid w:val="0052447B"/>
    <w:rsid w:val="00525624"/>
    <w:rsid w:val="00526B94"/>
    <w:rsid w:val="00535321"/>
    <w:rsid w:val="005412CD"/>
    <w:rsid w:val="00541E40"/>
    <w:rsid w:val="00551694"/>
    <w:rsid w:val="005751B3"/>
    <w:rsid w:val="0057625D"/>
    <w:rsid w:val="0057645F"/>
    <w:rsid w:val="0058180F"/>
    <w:rsid w:val="00582EE6"/>
    <w:rsid w:val="00592712"/>
    <w:rsid w:val="005A5FE8"/>
    <w:rsid w:val="005A6AB0"/>
    <w:rsid w:val="005A7D29"/>
    <w:rsid w:val="005B0FDB"/>
    <w:rsid w:val="005B5F95"/>
    <w:rsid w:val="005B6C5E"/>
    <w:rsid w:val="005B708C"/>
    <w:rsid w:val="005B7675"/>
    <w:rsid w:val="005C7F74"/>
    <w:rsid w:val="005E45E5"/>
    <w:rsid w:val="005E4D2A"/>
    <w:rsid w:val="005F0F9E"/>
    <w:rsid w:val="005F5B55"/>
    <w:rsid w:val="00606295"/>
    <w:rsid w:val="006063E3"/>
    <w:rsid w:val="0061536F"/>
    <w:rsid w:val="006307A2"/>
    <w:rsid w:val="00631BD1"/>
    <w:rsid w:val="006646C2"/>
    <w:rsid w:val="00672090"/>
    <w:rsid w:val="00672205"/>
    <w:rsid w:val="00673A45"/>
    <w:rsid w:val="006814B8"/>
    <w:rsid w:val="00687A75"/>
    <w:rsid w:val="00690984"/>
    <w:rsid w:val="006911E2"/>
    <w:rsid w:val="00696E80"/>
    <w:rsid w:val="00697AE9"/>
    <w:rsid w:val="006A2FFF"/>
    <w:rsid w:val="006B09AD"/>
    <w:rsid w:val="006C16A7"/>
    <w:rsid w:val="006C68F5"/>
    <w:rsid w:val="006D3189"/>
    <w:rsid w:val="006D4A31"/>
    <w:rsid w:val="006E1F13"/>
    <w:rsid w:val="006E2823"/>
    <w:rsid w:val="006E4D53"/>
    <w:rsid w:val="006E74D6"/>
    <w:rsid w:val="006F6BA7"/>
    <w:rsid w:val="00700FD4"/>
    <w:rsid w:val="0070179E"/>
    <w:rsid w:val="00705365"/>
    <w:rsid w:val="007054BF"/>
    <w:rsid w:val="00710D1C"/>
    <w:rsid w:val="007153BB"/>
    <w:rsid w:val="0073560E"/>
    <w:rsid w:val="00735B6E"/>
    <w:rsid w:val="007438AF"/>
    <w:rsid w:val="00743DB1"/>
    <w:rsid w:val="007507C8"/>
    <w:rsid w:val="00750FC9"/>
    <w:rsid w:val="00753C44"/>
    <w:rsid w:val="00755239"/>
    <w:rsid w:val="0075798D"/>
    <w:rsid w:val="0076431D"/>
    <w:rsid w:val="00767F2F"/>
    <w:rsid w:val="0077225B"/>
    <w:rsid w:val="00774D7C"/>
    <w:rsid w:val="00775B0E"/>
    <w:rsid w:val="00775D71"/>
    <w:rsid w:val="00777396"/>
    <w:rsid w:val="00781AED"/>
    <w:rsid w:val="00784EB0"/>
    <w:rsid w:val="007961F5"/>
    <w:rsid w:val="007A589F"/>
    <w:rsid w:val="007A7519"/>
    <w:rsid w:val="007B6B60"/>
    <w:rsid w:val="007B7EBA"/>
    <w:rsid w:val="007C5945"/>
    <w:rsid w:val="007D2B2A"/>
    <w:rsid w:val="007E0E69"/>
    <w:rsid w:val="007E239B"/>
    <w:rsid w:val="007E5000"/>
    <w:rsid w:val="007E6957"/>
    <w:rsid w:val="007F147A"/>
    <w:rsid w:val="00800674"/>
    <w:rsid w:val="00803417"/>
    <w:rsid w:val="008068D8"/>
    <w:rsid w:val="00812403"/>
    <w:rsid w:val="0082004C"/>
    <w:rsid w:val="00823C25"/>
    <w:rsid w:val="00825C10"/>
    <w:rsid w:val="008433C6"/>
    <w:rsid w:val="00854621"/>
    <w:rsid w:val="00861ECC"/>
    <w:rsid w:val="00863A28"/>
    <w:rsid w:val="00863BC7"/>
    <w:rsid w:val="00871127"/>
    <w:rsid w:val="0087369E"/>
    <w:rsid w:val="00877013"/>
    <w:rsid w:val="00877682"/>
    <w:rsid w:val="00882437"/>
    <w:rsid w:val="0088333D"/>
    <w:rsid w:val="00884F70"/>
    <w:rsid w:val="00887F29"/>
    <w:rsid w:val="00891668"/>
    <w:rsid w:val="0089196E"/>
    <w:rsid w:val="008952AF"/>
    <w:rsid w:val="008A46E6"/>
    <w:rsid w:val="008B5E2E"/>
    <w:rsid w:val="008B5FD4"/>
    <w:rsid w:val="008C207C"/>
    <w:rsid w:val="008C215E"/>
    <w:rsid w:val="008D7D08"/>
    <w:rsid w:val="008E09C0"/>
    <w:rsid w:val="008E21E9"/>
    <w:rsid w:val="008E5728"/>
    <w:rsid w:val="008F5BEA"/>
    <w:rsid w:val="008F7B3C"/>
    <w:rsid w:val="00900AD2"/>
    <w:rsid w:val="009019D4"/>
    <w:rsid w:val="009040E3"/>
    <w:rsid w:val="009126FD"/>
    <w:rsid w:val="00943F5E"/>
    <w:rsid w:val="00945589"/>
    <w:rsid w:val="009467F8"/>
    <w:rsid w:val="00950820"/>
    <w:rsid w:val="00954591"/>
    <w:rsid w:val="00961D67"/>
    <w:rsid w:val="0096606C"/>
    <w:rsid w:val="00966D79"/>
    <w:rsid w:val="00977683"/>
    <w:rsid w:val="0098128C"/>
    <w:rsid w:val="00983526"/>
    <w:rsid w:val="00986D58"/>
    <w:rsid w:val="00987E8E"/>
    <w:rsid w:val="009A4156"/>
    <w:rsid w:val="009B6266"/>
    <w:rsid w:val="009B66C8"/>
    <w:rsid w:val="009C1A93"/>
    <w:rsid w:val="009D1618"/>
    <w:rsid w:val="009D16F1"/>
    <w:rsid w:val="009D30BC"/>
    <w:rsid w:val="009E0A99"/>
    <w:rsid w:val="009E0CFC"/>
    <w:rsid w:val="009E10DD"/>
    <w:rsid w:val="009E62CB"/>
    <w:rsid w:val="009F3196"/>
    <w:rsid w:val="00A00FF8"/>
    <w:rsid w:val="00A03465"/>
    <w:rsid w:val="00A1156A"/>
    <w:rsid w:val="00A22A3D"/>
    <w:rsid w:val="00A2423A"/>
    <w:rsid w:val="00A2698E"/>
    <w:rsid w:val="00A336FE"/>
    <w:rsid w:val="00A36432"/>
    <w:rsid w:val="00A37648"/>
    <w:rsid w:val="00A37AAE"/>
    <w:rsid w:val="00A4129B"/>
    <w:rsid w:val="00A4667B"/>
    <w:rsid w:val="00A5380C"/>
    <w:rsid w:val="00A56501"/>
    <w:rsid w:val="00A57EA2"/>
    <w:rsid w:val="00A60FED"/>
    <w:rsid w:val="00A61C7C"/>
    <w:rsid w:val="00A67071"/>
    <w:rsid w:val="00A71D2D"/>
    <w:rsid w:val="00A73EE9"/>
    <w:rsid w:val="00A76011"/>
    <w:rsid w:val="00A80427"/>
    <w:rsid w:val="00A81A40"/>
    <w:rsid w:val="00A81BAF"/>
    <w:rsid w:val="00A8665F"/>
    <w:rsid w:val="00A926D6"/>
    <w:rsid w:val="00A96983"/>
    <w:rsid w:val="00AA4BB2"/>
    <w:rsid w:val="00AA7E89"/>
    <w:rsid w:val="00AB1025"/>
    <w:rsid w:val="00AB6E85"/>
    <w:rsid w:val="00AB7250"/>
    <w:rsid w:val="00AB7D07"/>
    <w:rsid w:val="00AB7E44"/>
    <w:rsid w:val="00AC2227"/>
    <w:rsid w:val="00AC2697"/>
    <w:rsid w:val="00AC7B8F"/>
    <w:rsid w:val="00AD059C"/>
    <w:rsid w:val="00AD59ED"/>
    <w:rsid w:val="00AD5BFA"/>
    <w:rsid w:val="00AD7E66"/>
    <w:rsid w:val="00AF0B00"/>
    <w:rsid w:val="00B02A1F"/>
    <w:rsid w:val="00B0687C"/>
    <w:rsid w:val="00B132EA"/>
    <w:rsid w:val="00B23163"/>
    <w:rsid w:val="00B334AE"/>
    <w:rsid w:val="00B36362"/>
    <w:rsid w:val="00B372BC"/>
    <w:rsid w:val="00B466F5"/>
    <w:rsid w:val="00B532EC"/>
    <w:rsid w:val="00B5781F"/>
    <w:rsid w:val="00B6462B"/>
    <w:rsid w:val="00B708A5"/>
    <w:rsid w:val="00B80E98"/>
    <w:rsid w:val="00B839FC"/>
    <w:rsid w:val="00B84DAF"/>
    <w:rsid w:val="00B86144"/>
    <w:rsid w:val="00BA0E2E"/>
    <w:rsid w:val="00BA6BE0"/>
    <w:rsid w:val="00BA7E25"/>
    <w:rsid w:val="00BB195C"/>
    <w:rsid w:val="00BB2482"/>
    <w:rsid w:val="00BB31AA"/>
    <w:rsid w:val="00BB4700"/>
    <w:rsid w:val="00BB70B5"/>
    <w:rsid w:val="00BC341B"/>
    <w:rsid w:val="00BC56AD"/>
    <w:rsid w:val="00BD7507"/>
    <w:rsid w:val="00BE20C6"/>
    <w:rsid w:val="00BE23D3"/>
    <w:rsid w:val="00BE348D"/>
    <w:rsid w:val="00BE749A"/>
    <w:rsid w:val="00BF27C1"/>
    <w:rsid w:val="00BF47D4"/>
    <w:rsid w:val="00BF7921"/>
    <w:rsid w:val="00BF7A3F"/>
    <w:rsid w:val="00C20B66"/>
    <w:rsid w:val="00C21AEB"/>
    <w:rsid w:val="00C40002"/>
    <w:rsid w:val="00C47F8F"/>
    <w:rsid w:val="00C56D39"/>
    <w:rsid w:val="00C572B7"/>
    <w:rsid w:val="00C5794D"/>
    <w:rsid w:val="00C63F2D"/>
    <w:rsid w:val="00C75ADC"/>
    <w:rsid w:val="00C76DB0"/>
    <w:rsid w:val="00C81ED7"/>
    <w:rsid w:val="00C82AB9"/>
    <w:rsid w:val="00C82E95"/>
    <w:rsid w:val="00C84DE3"/>
    <w:rsid w:val="00C872CF"/>
    <w:rsid w:val="00C90A9C"/>
    <w:rsid w:val="00C96500"/>
    <w:rsid w:val="00C97EB4"/>
    <w:rsid w:val="00CA2D65"/>
    <w:rsid w:val="00CA4AAB"/>
    <w:rsid w:val="00CC1098"/>
    <w:rsid w:val="00CC4D73"/>
    <w:rsid w:val="00CC5304"/>
    <w:rsid w:val="00CC5A39"/>
    <w:rsid w:val="00CC61D5"/>
    <w:rsid w:val="00CD0513"/>
    <w:rsid w:val="00CD4FA8"/>
    <w:rsid w:val="00CD6977"/>
    <w:rsid w:val="00CD6B0D"/>
    <w:rsid w:val="00CD78DD"/>
    <w:rsid w:val="00CE1A4F"/>
    <w:rsid w:val="00CE34D7"/>
    <w:rsid w:val="00CE61FA"/>
    <w:rsid w:val="00D0203B"/>
    <w:rsid w:val="00D1206F"/>
    <w:rsid w:val="00D23413"/>
    <w:rsid w:val="00D31F29"/>
    <w:rsid w:val="00D34E37"/>
    <w:rsid w:val="00D41D9C"/>
    <w:rsid w:val="00D43ACA"/>
    <w:rsid w:val="00D44395"/>
    <w:rsid w:val="00D50104"/>
    <w:rsid w:val="00D61BAD"/>
    <w:rsid w:val="00D6393D"/>
    <w:rsid w:val="00D65ED3"/>
    <w:rsid w:val="00D70A6B"/>
    <w:rsid w:val="00D74114"/>
    <w:rsid w:val="00D82002"/>
    <w:rsid w:val="00D873E0"/>
    <w:rsid w:val="00DA2BA4"/>
    <w:rsid w:val="00DA639B"/>
    <w:rsid w:val="00DB5AAA"/>
    <w:rsid w:val="00DC1B9C"/>
    <w:rsid w:val="00DC289C"/>
    <w:rsid w:val="00DD74B5"/>
    <w:rsid w:val="00DD7C50"/>
    <w:rsid w:val="00DE0193"/>
    <w:rsid w:val="00DF1E57"/>
    <w:rsid w:val="00DF4CC4"/>
    <w:rsid w:val="00DF525A"/>
    <w:rsid w:val="00E211A8"/>
    <w:rsid w:val="00E21B62"/>
    <w:rsid w:val="00E30134"/>
    <w:rsid w:val="00E344C4"/>
    <w:rsid w:val="00E4554A"/>
    <w:rsid w:val="00E50DFD"/>
    <w:rsid w:val="00E52D46"/>
    <w:rsid w:val="00E5423A"/>
    <w:rsid w:val="00E5793A"/>
    <w:rsid w:val="00E641FD"/>
    <w:rsid w:val="00E67D23"/>
    <w:rsid w:val="00E72561"/>
    <w:rsid w:val="00E86271"/>
    <w:rsid w:val="00E94A3D"/>
    <w:rsid w:val="00EA08B6"/>
    <w:rsid w:val="00EA2500"/>
    <w:rsid w:val="00EA3A9C"/>
    <w:rsid w:val="00EB1911"/>
    <w:rsid w:val="00EB2F86"/>
    <w:rsid w:val="00EB4F60"/>
    <w:rsid w:val="00EC1909"/>
    <w:rsid w:val="00EC73C3"/>
    <w:rsid w:val="00EC7EA1"/>
    <w:rsid w:val="00ED15DE"/>
    <w:rsid w:val="00EE0458"/>
    <w:rsid w:val="00EE0489"/>
    <w:rsid w:val="00EE17F5"/>
    <w:rsid w:val="00EF4E98"/>
    <w:rsid w:val="00F01F80"/>
    <w:rsid w:val="00F04EC5"/>
    <w:rsid w:val="00F131FB"/>
    <w:rsid w:val="00F1369D"/>
    <w:rsid w:val="00F151F6"/>
    <w:rsid w:val="00F17569"/>
    <w:rsid w:val="00F40141"/>
    <w:rsid w:val="00F41F95"/>
    <w:rsid w:val="00F44EE9"/>
    <w:rsid w:val="00F524D6"/>
    <w:rsid w:val="00F56823"/>
    <w:rsid w:val="00F61A13"/>
    <w:rsid w:val="00F733EB"/>
    <w:rsid w:val="00F82A76"/>
    <w:rsid w:val="00F82B8C"/>
    <w:rsid w:val="00F84C3E"/>
    <w:rsid w:val="00F869CD"/>
    <w:rsid w:val="00FA6D25"/>
    <w:rsid w:val="00FC37AB"/>
    <w:rsid w:val="00FC3BBE"/>
    <w:rsid w:val="00FC4908"/>
    <w:rsid w:val="00FC4B4F"/>
    <w:rsid w:val="00FD01D3"/>
    <w:rsid w:val="00FF2366"/>
    <w:rsid w:val="00FF7B86"/>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E1D8C"/>
  <w15:docId w15:val="{ECBDA7B4-97C9-4094-840F-05DA5C78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694"/>
    <w:rPr>
      <w:sz w:val="24"/>
      <w:szCs w:val="24"/>
      <w:lang w:eastAsia="zh-CN"/>
    </w:rPr>
  </w:style>
  <w:style w:type="paragraph" w:styleId="Heading1">
    <w:name w:val="heading 1"/>
    <w:basedOn w:val="Normal"/>
    <w:next w:val="Normal"/>
    <w:link w:val="Heading1Char"/>
    <w:qFormat/>
    <w:rsid w:val="00B532EC"/>
    <w:pPr>
      <w:keepNext/>
      <w:outlineLvl w:val="0"/>
    </w:pPr>
    <w:rPr>
      <w:rFonts w:ascii="Comic Sans MS" w:eastAsia="Times New Roman" w:hAnsi="Comic Sans M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1694"/>
    <w:pPr>
      <w:tabs>
        <w:tab w:val="center" w:pos="4153"/>
        <w:tab w:val="right" w:pos="8306"/>
      </w:tabs>
    </w:pPr>
  </w:style>
  <w:style w:type="paragraph" w:styleId="Footer">
    <w:name w:val="footer"/>
    <w:basedOn w:val="Normal"/>
    <w:rsid w:val="00551694"/>
    <w:pPr>
      <w:tabs>
        <w:tab w:val="center" w:pos="4153"/>
        <w:tab w:val="right" w:pos="8306"/>
      </w:tabs>
    </w:pPr>
  </w:style>
  <w:style w:type="character" w:styleId="PageNumber">
    <w:name w:val="page number"/>
    <w:basedOn w:val="DefaultParagraphFont"/>
    <w:rsid w:val="00551694"/>
  </w:style>
  <w:style w:type="paragraph" w:styleId="BodyText">
    <w:name w:val="Body Text"/>
    <w:basedOn w:val="Normal"/>
    <w:rsid w:val="00551694"/>
    <w:pPr>
      <w:jc w:val="both"/>
    </w:pPr>
  </w:style>
  <w:style w:type="paragraph" w:styleId="Title">
    <w:name w:val="Title"/>
    <w:basedOn w:val="Normal"/>
    <w:qFormat/>
    <w:rsid w:val="00551694"/>
    <w:pPr>
      <w:jc w:val="center"/>
    </w:pPr>
    <w:rPr>
      <w:b/>
      <w:bCs/>
      <w:sz w:val="40"/>
      <w:szCs w:val="32"/>
      <w:u w:val="single"/>
    </w:rPr>
  </w:style>
  <w:style w:type="paragraph" w:styleId="BalloonText">
    <w:name w:val="Balloon Text"/>
    <w:basedOn w:val="Normal"/>
    <w:semiHidden/>
    <w:rsid w:val="00EA08B6"/>
    <w:rPr>
      <w:rFonts w:ascii="Tahoma" w:hAnsi="Tahoma" w:cs="Tahoma"/>
      <w:sz w:val="16"/>
      <w:szCs w:val="16"/>
    </w:rPr>
  </w:style>
  <w:style w:type="character" w:styleId="CommentReference">
    <w:name w:val="annotation reference"/>
    <w:rsid w:val="00A73EE9"/>
    <w:rPr>
      <w:sz w:val="16"/>
      <w:szCs w:val="16"/>
    </w:rPr>
  </w:style>
  <w:style w:type="paragraph" w:styleId="CommentText">
    <w:name w:val="annotation text"/>
    <w:basedOn w:val="Normal"/>
    <w:link w:val="CommentTextChar"/>
    <w:rsid w:val="00A73EE9"/>
    <w:rPr>
      <w:sz w:val="20"/>
      <w:szCs w:val="20"/>
    </w:rPr>
  </w:style>
  <w:style w:type="character" w:customStyle="1" w:styleId="CommentTextChar">
    <w:name w:val="Comment Text Char"/>
    <w:link w:val="CommentText"/>
    <w:rsid w:val="00A73EE9"/>
    <w:rPr>
      <w:lang w:eastAsia="zh-CN"/>
    </w:rPr>
  </w:style>
  <w:style w:type="paragraph" w:styleId="CommentSubject">
    <w:name w:val="annotation subject"/>
    <w:basedOn w:val="CommentText"/>
    <w:next w:val="CommentText"/>
    <w:link w:val="CommentSubjectChar"/>
    <w:rsid w:val="00A73EE9"/>
    <w:rPr>
      <w:b/>
      <w:bCs/>
    </w:rPr>
  </w:style>
  <w:style w:type="character" w:customStyle="1" w:styleId="CommentSubjectChar">
    <w:name w:val="Comment Subject Char"/>
    <w:link w:val="CommentSubject"/>
    <w:rsid w:val="00A73EE9"/>
    <w:rPr>
      <w:b/>
      <w:bCs/>
      <w:lang w:eastAsia="zh-CN"/>
    </w:rPr>
  </w:style>
  <w:style w:type="character" w:styleId="Hyperlink">
    <w:name w:val="Hyperlink"/>
    <w:rsid w:val="002763CB"/>
    <w:rPr>
      <w:color w:val="0000FF"/>
      <w:u w:val="single"/>
    </w:rPr>
  </w:style>
  <w:style w:type="character" w:customStyle="1" w:styleId="Heading1Char">
    <w:name w:val="Heading 1 Char"/>
    <w:basedOn w:val="DefaultParagraphFont"/>
    <w:link w:val="Heading1"/>
    <w:rsid w:val="00B532EC"/>
    <w:rPr>
      <w:rFonts w:ascii="Comic Sans MS" w:eastAsia="Times New Roman" w:hAnsi="Comic Sans MS"/>
      <w:sz w:val="32"/>
      <w:lang w:eastAsia="en-US"/>
    </w:rPr>
  </w:style>
  <w:style w:type="character" w:customStyle="1" w:styleId="apple-converted-space">
    <w:name w:val="apple-converted-space"/>
    <w:basedOn w:val="DefaultParagraphFont"/>
    <w:rsid w:val="009F3196"/>
  </w:style>
  <w:style w:type="paragraph" w:styleId="BlockText">
    <w:name w:val="Block Text"/>
    <w:basedOn w:val="Normal"/>
    <w:rsid w:val="004E52E3"/>
    <w:pPr>
      <w:ind w:left="720" w:right="373"/>
      <w:jc w:val="both"/>
    </w:pPr>
    <w:rPr>
      <w:rFonts w:ascii="Arial" w:eastAsia="Times New Roman" w:hAnsi="Arial" w:cs="Arial"/>
      <w:sz w:val="20"/>
      <w:lang w:eastAsia="en-US"/>
    </w:rPr>
  </w:style>
  <w:style w:type="paragraph" w:styleId="Revision">
    <w:name w:val="Revision"/>
    <w:hidden/>
    <w:uiPriority w:val="99"/>
    <w:semiHidden/>
    <w:rsid w:val="0098128C"/>
    <w:rPr>
      <w:sz w:val="24"/>
      <w:szCs w:val="24"/>
      <w:lang w:eastAsia="zh-CN"/>
    </w:rPr>
  </w:style>
  <w:style w:type="paragraph" w:styleId="NormalWeb">
    <w:name w:val="Normal (Web)"/>
    <w:basedOn w:val="Normal"/>
    <w:uiPriority w:val="99"/>
    <w:unhideWhenUsed/>
    <w:qFormat/>
    <w:rsid w:val="00142BE8"/>
    <w:pPr>
      <w:spacing w:before="100" w:beforeAutospacing="1" w:after="100" w:afterAutospacing="1"/>
    </w:pPr>
    <w:rPr>
      <w:rFonts w:eastAsia="Times New Roman"/>
      <w:lang w:eastAsia="en-GB"/>
    </w:rPr>
  </w:style>
  <w:style w:type="character" w:styleId="Emphasis">
    <w:name w:val="Emphasis"/>
    <w:basedOn w:val="DefaultParagraphFont"/>
    <w:uiPriority w:val="20"/>
    <w:qFormat/>
    <w:rsid w:val="00142BE8"/>
    <w:rPr>
      <w:i/>
      <w:iCs/>
    </w:rPr>
  </w:style>
  <w:style w:type="character" w:styleId="Strong">
    <w:name w:val="Strong"/>
    <w:basedOn w:val="DefaultParagraphFont"/>
    <w:uiPriority w:val="22"/>
    <w:qFormat/>
    <w:rsid w:val="001538F5"/>
    <w:rPr>
      <w:b/>
      <w:bCs/>
    </w:rPr>
  </w:style>
  <w:style w:type="paragraph" w:styleId="ListParagraph">
    <w:name w:val="List Paragraph"/>
    <w:basedOn w:val="Normal"/>
    <w:uiPriority w:val="34"/>
    <w:qFormat/>
    <w:rsid w:val="00526B94"/>
    <w:pPr>
      <w:widowControl w:val="0"/>
      <w:ind w:left="720"/>
      <w:contextualSpacing/>
    </w:pPr>
    <w:rPr>
      <w:rFonts w:ascii="Times" w:eastAsia="Times New Roman" w:hAnsi="Times"/>
      <w:snapToGrid w:val="0"/>
      <w:sz w:val="20"/>
      <w:szCs w:val="20"/>
      <w:lang w:eastAsia="en-US"/>
    </w:rPr>
  </w:style>
  <w:style w:type="paragraph" w:customStyle="1" w:styleId="Textebrut">
    <w:name w:val="Texte brut"/>
    <w:basedOn w:val="Normal"/>
    <w:rsid w:val="00987E8E"/>
    <w:pPr>
      <w:suppressAutoHyphens/>
    </w:pPr>
    <w:rPr>
      <w:rFonts w:ascii="Courier New" w:eastAsia="Times New Roman" w:hAnsi="Courier New" w:cs="Courier New"/>
      <w:sz w:val="20"/>
      <w:szCs w:val="20"/>
      <w:lang w:val="fr-CA" w:eastAsia="ar-SA"/>
    </w:rPr>
  </w:style>
  <w:style w:type="character" w:customStyle="1" w:styleId="UnresolvedMention1">
    <w:name w:val="Unresolved Mention1"/>
    <w:basedOn w:val="DefaultParagraphFont"/>
    <w:uiPriority w:val="99"/>
    <w:semiHidden/>
    <w:unhideWhenUsed/>
    <w:rsid w:val="00EB2F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51">
      <w:bodyDiv w:val="1"/>
      <w:marLeft w:val="0"/>
      <w:marRight w:val="0"/>
      <w:marTop w:val="0"/>
      <w:marBottom w:val="0"/>
      <w:divBdr>
        <w:top w:val="none" w:sz="0" w:space="0" w:color="auto"/>
        <w:left w:val="none" w:sz="0" w:space="0" w:color="auto"/>
        <w:bottom w:val="none" w:sz="0" w:space="0" w:color="auto"/>
        <w:right w:val="none" w:sz="0" w:space="0" w:color="auto"/>
      </w:divBdr>
    </w:div>
    <w:div w:id="600526884">
      <w:bodyDiv w:val="1"/>
      <w:marLeft w:val="0"/>
      <w:marRight w:val="0"/>
      <w:marTop w:val="0"/>
      <w:marBottom w:val="0"/>
      <w:divBdr>
        <w:top w:val="none" w:sz="0" w:space="0" w:color="auto"/>
        <w:left w:val="none" w:sz="0" w:space="0" w:color="auto"/>
        <w:bottom w:val="none" w:sz="0" w:space="0" w:color="auto"/>
        <w:right w:val="none" w:sz="0" w:space="0" w:color="auto"/>
      </w:divBdr>
      <w:divsChild>
        <w:div w:id="484323082">
          <w:marLeft w:val="0"/>
          <w:marRight w:val="0"/>
          <w:marTop w:val="0"/>
          <w:marBottom w:val="0"/>
          <w:divBdr>
            <w:top w:val="none" w:sz="0" w:space="0" w:color="auto"/>
            <w:left w:val="none" w:sz="0" w:space="0" w:color="auto"/>
            <w:bottom w:val="none" w:sz="0" w:space="0" w:color="auto"/>
            <w:right w:val="none" w:sz="0" w:space="0" w:color="auto"/>
          </w:divBdr>
        </w:div>
      </w:divsChild>
    </w:div>
    <w:div w:id="845754243">
      <w:bodyDiv w:val="1"/>
      <w:marLeft w:val="0"/>
      <w:marRight w:val="0"/>
      <w:marTop w:val="0"/>
      <w:marBottom w:val="0"/>
      <w:divBdr>
        <w:top w:val="none" w:sz="0" w:space="0" w:color="auto"/>
        <w:left w:val="none" w:sz="0" w:space="0" w:color="auto"/>
        <w:bottom w:val="none" w:sz="0" w:space="0" w:color="auto"/>
        <w:right w:val="none" w:sz="0" w:space="0" w:color="auto"/>
      </w:divBdr>
      <w:divsChild>
        <w:div w:id="536237991">
          <w:marLeft w:val="0"/>
          <w:marRight w:val="0"/>
          <w:marTop w:val="0"/>
          <w:marBottom w:val="0"/>
          <w:divBdr>
            <w:top w:val="none" w:sz="0" w:space="0" w:color="auto"/>
            <w:left w:val="none" w:sz="0" w:space="0" w:color="auto"/>
            <w:bottom w:val="none" w:sz="0" w:space="0" w:color="auto"/>
            <w:right w:val="none" w:sz="0" w:space="0" w:color="auto"/>
          </w:divBdr>
          <w:divsChild>
            <w:div w:id="1679624680">
              <w:marLeft w:val="0"/>
              <w:marRight w:val="0"/>
              <w:marTop w:val="0"/>
              <w:marBottom w:val="0"/>
              <w:divBdr>
                <w:top w:val="none" w:sz="0" w:space="0" w:color="auto"/>
                <w:left w:val="none" w:sz="0" w:space="0" w:color="auto"/>
                <w:bottom w:val="none" w:sz="0" w:space="0" w:color="auto"/>
                <w:right w:val="none" w:sz="0" w:space="0" w:color="auto"/>
              </w:divBdr>
              <w:divsChild>
                <w:div w:id="4576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5381">
      <w:bodyDiv w:val="1"/>
      <w:marLeft w:val="0"/>
      <w:marRight w:val="0"/>
      <w:marTop w:val="0"/>
      <w:marBottom w:val="0"/>
      <w:divBdr>
        <w:top w:val="none" w:sz="0" w:space="0" w:color="auto"/>
        <w:left w:val="none" w:sz="0" w:space="0" w:color="auto"/>
        <w:bottom w:val="none" w:sz="0" w:space="0" w:color="auto"/>
        <w:right w:val="none" w:sz="0" w:space="0" w:color="auto"/>
      </w:divBdr>
    </w:div>
    <w:div w:id="1125272858">
      <w:bodyDiv w:val="1"/>
      <w:marLeft w:val="0"/>
      <w:marRight w:val="0"/>
      <w:marTop w:val="0"/>
      <w:marBottom w:val="0"/>
      <w:divBdr>
        <w:top w:val="none" w:sz="0" w:space="0" w:color="auto"/>
        <w:left w:val="none" w:sz="0" w:space="0" w:color="auto"/>
        <w:bottom w:val="none" w:sz="0" w:space="0" w:color="auto"/>
        <w:right w:val="none" w:sz="0" w:space="0" w:color="auto"/>
      </w:divBdr>
    </w:div>
    <w:div w:id="1194421754">
      <w:bodyDiv w:val="1"/>
      <w:marLeft w:val="0"/>
      <w:marRight w:val="0"/>
      <w:marTop w:val="0"/>
      <w:marBottom w:val="0"/>
      <w:divBdr>
        <w:top w:val="none" w:sz="0" w:space="0" w:color="auto"/>
        <w:left w:val="none" w:sz="0" w:space="0" w:color="auto"/>
        <w:bottom w:val="none" w:sz="0" w:space="0" w:color="auto"/>
        <w:right w:val="none" w:sz="0" w:space="0" w:color="auto"/>
      </w:divBdr>
      <w:divsChild>
        <w:div w:id="1560437305">
          <w:marLeft w:val="0"/>
          <w:marRight w:val="0"/>
          <w:marTop w:val="0"/>
          <w:marBottom w:val="0"/>
          <w:divBdr>
            <w:top w:val="none" w:sz="0" w:space="0" w:color="auto"/>
            <w:left w:val="none" w:sz="0" w:space="0" w:color="auto"/>
            <w:bottom w:val="none" w:sz="0" w:space="0" w:color="auto"/>
            <w:right w:val="none" w:sz="0" w:space="0" w:color="auto"/>
          </w:divBdr>
          <w:divsChild>
            <w:div w:id="2078937765">
              <w:marLeft w:val="0"/>
              <w:marRight w:val="0"/>
              <w:marTop w:val="0"/>
              <w:marBottom w:val="0"/>
              <w:divBdr>
                <w:top w:val="none" w:sz="0" w:space="0" w:color="auto"/>
                <w:left w:val="none" w:sz="0" w:space="0" w:color="auto"/>
                <w:bottom w:val="none" w:sz="0" w:space="0" w:color="auto"/>
                <w:right w:val="none" w:sz="0" w:space="0" w:color="auto"/>
              </w:divBdr>
              <w:divsChild>
                <w:div w:id="14752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5244">
      <w:bodyDiv w:val="1"/>
      <w:marLeft w:val="0"/>
      <w:marRight w:val="0"/>
      <w:marTop w:val="0"/>
      <w:marBottom w:val="0"/>
      <w:divBdr>
        <w:top w:val="none" w:sz="0" w:space="0" w:color="auto"/>
        <w:left w:val="none" w:sz="0" w:space="0" w:color="auto"/>
        <w:bottom w:val="none" w:sz="0" w:space="0" w:color="auto"/>
        <w:right w:val="none" w:sz="0" w:space="0" w:color="auto"/>
      </w:divBdr>
      <w:divsChild>
        <w:div w:id="1720206930">
          <w:marLeft w:val="0"/>
          <w:marRight w:val="0"/>
          <w:marTop w:val="0"/>
          <w:marBottom w:val="0"/>
          <w:divBdr>
            <w:top w:val="none" w:sz="0" w:space="0" w:color="auto"/>
            <w:left w:val="none" w:sz="0" w:space="0" w:color="auto"/>
            <w:bottom w:val="none" w:sz="0" w:space="0" w:color="auto"/>
            <w:right w:val="none" w:sz="0" w:space="0" w:color="auto"/>
          </w:divBdr>
          <w:divsChild>
            <w:div w:id="1929272256">
              <w:marLeft w:val="0"/>
              <w:marRight w:val="0"/>
              <w:marTop w:val="0"/>
              <w:marBottom w:val="0"/>
              <w:divBdr>
                <w:top w:val="none" w:sz="0" w:space="0" w:color="auto"/>
                <w:left w:val="none" w:sz="0" w:space="0" w:color="auto"/>
                <w:bottom w:val="none" w:sz="0" w:space="0" w:color="auto"/>
                <w:right w:val="none" w:sz="0" w:space="0" w:color="auto"/>
              </w:divBdr>
              <w:divsChild>
                <w:div w:id="4850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524772">
      <w:bodyDiv w:val="1"/>
      <w:marLeft w:val="0"/>
      <w:marRight w:val="0"/>
      <w:marTop w:val="0"/>
      <w:marBottom w:val="0"/>
      <w:divBdr>
        <w:top w:val="none" w:sz="0" w:space="0" w:color="auto"/>
        <w:left w:val="none" w:sz="0" w:space="0" w:color="auto"/>
        <w:bottom w:val="none" w:sz="0" w:space="0" w:color="auto"/>
        <w:right w:val="none" w:sz="0" w:space="0" w:color="auto"/>
      </w:divBdr>
      <w:divsChild>
        <w:div w:id="623579676">
          <w:marLeft w:val="0"/>
          <w:marRight w:val="0"/>
          <w:marTop w:val="0"/>
          <w:marBottom w:val="0"/>
          <w:divBdr>
            <w:top w:val="none" w:sz="0" w:space="0" w:color="auto"/>
            <w:left w:val="none" w:sz="0" w:space="0" w:color="auto"/>
            <w:bottom w:val="none" w:sz="0" w:space="0" w:color="auto"/>
            <w:right w:val="none" w:sz="0" w:space="0" w:color="auto"/>
          </w:divBdr>
          <w:divsChild>
            <w:div w:id="531498736">
              <w:marLeft w:val="0"/>
              <w:marRight w:val="0"/>
              <w:marTop w:val="0"/>
              <w:marBottom w:val="0"/>
              <w:divBdr>
                <w:top w:val="none" w:sz="0" w:space="0" w:color="auto"/>
                <w:left w:val="none" w:sz="0" w:space="0" w:color="auto"/>
                <w:bottom w:val="none" w:sz="0" w:space="0" w:color="auto"/>
                <w:right w:val="none" w:sz="0" w:space="0" w:color="auto"/>
              </w:divBdr>
              <w:divsChild>
                <w:div w:id="1299149079">
                  <w:marLeft w:val="0"/>
                  <w:marRight w:val="0"/>
                  <w:marTop w:val="0"/>
                  <w:marBottom w:val="0"/>
                  <w:divBdr>
                    <w:top w:val="none" w:sz="0" w:space="0" w:color="auto"/>
                    <w:left w:val="none" w:sz="0" w:space="0" w:color="auto"/>
                    <w:bottom w:val="none" w:sz="0" w:space="0" w:color="auto"/>
                    <w:right w:val="none" w:sz="0" w:space="0" w:color="auto"/>
                  </w:divBdr>
                  <w:divsChild>
                    <w:div w:id="1797676137">
                      <w:marLeft w:val="0"/>
                      <w:marRight w:val="0"/>
                      <w:marTop w:val="0"/>
                      <w:marBottom w:val="0"/>
                      <w:divBdr>
                        <w:top w:val="none" w:sz="0" w:space="0" w:color="auto"/>
                        <w:left w:val="none" w:sz="0" w:space="0" w:color="auto"/>
                        <w:bottom w:val="none" w:sz="0" w:space="0" w:color="auto"/>
                        <w:right w:val="none" w:sz="0" w:space="0" w:color="auto"/>
                      </w:divBdr>
                      <w:divsChild>
                        <w:div w:id="633218026">
                          <w:marLeft w:val="0"/>
                          <w:marRight w:val="0"/>
                          <w:marTop w:val="0"/>
                          <w:marBottom w:val="0"/>
                          <w:divBdr>
                            <w:top w:val="none" w:sz="0" w:space="0" w:color="auto"/>
                            <w:left w:val="none" w:sz="0" w:space="0" w:color="auto"/>
                            <w:bottom w:val="none" w:sz="0" w:space="0" w:color="auto"/>
                            <w:right w:val="none" w:sz="0" w:space="0" w:color="auto"/>
                          </w:divBdr>
                          <w:divsChild>
                            <w:div w:id="513035614">
                              <w:marLeft w:val="0"/>
                              <w:marRight w:val="0"/>
                              <w:marTop w:val="0"/>
                              <w:marBottom w:val="0"/>
                              <w:divBdr>
                                <w:top w:val="none" w:sz="0" w:space="0" w:color="auto"/>
                                <w:left w:val="single" w:sz="6" w:space="0" w:color="E5E3E3"/>
                                <w:bottom w:val="none" w:sz="0" w:space="0" w:color="auto"/>
                                <w:right w:val="none" w:sz="0" w:space="0" w:color="auto"/>
                              </w:divBdr>
                              <w:divsChild>
                                <w:div w:id="1373994377">
                                  <w:marLeft w:val="0"/>
                                  <w:marRight w:val="0"/>
                                  <w:marTop w:val="0"/>
                                  <w:marBottom w:val="0"/>
                                  <w:divBdr>
                                    <w:top w:val="none" w:sz="0" w:space="0" w:color="auto"/>
                                    <w:left w:val="none" w:sz="0" w:space="0" w:color="auto"/>
                                    <w:bottom w:val="none" w:sz="0" w:space="0" w:color="auto"/>
                                    <w:right w:val="none" w:sz="0" w:space="0" w:color="auto"/>
                                  </w:divBdr>
                                  <w:divsChild>
                                    <w:div w:id="1030835471">
                                      <w:marLeft w:val="0"/>
                                      <w:marRight w:val="0"/>
                                      <w:marTop w:val="0"/>
                                      <w:marBottom w:val="0"/>
                                      <w:divBdr>
                                        <w:top w:val="none" w:sz="0" w:space="0" w:color="auto"/>
                                        <w:left w:val="none" w:sz="0" w:space="0" w:color="auto"/>
                                        <w:bottom w:val="none" w:sz="0" w:space="0" w:color="auto"/>
                                        <w:right w:val="none" w:sz="0" w:space="0" w:color="auto"/>
                                      </w:divBdr>
                                      <w:divsChild>
                                        <w:div w:id="948245257">
                                          <w:marLeft w:val="0"/>
                                          <w:marRight w:val="0"/>
                                          <w:marTop w:val="0"/>
                                          <w:marBottom w:val="0"/>
                                          <w:divBdr>
                                            <w:top w:val="none" w:sz="0" w:space="0" w:color="auto"/>
                                            <w:left w:val="none" w:sz="0" w:space="0" w:color="auto"/>
                                            <w:bottom w:val="none" w:sz="0" w:space="0" w:color="auto"/>
                                            <w:right w:val="none" w:sz="0" w:space="0" w:color="auto"/>
                                          </w:divBdr>
                                          <w:divsChild>
                                            <w:div w:id="1410227288">
                                              <w:marLeft w:val="0"/>
                                              <w:marRight w:val="0"/>
                                              <w:marTop w:val="0"/>
                                              <w:marBottom w:val="0"/>
                                              <w:divBdr>
                                                <w:top w:val="none" w:sz="0" w:space="0" w:color="auto"/>
                                                <w:left w:val="none" w:sz="0" w:space="0" w:color="auto"/>
                                                <w:bottom w:val="none" w:sz="0" w:space="0" w:color="auto"/>
                                                <w:right w:val="none" w:sz="0" w:space="0" w:color="auto"/>
                                              </w:divBdr>
                                              <w:divsChild>
                                                <w:div w:id="992416514">
                                                  <w:marLeft w:val="0"/>
                                                  <w:marRight w:val="0"/>
                                                  <w:marTop w:val="0"/>
                                                  <w:marBottom w:val="0"/>
                                                  <w:divBdr>
                                                    <w:top w:val="none" w:sz="0" w:space="0" w:color="auto"/>
                                                    <w:left w:val="none" w:sz="0" w:space="0" w:color="auto"/>
                                                    <w:bottom w:val="none" w:sz="0" w:space="0" w:color="auto"/>
                                                    <w:right w:val="none" w:sz="0" w:space="0" w:color="auto"/>
                                                  </w:divBdr>
                                                  <w:divsChild>
                                                    <w:div w:id="211769468">
                                                      <w:marLeft w:val="0"/>
                                                      <w:marRight w:val="0"/>
                                                      <w:marTop w:val="0"/>
                                                      <w:marBottom w:val="0"/>
                                                      <w:divBdr>
                                                        <w:top w:val="none" w:sz="0" w:space="0" w:color="auto"/>
                                                        <w:left w:val="none" w:sz="0" w:space="0" w:color="auto"/>
                                                        <w:bottom w:val="none" w:sz="0" w:space="0" w:color="auto"/>
                                                        <w:right w:val="none" w:sz="0" w:space="0" w:color="auto"/>
                                                      </w:divBdr>
                                                      <w:divsChild>
                                                        <w:div w:id="895778758">
                                                          <w:marLeft w:val="480"/>
                                                          <w:marRight w:val="0"/>
                                                          <w:marTop w:val="0"/>
                                                          <w:marBottom w:val="0"/>
                                                          <w:divBdr>
                                                            <w:top w:val="none" w:sz="0" w:space="0" w:color="auto"/>
                                                            <w:left w:val="none" w:sz="0" w:space="0" w:color="auto"/>
                                                            <w:bottom w:val="none" w:sz="0" w:space="0" w:color="auto"/>
                                                            <w:right w:val="none" w:sz="0" w:space="0" w:color="auto"/>
                                                          </w:divBdr>
                                                          <w:divsChild>
                                                            <w:div w:id="557908797">
                                                              <w:marLeft w:val="0"/>
                                                              <w:marRight w:val="0"/>
                                                              <w:marTop w:val="0"/>
                                                              <w:marBottom w:val="0"/>
                                                              <w:divBdr>
                                                                <w:top w:val="none" w:sz="0" w:space="0" w:color="auto"/>
                                                                <w:left w:val="none" w:sz="0" w:space="0" w:color="auto"/>
                                                                <w:bottom w:val="none" w:sz="0" w:space="0" w:color="auto"/>
                                                                <w:right w:val="none" w:sz="0" w:space="0" w:color="auto"/>
                                                              </w:divBdr>
                                                              <w:divsChild>
                                                                <w:div w:id="439299536">
                                                                  <w:marLeft w:val="0"/>
                                                                  <w:marRight w:val="0"/>
                                                                  <w:marTop w:val="0"/>
                                                                  <w:marBottom w:val="0"/>
                                                                  <w:divBdr>
                                                                    <w:top w:val="none" w:sz="0" w:space="0" w:color="auto"/>
                                                                    <w:left w:val="none" w:sz="0" w:space="0" w:color="auto"/>
                                                                    <w:bottom w:val="none" w:sz="0" w:space="0" w:color="auto"/>
                                                                    <w:right w:val="none" w:sz="0" w:space="0" w:color="auto"/>
                                                                  </w:divBdr>
                                                                  <w:divsChild>
                                                                    <w:div w:id="1428575722">
                                                                      <w:marLeft w:val="0"/>
                                                                      <w:marRight w:val="0"/>
                                                                      <w:marTop w:val="240"/>
                                                                      <w:marBottom w:val="0"/>
                                                                      <w:divBdr>
                                                                        <w:top w:val="none" w:sz="0" w:space="0" w:color="auto"/>
                                                                        <w:left w:val="none" w:sz="0" w:space="0" w:color="auto"/>
                                                                        <w:bottom w:val="none" w:sz="0" w:space="0" w:color="auto"/>
                                                                        <w:right w:val="none" w:sz="0" w:space="0" w:color="auto"/>
                                                                      </w:divBdr>
                                                                      <w:divsChild>
                                                                        <w:div w:id="1331178388">
                                                                          <w:marLeft w:val="0"/>
                                                                          <w:marRight w:val="0"/>
                                                                          <w:marTop w:val="0"/>
                                                                          <w:marBottom w:val="0"/>
                                                                          <w:divBdr>
                                                                            <w:top w:val="none" w:sz="0" w:space="0" w:color="auto"/>
                                                                            <w:left w:val="none" w:sz="0" w:space="0" w:color="auto"/>
                                                                            <w:bottom w:val="none" w:sz="0" w:space="0" w:color="auto"/>
                                                                            <w:right w:val="none" w:sz="0" w:space="0" w:color="auto"/>
                                                                          </w:divBdr>
                                                                          <w:divsChild>
                                                                            <w:div w:id="782504530">
                                                                              <w:marLeft w:val="0"/>
                                                                              <w:marRight w:val="0"/>
                                                                              <w:marTop w:val="0"/>
                                                                              <w:marBottom w:val="0"/>
                                                                              <w:divBdr>
                                                                                <w:top w:val="none" w:sz="0" w:space="0" w:color="auto"/>
                                                                                <w:left w:val="none" w:sz="0" w:space="0" w:color="auto"/>
                                                                                <w:bottom w:val="none" w:sz="0" w:space="0" w:color="auto"/>
                                                                                <w:right w:val="none" w:sz="0" w:space="0" w:color="auto"/>
                                                                              </w:divBdr>
                                                                              <w:divsChild>
                                                                                <w:div w:id="1392650344">
                                                                                  <w:marLeft w:val="0"/>
                                                                                  <w:marRight w:val="0"/>
                                                                                  <w:marTop w:val="0"/>
                                                                                  <w:marBottom w:val="0"/>
                                                                                  <w:divBdr>
                                                                                    <w:top w:val="none" w:sz="0" w:space="0" w:color="auto"/>
                                                                                    <w:left w:val="none" w:sz="0" w:space="0" w:color="auto"/>
                                                                                    <w:bottom w:val="none" w:sz="0" w:space="0" w:color="auto"/>
                                                                                    <w:right w:val="none" w:sz="0" w:space="0" w:color="auto"/>
                                                                                  </w:divBdr>
                                                                                  <w:divsChild>
                                                                                    <w:div w:id="253636223">
                                                                                      <w:marLeft w:val="0"/>
                                                                                      <w:marRight w:val="0"/>
                                                                                      <w:marTop w:val="0"/>
                                                                                      <w:marBottom w:val="0"/>
                                                                                      <w:divBdr>
                                                                                        <w:top w:val="none" w:sz="0" w:space="0" w:color="auto"/>
                                                                                        <w:left w:val="none" w:sz="0" w:space="0" w:color="auto"/>
                                                                                        <w:bottom w:val="none" w:sz="0" w:space="0" w:color="auto"/>
                                                                                        <w:right w:val="none" w:sz="0" w:space="0" w:color="auto"/>
                                                                                      </w:divBdr>
                                                                                      <w:divsChild>
                                                                                        <w:div w:id="2058042399">
                                                                                          <w:marLeft w:val="0"/>
                                                                                          <w:marRight w:val="0"/>
                                                                                          <w:marTop w:val="0"/>
                                                                                          <w:marBottom w:val="0"/>
                                                                                          <w:divBdr>
                                                                                            <w:top w:val="none" w:sz="0" w:space="0" w:color="auto"/>
                                                                                            <w:left w:val="none" w:sz="0" w:space="0" w:color="auto"/>
                                                                                            <w:bottom w:val="none" w:sz="0" w:space="0" w:color="auto"/>
                                                                                            <w:right w:val="none" w:sz="0" w:space="0" w:color="auto"/>
                                                                                          </w:divBdr>
                                                                                          <w:divsChild>
                                                                                            <w:div w:id="1298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325371">
      <w:bodyDiv w:val="1"/>
      <w:marLeft w:val="0"/>
      <w:marRight w:val="0"/>
      <w:marTop w:val="0"/>
      <w:marBottom w:val="0"/>
      <w:divBdr>
        <w:top w:val="none" w:sz="0" w:space="0" w:color="auto"/>
        <w:left w:val="none" w:sz="0" w:space="0" w:color="auto"/>
        <w:bottom w:val="none" w:sz="0" w:space="0" w:color="auto"/>
        <w:right w:val="none" w:sz="0" w:space="0" w:color="auto"/>
      </w:divBdr>
      <w:divsChild>
        <w:div w:id="441724940">
          <w:marLeft w:val="0"/>
          <w:marRight w:val="0"/>
          <w:marTop w:val="0"/>
          <w:marBottom w:val="0"/>
          <w:divBdr>
            <w:top w:val="none" w:sz="0" w:space="0" w:color="auto"/>
            <w:left w:val="none" w:sz="0" w:space="0" w:color="auto"/>
            <w:bottom w:val="none" w:sz="0" w:space="0" w:color="auto"/>
            <w:right w:val="none" w:sz="0" w:space="0" w:color="auto"/>
          </w:divBdr>
          <w:divsChild>
            <w:div w:id="1753430588">
              <w:marLeft w:val="0"/>
              <w:marRight w:val="0"/>
              <w:marTop w:val="0"/>
              <w:marBottom w:val="0"/>
              <w:divBdr>
                <w:top w:val="none" w:sz="0" w:space="0" w:color="auto"/>
                <w:left w:val="none" w:sz="0" w:space="0" w:color="auto"/>
                <w:bottom w:val="none" w:sz="0" w:space="0" w:color="auto"/>
                <w:right w:val="none" w:sz="0" w:space="0" w:color="auto"/>
              </w:divBdr>
              <w:divsChild>
                <w:div w:id="11275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97870">
      <w:bodyDiv w:val="1"/>
      <w:marLeft w:val="0"/>
      <w:marRight w:val="0"/>
      <w:marTop w:val="0"/>
      <w:marBottom w:val="0"/>
      <w:divBdr>
        <w:top w:val="none" w:sz="0" w:space="0" w:color="auto"/>
        <w:left w:val="none" w:sz="0" w:space="0" w:color="auto"/>
        <w:bottom w:val="none" w:sz="0" w:space="0" w:color="auto"/>
        <w:right w:val="none" w:sz="0" w:space="0" w:color="auto"/>
      </w:divBdr>
    </w:div>
    <w:div w:id="1738044808">
      <w:bodyDiv w:val="1"/>
      <w:marLeft w:val="0"/>
      <w:marRight w:val="0"/>
      <w:marTop w:val="0"/>
      <w:marBottom w:val="0"/>
      <w:divBdr>
        <w:top w:val="none" w:sz="0" w:space="0" w:color="auto"/>
        <w:left w:val="none" w:sz="0" w:space="0" w:color="auto"/>
        <w:bottom w:val="none" w:sz="0" w:space="0" w:color="auto"/>
        <w:right w:val="none" w:sz="0" w:space="0" w:color="auto"/>
      </w:divBdr>
      <w:divsChild>
        <w:div w:id="421921995">
          <w:marLeft w:val="0"/>
          <w:marRight w:val="0"/>
          <w:marTop w:val="0"/>
          <w:marBottom w:val="0"/>
          <w:divBdr>
            <w:top w:val="none" w:sz="0" w:space="0" w:color="auto"/>
            <w:left w:val="none" w:sz="0" w:space="0" w:color="auto"/>
            <w:bottom w:val="none" w:sz="0" w:space="0" w:color="auto"/>
            <w:right w:val="none" w:sz="0" w:space="0" w:color="auto"/>
          </w:divBdr>
        </w:div>
      </w:divsChild>
    </w:div>
    <w:div w:id="1955558868">
      <w:bodyDiv w:val="1"/>
      <w:marLeft w:val="0"/>
      <w:marRight w:val="0"/>
      <w:marTop w:val="0"/>
      <w:marBottom w:val="0"/>
      <w:divBdr>
        <w:top w:val="none" w:sz="0" w:space="0" w:color="auto"/>
        <w:left w:val="none" w:sz="0" w:space="0" w:color="auto"/>
        <w:bottom w:val="none" w:sz="0" w:space="0" w:color="auto"/>
        <w:right w:val="none" w:sz="0" w:space="0" w:color="auto"/>
      </w:divBdr>
      <w:divsChild>
        <w:div w:id="1581525335">
          <w:marLeft w:val="0"/>
          <w:marRight w:val="0"/>
          <w:marTop w:val="0"/>
          <w:marBottom w:val="0"/>
          <w:divBdr>
            <w:top w:val="none" w:sz="0" w:space="0" w:color="auto"/>
            <w:left w:val="none" w:sz="0" w:space="0" w:color="auto"/>
            <w:bottom w:val="none" w:sz="0" w:space="0" w:color="auto"/>
            <w:right w:val="none" w:sz="0" w:space="0" w:color="auto"/>
          </w:divBdr>
          <w:divsChild>
            <w:div w:id="238517816">
              <w:marLeft w:val="0"/>
              <w:marRight w:val="0"/>
              <w:marTop w:val="0"/>
              <w:marBottom w:val="0"/>
              <w:divBdr>
                <w:top w:val="none" w:sz="0" w:space="0" w:color="auto"/>
                <w:left w:val="none" w:sz="0" w:space="0" w:color="auto"/>
                <w:bottom w:val="none" w:sz="0" w:space="0" w:color="auto"/>
                <w:right w:val="none" w:sz="0" w:space="0" w:color="auto"/>
              </w:divBdr>
              <w:divsChild>
                <w:div w:id="15338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28376">
      <w:bodyDiv w:val="1"/>
      <w:marLeft w:val="0"/>
      <w:marRight w:val="0"/>
      <w:marTop w:val="0"/>
      <w:marBottom w:val="0"/>
      <w:divBdr>
        <w:top w:val="none" w:sz="0" w:space="0" w:color="auto"/>
        <w:left w:val="none" w:sz="0" w:space="0" w:color="auto"/>
        <w:bottom w:val="none" w:sz="0" w:space="0" w:color="auto"/>
        <w:right w:val="none" w:sz="0" w:space="0" w:color="auto"/>
      </w:divBdr>
    </w:div>
    <w:div w:id="2058897557">
      <w:bodyDiv w:val="1"/>
      <w:marLeft w:val="0"/>
      <w:marRight w:val="0"/>
      <w:marTop w:val="0"/>
      <w:marBottom w:val="0"/>
      <w:divBdr>
        <w:top w:val="none" w:sz="0" w:space="0" w:color="auto"/>
        <w:left w:val="none" w:sz="0" w:space="0" w:color="auto"/>
        <w:bottom w:val="none" w:sz="0" w:space="0" w:color="auto"/>
        <w:right w:val="none" w:sz="0" w:space="0" w:color="auto"/>
      </w:divBdr>
      <w:divsChild>
        <w:div w:id="781463578">
          <w:marLeft w:val="0"/>
          <w:marRight w:val="0"/>
          <w:marTop w:val="0"/>
          <w:marBottom w:val="0"/>
          <w:divBdr>
            <w:top w:val="none" w:sz="0" w:space="0" w:color="auto"/>
            <w:left w:val="none" w:sz="0" w:space="0" w:color="auto"/>
            <w:bottom w:val="none" w:sz="0" w:space="0" w:color="auto"/>
            <w:right w:val="none" w:sz="0" w:space="0" w:color="auto"/>
          </w:divBdr>
          <w:divsChild>
            <w:div w:id="2020542549">
              <w:marLeft w:val="0"/>
              <w:marRight w:val="0"/>
              <w:marTop w:val="0"/>
              <w:marBottom w:val="0"/>
              <w:divBdr>
                <w:top w:val="none" w:sz="0" w:space="0" w:color="auto"/>
                <w:left w:val="none" w:sz="0" w:space="0" w:color="auto"/>
                <w:bottom w:val="none" w:sz="0" w:space="0" w:color="auto"/>
                <w:right w:val="none" w:sz="0" w:space="0" w:color="auto"/>
              </w:divBdr>
              <w:divsChild>
                <w:div w:id="62839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es.Crabbe@glasgow.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rs.Muckli@glasgow.ac.uk" TargetMode="External"/><Relationship Id="rId4" Type="http://schemas.openxmlformats.org/officeDocument/2006/relationships/settings" Target="settings.xml"/><Relationship Id="rId9" Type="http://schemas.openxmlformats.org/officeDocument/2006/relationships/hyperlink" Target="https://www.gla.ac.uk/colleges/mv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2BF48-52F8-9A43-9E25-598007DB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Volunteer Information Sheet</vt:lpstr>
    </vt:vector>
  </TitlesOfParts>
  <Company>University of Glasgow</Company>
  <LinksUpToDate>false</LinksUpToDate>
  <CharactersWithSpaces>17711</CharactersWithSpaces>
  <SharedDoc>false</SharedDoc>
  <HLinks>
    <vt:vector size="12" baseType="variant">
      <vt:variant>
        <vt:i4>6946905</vt:i4>
      </vt:variant>
      <vt:variant>
        <vt:i4>3</vt:i4>
      </vt:variant>
      <vt:variant>
        <vt:i4>0</vt:i4>
      </vt:variant>
      <vt:variant>
        <vt:i4>5</vt:i4>
      </vt:variant>
      <vt:variant>
        <vt:lpwstr>mailto:ruth.hamilton@glasgow.ac.uk</vt:lpwstr>
      </vt:variant>
      <vt:variant>
        <vt:lpwstr/>
      </vt:variant>
      <vt:variant>
        <vt:i4>3014746</vt:i4>
      </vt:variant>
      <vt:variant>
        <vt:i4>0</vt:i4>
      </vt:variant>
      <vt:variant>
        <vt:i4>0</vt:i4>
      </vt:variant>
      <vt:variant>
        <vt:i4>5</vt:i4>
      </vt:variant>
      <vt:variant>
        <vt:lpwstr>mailto:christie.mccomb@nhs.net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Sheet</dc:title>
  <dc:creator>cscetest2</dc:creator>
  <cp:lastModifiedBy>Frances Crabbe</cp:lastModifiedBy>
  <cp:revision>2</cp:revision>
  <cp:lastPrinted>2018-08-10T10:38:00Z</cp:lastPrinted>
  <dcterms:created xsi:type="dcterms:W3CDTF">2024-03-12T09:41:00Z</dcterms:created>
  <dcterms:modified xsi:type="dcterms:W3CDTF">2024-03-12T09:41:00Z</dcterms:modified>
</cp:coreProperties>
</file>