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165E" w14:textId="77777777" w:rsidR="00CA46F4" w:rsidRPr="002F4DB9" w:rsidRDefault="00CA46F4" w:rsidP="00CA46F4">
      <w:pPr>
        <w:pStyle w:val="Heading1"/>
        <w:rPr>
          <w:rFonts w:cs="Arial"/>
        </w:rPr>
      </w:pPr>
      <w:r w:rsidRPr="002F4DB9">
        <w:rPr>
          <w:rFonts w:cs="Arial"/>
        </w:rPr>
        <w:t>Background</w:t>
      </w:r>
    </w:p>
    <w:p w14:paraId="3D41CBF8" w14:textId="2470132F" w:rsidR="00CA46F4" w:rsidRPr="002F4DB9" w:rsidRDefault="00CA46F4" w:rsidP="2FFE88B9">
      <w:bookmarkStart w:id="0" w:name="OLE_LINK1"/>
      <w:bookmarkStart w:id="1" w:name="OLE_LINK2"/>
      <w:bookmarkStart w:id="2" w:name="OLE_LINK6"/>
      <w:r>
        <w:t xml:space="preserve">Standard Condition 6 of the establishment licence states that the establishment must have an </w:t>
      </w:r>
      <w:r w:rsidRPr="2FFE88B9">
        <w:rPr>
          <w:b/>
          <w:bCs/>
        </w:rPr>
        <w:t xml:space="preserve">Animal Welfare and Ethical Review Body </w:t>
      </w:r>
      <w:r>
        <w:t>(</w:t>
      </w:r>
      <w:r w:rsidR="00D606F3">
        <w:t>AWERB</w:t>
      </w:r>
      <w:r>
        <w:t xml:space="preserve">), and that the establishment licence holder must keep records of the advice provided by the </w:t>
      </w:r>
      <w:r w:rsidR="00D606F3">
        <w:t>AWERB</w:t>
      </w:r>
      <w:r>
        <w:t xml:space="preserve"> and decisions taken in response to that advice (ASPA Schedule 2C, Part 1, paragraph 6, and Guidance on the Operation of ASPA). </w:t>
      </w:r>
      <w:r w:rsidR="0EE8D335">
        <w:t xml:space="preserve">At the University of </w:t>
      </w:r>
      <w:proofErr w:type="gramStart"/>
      <w:r w:rsidR="0EE8D335">
        <w:t>Glasgow</w:t>
      </w:r>
      <w:proofErr w:type="gramEnd"/>
      <w:r w:rsidR="0EE8D335">
        <w:t xml:space="preserve"> the AWERB is known as the </w:t>
      </w:r>
      <w:r w:rsidR="0EE8D335" w:rsidRPr="2FFE88B9">
        <w:rPr>
          <w:b/>
          <w:bCs/>
        </w:rPr>
        <w:t>Animal Welfare and Ethical Review Body Committee</w:t>
      </w:r>
      <w:r w:rsidR="0EE8D335">
        <w:t xml:space="preserve"> (AWERBC</w:t>
      </w:r>
      <w:r w:rsidR="122073F7">
        <w:t>)</w:t>
      </w:r>
      <w:r w:rsidR="00EA075F">
        <w:t>.</w:t>
      </w:r>
    </w:p>
    <w:p w14:paraId="203ACF4C" w14:textId="59C7EC4E" w:rsidR="00CA46F4" w:rsidRPr="002F4DB9" w:rsidRDefault="00CA46F4" w:rsidP="00CA46F4">
      <w:bookmarkStart w:id="3" w:name="OLE_LINK34"/>
      <w:bookmarkStart w:id="4" w:name="OLE_LINK35"/>
      <w:bookmarkStart w:id="5" w:name="OLE_LINK3"/>
      <w:bookmarkStart w:id="6" w:name="OLE_LINK7"/>
      <w:bookmarkEnd w:id="0"/>
      <w:bookmarkEnd w:id="1"/>
      <w:bookmarkEnd w:id="2"/>
      <w:r w:rsidRPr="002F4DB9">
        <w:t xml:space="preserve">1.1 The minimum tasks of the </w:t>
      </w:r>
      <w:r w:rsidR="00D606F3">
        <w:t>AWERBC</w:t>
      </w:r>
      <w:r w:rsidRPr="002F4DB9">
        <w:t xml:space="preserve"> as stipulated in Article 27 of the Directive are to: </w:t>
      </w:r>
    </w:p>
    <w:p w14:paraId="0B2F6729" w14:textId="77777777" w:rsidR="00CA46F4" w:rsidRPr="002F4DB9" w:rsidRDefault="00CA46F4" w:rsidP="00CA46F4">
      <w:pPr>
        <w:ind w:left="720"/>
      </w:pPr>
      <w:r w:rsidRPr="002F4DB9">
        <w:t>(a) Advise staff dealing with animals in the licensed establishment on matters related to the welfare of the animals, in relation to their acquisition, accommodation, care and use.  </w:t>
      </w:r>
    </w:p>
    <w:p w14:paraId="34954D7D" w14:textId="77777777" w:rsidR="00CA46F4" w:rsidRPr="002F4DB9" w:rsidRDefault="00CA46F4" w:rsidP="00CA46F4">
      <w:pPr>
        <w:ind w:left="720"/>
      </w:pPr>
      <w:r w:rsidRPr="002F4DB9">
        <w:t>(b) Advise on the application of the 3Rs, and keep it informed of relevant technical and scientific developments.  </w:t>
      </w:r>
    </w:p>
    <w:p w14:paraId="5ECA73B9" w14:textId="77777777" w:rsidR="00CA46F4" w:rsidRPr="002F4DB9" w:rsidRDefault="00CA46F4" w:rsidP="00CA46F4">
      <w:pPr>
        <w:ind w:left="720"/>
      </w:pPr>
      <w:r w:rsidRPr="002F4DB9">
        <w:t>(c) Establish and review management and operational processes for monitoring, reporting and follow-up in relation to the welfare of animals housed or used in the licensed establishment. </w:t>
      </w:r>
    </w:p>
    <w:p w14:paraId="17C66CB5" w14:textId="77777777" w:rsidR="00CA46F4" w:rsidRPr="002F4DB9" w:rsidRDefault="00CA46F4" w:rsidP="00CA46F4">
      <w:pPr>
        <w:ind w:left="720"/>
      </w:pPr>
      <w:r w:rsidRPr="002F4DB9">
        <w:t>(d) Follow the development and outcome (retrospective review) of projects carried out in the establishment, </w:t>
      </w:r>
      <w:proofErr w:type="gramStart"/>
      <w:r w:rsidRPr="002F4DB9">
        <w:t>taking into account</w:t>
      </w:r>
      <w:proofErr w:type="gramEnd"/>
      <w:r w:rsidRPr="002F4DB9">
        <w:t> the effect on the animals used; and to identify and advise on elements that could further contribute to the 3Rs. </w:t>
      </w:r>
    </w:p>
    <w:p w14:paraId="32450FD5" w14:textId="77777777" w:rsidR="00CA46F4" w:rsidRPr="002F4DB9" w:rsidRDefault="00CA46F4" w:rsidP="00CA46F4">
      <w:pPr>
        <w:ind w:left="720"/>
      </w:pPr>
      <w:r w:rsidRPr="002F4DB9">
        <w:t>(e) Advise on re-homing schemes, including the appropriate socialisation of the animals to be re-homed.</w:t>
      </w:r>
    </w:p>
    <w:p w14:paraId="1E7D1B13" w14:textId="42E77B6F" w:rsidR="00CA46F4" w:rsidRPr="002F4DB9" w:rsidRDefault="00CA46F4" w:rsidP="00CA46F4">
      <w:r w:rsidRPr="002F4DB9">
        <w:t xml:space="preserve">1.2 Additional tasks of the </w:t>
      </w:r>
      <w:r w:rsidR="00D606F3">
        <w:t>AWERBC</w:t>
      </w:r>
      <w:r w:rsidRPr="002F4DB9">
        <w:t xml:space="preserve"> as stipulated in Article 27 of the Directive are to: </w:t>
      </w:r>
    </w:p>
    <w:p w14:paraId="40846053" w14:textId="77777777" w:rsidR="00CA46F4" w:rsidRPr="002F4DB9" w:rsidRDefault="00CA46F4" w:rsidP="00CA46F4">
      <w:pPr>
        <w:ind w:left="720"/>
      </w:pPr>
      <w:r w:rsidRPr="002F4DB9">
        <w:t>(a) Advise the establishment licence holder whether to support project proposals, primarily considering such proposals from a local perspective and bringing local knowledge and local expertise to bear. </w:t>
      </w:r>
    </w:p>
    <w:p w14:paraId="31702160" w14:textId="77777777" w:rsidR="00CA46F4" w:rsidRPr="002F4DB9" w:rsidRDefault="00CA46F4" w:rsidP="00CA46F4">
      <w:pPr>
        <w:ind w:left="720"/>
      </w:pPr>
      <w:r w:rsidRPr="002F4DB9">
        <w:t>(b) Assist with the retrospective assessment of relevant projects carried out at their establishment. </w:t>
      </w:r>
    </w:p>
    <w:p w14:paraId="35BD35D2" w14:textId="77777777" w:rsidR="00CA46F4" w:rsidRPr="002F4DB9" w:rsidRDefault="00CA46F4" w:rsidP="00CA46F4">
      <w:pPr>
        <w:ind w:left="720"/>
      </w:pPr>
      <w:r w:rsidRPr="002F4DB9">
        <w:t>(c) Respond to enquiries, and consider advice received, from the Animals in Science Committee. </w:t>
      </w:r>
    </w:p>
    <w:p w14:paraId="36C679E1" w14:textId="77777777" w:rsidR="00CA46F4" w:rsidRPr="002F4DB9" w:rsidRDefault="00CA46F4" w:rsidP="00CA46F4">
      <w:pPr>
        <w:ind w:left="720"/>
      </w:pPr>
      <w:r w:rsidRPr="002F4DB9">
        <w:t>(</w:t>
      </w:r>
      <w:proofErr w:type="gramStart"/>
      <w:r w:rsidRPr="002F4DB9">
        <w:t>taken</w:t>
      </w:r>
      <w:proofErr w:type="gramEnd"/>
      <w:r w:rsidRPr="002F4DB9">
        <w:t xml:space="preserve"> from ASPA Schedule 3, Part 2, paragraph 6(3) and Guidance on the Operation of ASPA) </w:t>
      </w:r>
    </w:p>
    <w:bookmarkEnd w:id="3"/>
    <w:bookmarkEnd w:id="4"/>
    <w:bookmarkEnd w:id="5"/>
    <w:bookmarkEnd w:id="6"/>
    <w:p w14:paraId="773E763D" w14:textId="13B775BB" w:rsidR="00CA46F4" w:rsidRPr="002F4DB9" w:rsidRDefault="00CA46F4" w:rsidP="00CA46F4">
      <w:pPr>
        <w:pStyle w:val="Heading1"/>
        <w:rPr>
          <w:rFonts w:cs="Arial"/>
        </w:rPr>
      </w:pPr>
      <w:r w:rsidRPr="002F4DB9">
        <w:rPr>
          <w:rFonts w:cs="Arial"/>
        </w:rPr>
        <w:t xml:space="preserve">Aims of the </w:t>
      </w:r>
      <w:r w:rsidR="00D606F3">
        <w:rPr>
          <w:rFonts w:cs="Arial"/>
        </w:rPr>
        <w:t>AWERBC</w:t>
      </w:r>
    </w:p>
    <w:p w14:paraId="324B09A2" w14:textId="51C6810F" w:rsidR="00CA46F4" w:rsidRPr="002F4DB9" w:rsidRDefault="005176AF" w:rsidP="00CA46F4">
      <w:bookmarkStart w:id="7" w:name="OLE_LINK28"/>
      <w:bookmarkStart w:id="8" w:name="OLE_LINK29"/>
      <w:bookmarkStart w:id="9" w:name="OLE_LINK8"/>
      <w:bookmarkStart w:id="10" w:name="OLE_LINK9"/>
      <w:r>
        <w:t>2</w:t>
      </w:r>
      <w:r w:rsidR="00CA46F4" w:rsidRPr="002F4DB9">
        <w:t xml:space="preserve">.1 The aims of the </w:t>
      </w:r>
      <w:r w:rsidR="00D606F3">
        <w:t>AWERBC</w:t>
      </w:r>
      <w:r w:rsidR="00CA46F4" w:rsidRPr="002F4DB9">
        <w:t xml:space="preserve"> are stated as being:</w:t>
      </w:r>
    </w:p>
    <w:p w14:paraId="03BD4EEB" w14:textId="77777777" w:rsidR="00CA46F4" w:rsidRPr="002F4DB9" w:rsidRDefault="00CA46F4" w:rsidP="00CA46F4">
      <w:pPr>
        <w:pStyle w:val="ListParagraph"/>
        <w:numPr>
          <w:ilvl w:val="0"/>
          <w:numId w:val="2"/>
        </w:numPr>
      </w:pPr>
      <w:r w:rsidRPr="002F4DB9">
        <w:t xml:space="preserve">To provide independent ethical advice to the Establishment Licence Holder, particularly with respect to project licence applications and standards of animal care and </w:t>
      </w:r>
      <w:proofErr w:type="gramStart"/>
      <w:r w:rsidRPr="002F4DB9">
        <w:t>welfare;</w:t>
      </w:r>
      <w:proofErr w:type="gramEnd"/>
    </w:p>
    <w:p w14:paraId="1089304A" w14:textId="77777777" w:rsidR="00CA46F4" w:rsidRPr="002F4DB9" w:rsidRDefault="00CA46F4" w:rsidP="00CA46F4">
      <w:pPr>
        <w:pStyle w:val="ListParagraph"/>
        <w:numPr>
          <w:ilvl w:val="0"/>
          <w:numId w:val="2"/>
        </w:numPr>
      </w:pPr>
      <w:r w:rsidRPr="002F4DB9">
        <w:t xml:space="preserve">To provide support to named people and advice to licensees regarding animal welfare and ethical issues arising from their </w:t>
      </w:r>
      <w:proofErr w:type="gramStart"/>
      <w:r w:rsidRPr="002F4DB9">
        <w:t>work;</w:t>
      </w:r>
      <w:proofErr w:type="gramEnd"/>
    </w:p>
    <w:p w14:paraId="7A0E5315" w14:textId="77777777" w:rsidR="00CA46F4" w:rsidRPr="002F4DB9" w:rsidRDefault="00CA46F4" w:rsidP="00CA46F4">
      <w:pPr>
        <w:pStyle w:val="ListParagraph"/>
        <w:numPr>
          <w:ilvl w:val="0"/>
          <w:numId w:val="2"/>
        </w:numPr>
      </w:pPr>
      <w:r w:rsidRPr="002F4DB9">
        <w:t xml:space="preserve">To promote the use of ethical analysis to increase awareness of animal welfare issues and develop initiatives leading to the widest possible application of the 3Rs (reduction, </w:t>
      </w:r>
      <w:proofErr w:type="gramStart"/>
      <w:r w:rsidRPr="002F4DB9">
        <w:t>replacement</w:t>
      </w:r>
      <w:proofErr w:type="gramEnd"/>
      <w:r w:rsidRPr="002F4DB9">
        <w:t xml:space="preserve"> and refinement).</w:t>
      </w:r>
    </w:p>
    <w:p w14:paraId="1296426B" w14:textId="45C9C591" w:rsidR="00CA46F4" w:rsidRPr="002F4DB9" w:rsidRDefault="00CA46F4" w:rsidP="00CA46F4">
      <w:r w:rsidRPr="002F4DB9">
        <w:t xml:space="preserve">To fulfil the legal requirements of the </w:t>
      </w:r>
      <w:r w:rsidR="00D606F3">
        <w:t>AWERBC</w:t>
      </w:r>
      <w:r w:rsidRPr="002F4DB9">
        <w:t xml:space="preserve">, and to help promote a positive culture of care, the University of Glasgow </w:t>
      </w:r>
      <w:r w:rsidR="00D606F3">
        <w:t>AWERBC</w:t>
      </w:r>
      <w:r w:rsidRPr="002F4DB9">
        <w:t> have made the following commitments: </w:t>
      </w:r>
    </w:p>
    <w:p w14:paraId="297ECB07" w14:textId="77777777" w:rsidR="00CA46F4" w:rsidRPr="002F4DB9" w:rsidRDefault="00CA46F4" w:rsidP="00CA46F4">
      <w:pPr>
        <w:pStyle w:val="ListParagraph"/>
        <w:numPr>
          <w:ilvl w:val="0"/>
          <w:numId w:val="2"/>
        </w:numPr>
      </w:pPr>
      <w:r w:rsidRPr="002F4DB9">
        <w:t>We will place the 3Rs, animal welfare and ethics at the heart of discussions. </w:t>
      </w:r>
    </w:p>
    <w:p w14:paraId="003FA250" w14:textId="77777777" w:rsidR="00CA46F4" w:rsidRPr="002F4DB9" w:rsidRDefault="00CA46F4" w:rsidP="00CA46F4">
      <w:pPr>
        <w:pStyle w:val="ListParagraph"/>
        <w:numPr>
          <w:ilvl w:val="0"/>
          <w:numId w:val="2"/>
        </w:numPr>
      </w:pPr>
      <w:r w:rsidRPr="002F4DB9">
        <w:lastRenderedPageBreak/>
        <w:t>We will provide an inclusive environment and “safe space” to allow difficult questions to be raised and discussed without judgement. </w:t>
      </w:r>
    </w:p>
    <w:p w14:paraId="24429794" w14:textId="77777777" w:rsidR="00CA46F4" w:rsidRPr="002F4DB9" w:rsidRDefault="00CA46F4" w:rsidP="00CA46F4">
      <w:pPr>
        <w:pStyle w:val="ListParagraph"/>
        <w:numPr>
          <w:ilvl w:val="0"/>
          <w:numId w:val="2"/>
        </w:numPr>
      </w:pPr>
      <w:r w:rsidRPr="002F4DB9">
        <w:t>We will support the establishments “named people” and other staff dealing with animals on ethical issues. </w:t>
      </w:r>
    </w:p>
    <w:p w14:paraId="29BDCB4E" w14:textId="77777777" w:rsidR="00CA46F4" w:rsidRPr="002F4DB9" w:rsidRDefault="00CA46F4" w:rsidP="00CA46F4">
      <w:pPr>
        <w:pStyle w:val="ListParagraph"/>
        <w:numPr>
          <w:ilvl w:val="0"/>
          <w:numId w:val="2"/>
        </w:numPr>
      </w:pPr>
      <w:r w:rsidRPr="002F4DB9">
        <w:t>We will promote the 3Rs to the wider University community. </w:t>
      </w:r>
    </w:p>
    <w:p w14:paraId="712D3C96" w14:textId="561A83E6" w:rsidR="00CA46F4" w:rsidRPr="002F4DB9" w:rsidRDefault="00CA46F4" w:rsidP="00CA46F4">
      <w:pPr>
        <w:pStyle w:val="ListParagraph"/>
        <w:numPr>
          <w:ilvl w:val="0"/>
          <w:numId w:val="2"/>
        </w:numPr>
      </w:pPr>
      <w:r w:rsidRPr="002F4DB9">
        <w:t xml:space="preserve">We will be transparent and open to the wider University community on the activities of the </w:t>
      </w:r>
      <w:r w:rsidR="00D606F3">
        <w:t>AWERBC</w:t>
      </w:r>
      <w:r w:rsidRPr="002F4DB9">
        <w:t>. </w:t>
      </w:r>
    </w:p>
    <w:p w14:paraId="6F7A2ABE" w14:textId="77777777" w:rsidR="00CA46F4" w:rsidRPr="002F4DB9" w:rsidRDefault="00CA46F4" w:rsidP="00CA46F4">
      <w:pPr>
        <w:pStyle w:val="ListParagraph"/>
        <w:numPr>
          <w:ilvl w:val="0"/>
          <w:numId w:val="2"/>
        </w:numPr>
      </w:pPr>
      <w:r w:rsidRPr="002F4DB9">
        <w:t>We will create a culture of advising and enabling the University community.</w:t>
      </w:r>
    </w:p>
    <w:p w14:paraId="3CC6BCBA" w14:textId="25B2376B" w:rsidR="00CA46F4" w:rsidRPr="002F4DB9" w:rsidRDefault="00CA46F4" w:rsidP="00CA46F4">
      <w:r w:rsidRPr="002F4DB9">
        <w:t xml:space="preserve">To achieve these commitments, objectives will be set and reviewed annually by the </w:t>
      </w:r>
      <w:r w:rsidR="00D606F3">
        <w:t>AWERBC</w:t>
      </w:r>
      <w:r w:rsidRPr="002F4DB9">
        <w:t xml:space="preserve">.  There will also be an annual </w:t>
      </w:r>
      <w:r w:rsidR="00D606F3">
        <w:t>AWERBC</w:t>
      </w:r>
      <w:r w:rsidRPr="002F4DB9">
        <w:t xml:space="preserve"> meeting with an open invitation to the wider University community. </w:t>
      </w:r>
    </w:p>
    <w:bookmarkEnd w:id="7"/>
    <w:bookmarkEnd w:id="8"/>
    <w:bookmarkEnd w:id="9"/>
    <w:bookmarkEnd w:id="10"/>
    <w:p w14:paraId="2F42EF3B" w14:textId="77777777" w:rsidR="00CA46F4" w:rsidRPr="002F4DB9" w:rsidRDefault="00CA46F4" w:rsidP="00CA46F4">
      <w:pPr>
        <w:pStyle w:val="Heading1"/>
        <w:rPr>
          <w:rFonts w:cs="Arial"/>
        </w:rPr>
      </w:pPr>
      <w:r>
        <w:rPr>
          <w:rFonts w:cs="Arial"/>
        </w:rPr>
        <w:t>Staffing</w:t>
      </w:r>
    </w:p>
    <w:p w14:paraId="35E08519" w14:textId="2066D7CF" w:rsidR="00CA46F4" w:rsidRPr="002F4DB9" w:rsidRDefault="00CA46F4" w:rsidP="00CA46F4">
      <w:bookmarkStart w:id="11" w:name="OLE_LINK10"/>
      <w:bookmarkStart w:id="12" w:name="OLE_LINK11"/>
      <w:bookmarkStart w:id="13" w:name="OLE_LINK16"/>
      <w:r>
        <w:t>3</w:t>
      </w:r>
      <w:r w:rsidRPr="002F4DB9">
        <w:t xml:space="preserve">.1 In discharge of the requirement for </w:t>
      </w:r>
      <w:r w:rsidR="00D606F3">
        <w:t>AWERBC</w:t>
      </w:r>
      <w:r w:rsidRPr="002F4DB9">
        <w:t xml:space="preserve"> the Establishment Licence Holder is responsible to the Home Office for both the operation of the local </w:t>
      </w:r>
      <w:r w:rsidR="00D606F3">
        <w:t>AWERBC</w:t>
      </w:r>
      <w:r w:rsidRPr="002F4DB9">
        <w:t xml:space="preserve"> Process and the appointment of people to implement its procedures.</w:t>
      </w:r>
    </w:p>
    <w:p w14:paraId="015EE1AF" w14:textId="5594F91D" w:rsidR="00CA46F4" w:rsidRPr="002F4DB9" w:rsidRDefault="00CA46F4" w:rsidP="00CA46F4">
      <w:r>
        <w:t>3</w:t>
      </w:r>
      <w:r w:rsidRPr="002F4DB9">
        <w:t xml:space="preserve">.2 In order to meet the operational requirements of the </w:t>
      </w:r>
      <w:r w:rsidR="00D606F3">
        <w:t>AWERBC</w:t>
      </w:r>
      <w:r w:rsidRPr="002F4DB9">
        <w:t xml:space="preserve">, the Establishment Licence Holder has appointed the personnel listed below to form a </w:t>
      </w:r>
      <w:r w:rsidR="00D606F3">
        <w:t>AWERBC</w:t>
      </w:r>
      <w:r w:rsidRPr="002F4DB9">
        <w:t xml:space="preserve"> pool. The pool comprises:</w:t>
      </w:r>
    </w:p>
    <w:p w14:paraId="3004A2A2" w14:textId="77777777" w:rsidR="00CA46F4" w:rsidRPr="002F4DB9" w:rsidRDefault="00CA46F4" w:rsidP="00CA46F4">
      <w:pPr>
        <w:ind w:left="720"/>
      </w:pPr>
      <w:r>
        <w:t>3</w:t>
      </w:r>
      <w:r w:rsidRPr="002F4DB9">
        <w:t xml:space="preserve">.2.1 A Chairperson (a senior member of the academic staff with experience of animal work).  There will be an arrangement for a deputy to be nominated from a Panel in the event of the Chairman’s </w:t>
      </w:r>
      <w:proofErr w:type="gramStart"/>
      <w:r w:rsidRPr="002F4DB9">
        <w:t>absence;</w:t>
      </w:r>
      <w:proofErr w:type="gramEnd"/>
      <w:r w:rsidRPr="002F4DB9">
        <w:t xml:space="preserve"> </w:t>
      </w:r>
    </w:p>
    <w:p w14:paraId="3CDFF333" w14:textId="77777777" w:rsidR="00CA46F4" w:rsidRPr="002F4DB9" w:rsidRDefault="00CA46F4" w:rsidP="00CA46F4">
      <w:pPr>
        <w:ind w:left="720"/>
      </w:pPr>
      <w:r>
        <w:t>3</w:t>
      </w:r>
      <w:r w:rsidRPr="002F4DB9">
        <w:t xml:space="preserve">.2.2 The Named Veterinary </w:t>
      </w:r>
      <w:proofErr w:type="gramStart"/>
      <w:r w:rsidRPr="002F4DB9">
        <w:t>Surgeons;</w:t>
      </w:r>
      <w:proofErr w:type="gramEnd"/>
    </w:p>
    <w:p w14:paraId="7681C267" w14:textId="77777777" w:rsidR="00CA46F4" w:rsidRDefault="00CA46F4" w:rsidP="00CA46F4">
      <w:pPr>
        <w:ind w:left="720"/>
      </w:pPr>
      <w:r>
        <w:t>3</w:t>
      </w:r>
      <w:r w:rsidRPr="002F4DB9">
        <w:t xml:space="preserve">.2.3 Named Animal Care and Welfare </w:t>
      </w:r>
      <w:proofErr w:type="gramStart"/>
      <w:r w:rsidRPr="002F4DB9">
        <w:t>Officers;</w:t>
      </w:r>
      <w:proofErr w:type="gramEnd"/>
    </w:p>
    <w:p w14:paraId="6E46E34C" w14:textId="650C0F45" w:rsidR="00C96E52" w:rsidRDefault="00CA46F4" w:rsidP="00C96E52">
      <w:pPr>
        <w:ind w:left="720"/>
      </w:pPr>
      <w:r>
        <w:t xml:space="preserve">3.2.4 Named Information </w:t>
      </w:r>
      <w:proofErr w:type="gramStart"/>
      <w:r>
        <w:t>Officer</w:t>
      </w:r>
      <w:r w:rsidR="00EA075F">
        <w:t>;</w:t>
      </w:r>
      <w:proofErr w:type="gramEnd"/>
    </w:p>
    <w:p w14:paraId="21BC06B5" w14:textId="167703AF" w:rsidR="00C96E52" w:rsidRDefault="00C96E52" w:rsidP="00C96E52">
      <w:pPr>
        <w:ind w:left="720"/>
      </w:pPr>
      <w:r>
        <w:t xml:space="preserve">3.2.5 Named Training and Competency </w:t>
      </w:r>
      <w:proofErr w:type="gramStart"/>
      <w:r>
        <w:t>Officer</w:t>
      </w:r>
      <w:r w:rsidR="00EA075F">
        <w:t>;</w:t>
      </w:r>
      <w:proofErr w:type="gramEnd"/>
    </w:p>
    <w:p w14:paraId="43B22310" w14:textId="1C245194" w:rsidR="00CA46F4" w:rsidRPr="002F4DB9" w:rsidRDefault="00CA46F4" w:rsidP="00C96E52">
      <w:pPr>
        <w:ind w:left="720"/>
      </w:pPr>
      <w:r>
        <w:t>3.2.</w:t>
      </w:r>
      <w:r w:rsidR="00C96E52">
        <w:t>6</w:t>
      </w:r>
      <w:r>
        <w:t xml:space="preserve"> A pool of </w:t>
      </w:r>
      <w:r w:rsidR="7FB589C8">
        <w:t>Scientists, normally</w:t>
      </w:r>
      <w:r w:rsidR="5C7C72D9">
        <w:t xml:space="preserve"> taken from the </w:t>
      </w:r>
      <w:r>
        <w:t xml:space="preserve">Project Licence </w:t>
      </w:r>
      <w:proofErr w:type="gramStart"/>
      <w:r>
        <w:t>holders;</w:t>
      </w:r>
      <w:proofErr w:type="gramEnd"/>
    </w:p>
    <w:p w14:paraId="23F7F18F" w14:textId="63B21DDE" w:rsidR="00CA46F4" w:rsidRPr="002F4DB9" w:rsidRDefault="00CA46F4" w:rsidP="00CA46F4">
      <w:pPr>
        <w:ind w:left="720"/>
      </w:pPr>
      <w:r>
        <w:t>3.2.7 A lay person whose role will be to bring an independent and different perspective to the</w:t>
      </w:r>
      <w:r w:rsidR="2086BA89">
        <w:t xml:space="preserve"> </w:t>
      </w:r>
      <w:proofErr w:type="gramStart"/>
      <w:r w:rsidR="2086BA89">
        <w:t>Committee</w:t>
      </w:r>
      <w:r>
        <w:t xml:space="preserve">  and</w:t>
      </w:r>
      <w:proofErr w:type="gramEnd"/>
      <w:r>
        <w:t xml:space="preserve"> reflect wider public concerns;</w:t>
      </w:r>
    </w:p>
    <w:p w14:paraId="79FABF21" w14:textId="4AA84CA9" w:rsidR="00CA46F4" w:rsidRPr="002F4DB9" w:rsidRDefault="00CA46F4" w:rsidP="00CA46F4">
      <w:pPr>
        <w:ind w:left="720"/>
      </w:pPr>
      <w:r>
        <w:t>3</w:t>
      </w:r>
      <w:r w:rsidRPr="002F4DB9">
        <w:t xml:space="preserve">.2.8 Clerk and administrator for the </w:t>
      </w:r>
      <w:r w:rsidR="00D606F3">
        <w:t>AWERBC</w:t>
      </w:r>
      <w:r w:rsidR="00EA075F">
        <w:t>.</w:t>
      </w:r>
    </w:p>
    <w:bookmarkEnd w:id="11"/>
    <w:bookmarkEnd w:id="12"/>
    <w:bookmarkEnd w:id="13"/>
    <w:p w14:paraId="2383606F" w14:textId="7F783256" w:rsidR="00CA46F4" w:rsidRPr="002F4DB9" w:rsidRDefault="00CA46F4" w:rsidP="00CA46F4">
      <w:pPr>
        <w:pStyle w:val="Heading1"/>
        <w:rPr>
          <w:rFonts w:cs="Arial"/>
        </w:rPr>
      </w:pPr>
      <w:r w:rsidRPr="2FFE88B9">
        <w:rPr>
          <w:rFonts w:cs="Arial"/>
        </w:rPr>
        <w:t xml:space="preserve">The </w:t>
      </w:r>
      <w:r w:rsidR="00D606F3" w:rsidRPr="2FFE88B9">
        <w:rPr>
          <w:rFonts w:cs="Arial"/>
        </w:rPr>
        <w:t>AWERBC</w:t>
      </w:r>
      <w:r w:rsidRPr="2FFE88B9">
        <w:rPr>
          <w:rFonts w:cs="Arial"/>
        </w:rPr>
        <w:t xml:space="preserve"> </w:t>
      </w:r>
      <w:r w:rsidR="69CC86B9" w:rsidRPr="2FFE88B9">
        <w:rPr>
          <w:rFonts w:cs="Arial"/>
        </w:rPr>
        <w:t>Membership</w:t>
      </w:r>
    </w:p>
    <w:p w14:paraId="02173727" w14:textId="2338A2CA" w:rsidR="00CA46F4" w:rsidRPr="002F4DB9" w:rsidRDefault="00CA46F4" w:rsidP="00CA46F4">
      <w:bookmarkStart w:id="14" w:name="OLE_LINK12"/>
      <w:bookmarkStart w:id="15" w:name="OLE_LINK13"/>
      <w:bookmarkStart w:id="16" w:name="OLE_LINK17"/>
      <w:r>
        <w:t>4.1 M</w:t>
      </w:r>
      <w:r w:rsidR="491EF952">
        <w:t xml:space="preserve">embership </w:t>
      </w:r>
      <w:r>
        <w:t>shall consist of</w:t>
      </w:r>
    </w:p>
    <w:p w14:paraId="4FAB88D1" w14:textId="77777777" w:rsidR="00CA46F4" w:rsidRPr="002F4DB9" w:rsidRDefault="00CA46F4" w:rsidP="00AB0F37">
      <w:pPr>
        <w:spacing w:before="0" w:after="0"/>
        <w:ind w:left="720"/>
      </w:pPr>
      <w:r w:rsidRPr="002F4DB9">
        <w:t>The Chairperson or deputy; *</w:t>
      </w:r>
    </w:p>
    <w:p w14:paraId="02AC95DF" w14:textId="77777777" w:rsidR="00CA46F4" w:rsidRPr="002F4DB9" w:rsidRDefault="00CA46F4" w:rsidP="00AB0F37">
      <w:pPr>
        <w:spacing w:before="0" w:after="0"/>
        <w:ind w:left="720"/>
      </w:pPr>
      <w:r w:rsidRPr="002F4DB9">
        <w:t>Named Veterinary Surgeon; *</w:t>
      </w:r>
    </w:p>
    <w:p w14:paraId="31FE2B42" w14:textId="77777777" w:rsidR="00CA46F4" w:rsidRPr="002F4DB9" w:rsidRDefault="00CA46F4" w:rsidP="00AB0F37">
      <w:pPr>
        <w:spacing w:before="0" w:after="0"/>
        <w:ind w:left="720"/>
      </w:pPr>
      <w:r w:rsidRPr="002F4DB9">
        <w:t>NACWO; *</w:t>
      </w:r>
    </w:p>
    <w:p w14:paraId="7ECE5300" w14:textId="6008D5E7" w:rsidR="00CA46F4" w:rsidRPr="002F4DB9" w:rsidRDefault="00CA46F4" w:rsidP="00AB0F37">
      <w:pPr>
        <w:spacing w:before="0" w:after="0"/>
        <w:ind w:left="720"/>
      </w:pPr>
      <w:r>
        <w:t>A Project Licence/Scientist member</w:t>
      </w:r>
      <w:r w:rsidR="00EA075F">
        <w:t xml:space="preserve">; </w:t>
      </w:r>
      <w:r w:rsidR="1BC353F6">
        <w:t>*</w:t>
      </w:r>
    </w:p>
    <w:p w14:paraId="4C53178B" w14:textId="4E02F202" w:rsidR="00CA46F4" w:rsidRPr="002F4DB9" w:rsidRDefault="00CA46F4" w:rsidP="00AB0F37">
      <w:pPr>
        <w:spacing w:before="0" w:after="0"/>
        <w:ind w:left="720"/>
      </w:pPr>
      <w:r>
        <w:t xml:space="preserve">The lay </w:t>
      </w:r>
      <w:proofErr w:type="gramStart"/>
      <w:r>
        <w:t>person</w:t>
      </w:r>
      <w:r w:rsidR="00EA075F">
        <w:t>;</w:t>
      </w:r>
      <w:r w:rsidR="61E1D557">
        <w:t>*</w:t>
      </w:r>
      <w:proofErr w:type="gramEnd"/>
    </w:p>
    <w:p w14:paraId="2ABB02BE" w14:textId="620B1090" w:rsidR="00CA46F4" w:rsidRPr="002F4DB9" w:rsidRDefault="688D8637" w:rsidP="00AB0F37">
      <w:pPr>
        <w:spacing w:before="0" w:after="0"/>
        <w:ind w:left="720"/>
      </w:pPr>
      <w:r>
        <w:t xml:space="preserve">Clerk for </w:t>
      </w:r>
      <w:r w:rsidR="00C96E52">
        <w:t>the AWERBC</w:t>
      </w:r>
      <w:r w:rsidR="00CA46F4">
        <w:t xml:space="preserve"> Process, or deputy</w:t>
      </w:r>
      <w:r w:rsidR="00EA075F">
        <w:t>;</w:t>
      </w:r>
      <w:r w:rsidR="00CA46F4">
        <w:t xml:space="preserve"> *</w:t>
      </w:r>
    </w:p>
    <w:p w14:paraId="5E6BCDDE" w14:textId="5261ADBB" w:rsidR="004034CA" w:rsidRPr="00272BB5" w:rsidRDefault="00CA46F4" w:rsidP="00AB0F37">
      <w:pPr>
        <w:spacing w:before="0" w:after="0"/>
        <w:ind w:left="720"/>
        <w:rPr>
          <w:lang w:val="pt-BR"/>
        </w:rPr>
      </w:pPr>
      <w:r w:rsidRPr="00272BB5">
        <w:rPr>
          <w:lang w:val="pt-BR"/>
        </w:rPr>
        <w:t>NTCO</w:t>
      </w:r>
      <w:r w:rsidR="00EA075F">
        <w:rPr>
          <w:lang w:val="pt-BR"/>
        </w:rPr>
        <w:t>;</w:t>
      </w:r>
      <w:r w:rsidRPr="00272BB5">
        <w:rPr>
          <w:lang w:val="pt-BR"/>
        </w:rPr>
        <w:t xml:space="preserve"> </w:t>
      </w:r>
    </w:p>
    <w:p w14:paraId="6365054B" w14:textId="15E2BE73" w:rsidR="00CA46F4" w:rsidRPr="00272BB5" w:rsidRDefault="004034CA" w:rsidP="00AB0F37">
      <w:pPr>
        <w:spacing w:before="0" w:after="0"/>
        <w:ind w:left="720"/>
        <w:rPr>
          <w:lang w:val="pt-BR"/>
        </w:rPr>
      </w:pPr>
      <w:r w:rsidRPr="00272BB5">
        <w:rPr>
          <w:lang w:val="pt-BR"/>
        </w:rPr>
        <w:t>NIO</w:t>
      </w:r>
      <w:r w:rsidR="00EA075F">
        <w:rPr>
          <w:lang w:val="pt-BR"/>
        </w:rPr>
        <w:t>.</w:t>
      </w:r>
    </w:p>
    <w:p w14:paraId="3588F905" w14:textId="34A58690" w:rsidR="00CA46F4" w:rsidRPr="00986122" w:rsidRDefault="00CA46F4" w:rsidP="00AB0F37">
      <w:pPr>
        <w:spacing w:before="0" w:after="0"/>
        <w:ind w:left="720"/>
        <w:rPr>
          <w:i/>
          <w:iCs/>
          <w:lang w:val="pt-BR"/>
        </w:rPr>
      </w:pPr>
      <w:r w:rsidRPr="00986122">
        <w:rPr>
          <w:i/>
          <w:iCs/>
          <w:lang w:val="pt-BR"/>
        </w:rPr>
        <w:t>*denotes quorum for a meeting</w:t>
      </w:r>
    </w:p>
    <w:p w14:paraId="4D280346" w14:textId="77777777" w:rsidR="00272BB5" w:rsidRPr="00986122" w:rsidRDefault="00272BB5" w:rsidP="00CA46F4">
      <w:pPr>
        <w:ind w:left="720"/>
        <w:rPr>
          <w:lang w:val="pt-BR"/>
        </w:rPr>
      </w:pPr>
    </w:p>
    <w:p w14:paraId="233CBEA5" w14:textId="4EC9F207" w:rsidR="00542AE9" w:rsidRPr="002F4DB9" w:rsidRDefault="00CA46F4" w:rsidP="004246FD">
      <w:r>
        <w:lastRenderedPageBreak/>
        <w:t xml:space="preserve">4.2 The </w:t>
      </w:r>
      <w:r w:rsidR="4668C3B5">
        <w:t>AWERBC</w:t>
      </w:r>
      <w:r>
        <w:t xml:space="preserve"> normally</w:t>
      </w:r>
      <w:r w:rsidR="591854BF">
        <w:t xml:space="preserve"> meets</w:t>
      </w:r>
      <w:r>
        <w:t xml:space="preserve"> monthly to review the business of the committee.  </w:t>
      </w:r>
      <w:r w:rsidR="5AF8FD36">
        <w:t xml:space="preserve">Sub Committees, </w:t>
      </w:r>
      <w:r w:rsidR="2055D3D0">
        <w:t>Directors and Named staff will normally provide reports for ea</w:t>
      </w:r>
      <w:r w:rsidR="274D253E">
        <w:t>ch meeting</w:t>
      </w:r>
      <w:r w:rsidR="7C95A9B8">
        <w:t xml:space="preserve"> as required.</w:t>
      </w:r>
    </w:p>
    <w:p w14:paraId="7833FEB4" w14:textId="55CDF1CF" w:rsidR="00CA46F4" w:rsidRDefault="00CA46F4">
      <w:r>
        <w:t xml:space="preserve">4.3 The </w:t>
      </w:r>
      <w:r w:rsidR="5335F07D">
        <w:t>AWERBC</w:t>
      </w:r>
      <w:r>
        <w:t xml:space="preserve"> can </w:t>
      </w:r>
      <w:r w:rsidR="6B49A623">
        <w:t xml:space="preserve">draft, </w:t>
      </w:r>
      <w:r w:rsidR="00AB0F37">
        <w:t>develop,</w:t>
      </w:r>
      <w:r w:rsidR="6317860D">
        <w:t xml:space="preserve"> and implement </w:t>
      </w:r>
      <w:r>
        <w:t>policy and initiatives on ethical and other matters. This is distributed to and promoted within the animal research community in the University. Th</w:t>
      </w:r>
      <w:r w:rsidR="320A2370">
        <w:t>is</w:t>
      </w:r>
      <w:r>
        <w:t xml:space="preserve"> includes the dissemination of good practice relating to the 3Rs that is manifested in a particular project application but which in the opinion of the </w:t>
      </w:r>
      <w:r w:rsidR="7A6F3797">
        <w:t>AWERBC</w:t>
      </w:r>
      <w:r>
        <w:t xml:space="preserve"> may have a wider application across the institution.</w:t>
      </w:r>
    </w:p>
    <w:p w14:paraId="12ABC1DC" w14:textId="74B74E15" w:rsidR="00CA46F4" w:rsidRDefault="00CA46F4" w:rsidP="00CA46F4">
      <w:r>
        <w:t xml:space="preserve">4.4 </w:t>
      </w:r>
      <w:r w:rsidR="34D26C9C">
        <w:t>The AWERBC</w:t>
      </w:r>
      <w:r w:rsidR="0BAFA8FA">
        <w:t xml:space="preserve"> reviews all new Project Licence </w:t>
      </w:r>
      <w:r w:rsidR="26CA7E1C">
        <w:t>applications for</w:t>
      </w:r>
      <w:r w:rsidR="297C6CC2">
        <w:t xml:space="preserve"> comment and approval, </w:t>
      </w:r>
      <w:r w:rsidR="0BAFA8FA">
        <w:t>prior to submission to the Home Of</w:t>
      </w:r>
      <w:r w:rsidR="1424DF35">
        <w:t>fice. The AWERBC reviews Project Licence Amendments as required.</w:t>
      </w:r>
      <w:r w:rsidR="00272BB5">
        <w:t xml:space="preserve"> </w:t>
      </w:r>
      <w:r>
        <w:t xml:space="preserve">The </w:t>
      </w:r>
      <w:r w:rsidR="64601B7F">
        <w:t>AWERB</w:t>
      </w:r>
      <w:r w:rsidR="1DD3B8D2">
        <w:t>C</w:t>
      </w:r>
      <w:r>
        <w:t xml:space="preserve"> receives updates on previous months’ applications’ progress and, annually, on numbers of applications.  It produces an annual report.</w:t>
      </w:r>
    </w:p>
    <w:p w14:paraId="373B680D" w14:textId="5646E62A" w:rsidR="004246FD" w:rsidRPr="002F4DB9" w:rsidRDefault="004246FD" w:rsidP="00CA46F4">
      <w:r>
        <w:t xml:space="preserve">4.5 </w:t>
      </w:r>
      <w:r w:rsidRPr="004246FD">
        <w:t>If a vote is necessary, the motion will be passed if a majority of those present vote in favour of it, provided that the meeting is quorate.  The person chairing the meeting shall have a deliberative and a casting vote.</w:t>
      </w:r>
    </w:p>
    <w:p w14:paraId="6238C40D" w14:textId="7979E68D" w:rsidR="00CA46F4" w:rsidRPr="002F4DB9" w:rsidRDefault="00CA46F4" w:rsidP="00CA46F4">
      <w:r>
        <w:t>4</w:t>
      </w:r>
      <w:r w:rsidRPr="002F4DB9">
        <w:t>.</w:t>
      </w:r>
      <w:r w:rsidR="004246FD">
        <w:t>6</w:t>
      </w:r>
      <w:r w:rsidRPr="002F4DB9">
        <w:t xml:space="preserve"> If Secondary Availability on Project Licences is requested then the application must also submit the application to the relevant other institution(s).</w:t>
      </w:r>
    </w:p>
    <w:p w14:paraId="36C60A3A" w14:textId="7F37CE00" w:rsidR="00CA46F4" w:rsidRPr="002F4DB9" w:rsidRDefault="00CA46F4" w:rsidP="00CA46F4">
      <w:r>
        <w:t>4.</w:t>
      </w:r>
      <w:r w:rsidR="004246FD">
        <w:t>7</w:t>
      </w:r>
      <w:r>
        <w:t xml:space="preserve"> In respect of Personal Licence applications, any areas of concern may be submitted to the </w:t>
      </w:r>
      <w:r w:rsidR="6E445371">
        <w:t>AWERBC</w:t>
      </w:r>
      <w:r w:rsidR="00272BB5">
        <w:t>.</w:t>
      </w:r>
    </w:p>
    <w:p w14:paraId="6683354D" w14:textId="21D19BF4" w:rsidR="00CA46F4" w:rsidRPr="002F4DB9" w:rsidRDefault="00CA46F4" w:rsidP="00CA46F4">
      <w:pPr>
        <w:tabs>
          <w:tab w:val="clear" w:pos="4678"/>
        </w:tabs>
        <w:spacing w:before="0" w:after="160" w:line="259" w:lineRule="auto"/>
      </w:pPr>
      <w:r>
        <w:t>4.</w:t>
      </w:r>
      <w:r w:rsidR="004246FD">
        <w:t>8</w:t>
      </w:r>
      <w:r>
        <w:t xml:space="preserve"> Mid-term </w:t>
      </w:r>
      <w:r w:rsidR="4D7BCCB4">
        <w:t xml:space="preserve">PPL </w:t>
      </w:r>
      <w:r>
        <w:t xml:space="preserve">Review </w:t>
      </w:r>
      <w:r w:rsidR="651B26D6">
        <w:t>Panel</w:t>
      </w:r>
      <w:r w:rsidR="00272BB5">
        <w:t>:</w:t>
      </w:r>
    </w:p>
    <w:p w14:paraId="52A0A9D5" w14:textId="36DF9FFC" w:rsidR="00CA46F4" w:rsidRPr="002F4DB9" w:rsidRDefault="32BF3C4B" w:rsidP="004246FD">
      <w:pPr>
        <w:tabs>
          <w:tab w:val="clear" w:pos="4678"/>
        </w:tabs>
        <w:ind w:left="360"/>
      </w:pPr>
      <w:r>
        <w:t xml:space="preserve">At the </w:t>
      </w:r>
      <w:r w:rsidR="00AB0F37">
        <w:t>mid-point</w:t>
      </w:r>
      <w:r>
        <w:t xml:space="preserve"> of the PPL, the licence holder will be asked to complete a review of the work to date. This will then be passed on to the </w:t>
      </w:r>
      <w:r w:rsidR="4AF3AE35">
        <w:t>review panel.</w:t>
      </w:r>
      <w:r w:rsidR="00C96E52">
        <w:t xml:space="preserve"> </w:t>
      </w:r>
      <w:r w:rsidR="00CA46F4">
        <w:t>The Review Panel will comprise:</w:t>
      </w:r>
    </w:p>
    <w:p w14:paraId="78A02891" w14:textId="5D875C59" w:rsidR="00CA46F4" w:rsidRPr="002F4DB9" w:rsidRDefault="00CA46F4" w:rsidP="00CA46F4">
      <w:pPr>
        <w:pStyle w:val="ListParagraph"/>
        <w:numPr>
          <w:ilvl w:val="0"/>
          <w:numId w:val="2"/>
        </w:numPr>
      </w:pPr>
      <w:r w:rsidRPr="002F4DB9">
        <w:t>The Chairperson or deputy</w:t>
      </w:r>
    </w:p>
    <w:p w14:paraId="69A3E50F" w14:textId="71D03D9D" w:rsidR="47153650" w:rsidRDefault="47153650" w:rsidP="3BEFF78A">
      <w:pPr>
        <w:pStyle w:val="ListParagraph"/>
        <w:numPr>
          <w:ilvl w:val="0"/>
          <w:numId w:val="2"/>
        </w:numPr>
      </w:pPr>
      <w:r>
        <w:t>Named Veterinary Surgeon</w:t>
      </w:r>
    </w:p>
    <w:p w14:paraId="687BF13F" w14:textId="131A0D81" w:rsidR="00CA46F4" w:rsidRPr="002F4DB9" w:rsidRDefault="00CA46F4" w:rsidP="004246FD">
      <w:pPr>
        <w:tabs>
          <w:tab w:val="clear" w:pos="4678"/>
        </w:tabs>
        <w:ind w:left="360"/>
      </w:pPr>
      <w:r>
        <w:t xml:space="preserve">The outcome of the review is sent to the licence holder.  The licence holder may be asked to apply for an amendment to the licence in the report.  It is within the power of the Review Panel to advise the Establishment Licence Holder that the Project be terminated.  </w:t>
      </w:r>
    </w:p>
    <w:p w14:paraId="62C33151" w14:textId="4E536CAE" w:rsidR="4C8C7DE8" w:rsidRDefault="00CA46F4" w:rsidP="3BEFF78A">
      <w:r>
        <w:t>4.</w:t>
      </w:r>
      <w:r w:rsidR="004246FD">
        <w:t>9</w:t>
      </w:r>
      <w:r>
        <w:t xml:space="preserve"> Where a Project Licence contains a condition that Retrospective Assessment is required, the licence holder will be contacted ahead of the assessment date. </w:t>
      </w:r>
      <w:r w:rsidR="6FAEEAFB">
        <w:t xml:space="preserve"> The Retrospective Assessment will be completed on ASPeL and then forwarded to the AWERBC for review prior to the submission to the Home </w:t>
      </w:r>
      <w:r w:rsidR="00AB0F37">
        <w:t>O</w:t>
      </w:r>
      <w:r w:rsidR="6FAEEAFB">
        <w:t>ffice.</w:t>
      </w:r>
      <w:bookmarkEnd w:id="14"/>
      <w:bookmarkEnd w:id="15"/>
      <w:bookmarkEnd w:id="16"/>
    </w:p>
    <w:p w14:paraId="1D40CC4D" w14:textId="63B27667" w:rsidR="00CA46F4" w:rsidRPr="002F4DB9" w:rsidRDefault="00CA46F4" w:rsidP="00CA46F4">
      <w:pPr>
        <w:pStyle w:val="Heading1"/>
        <w:rPr>
          <w:rFonts w:cs="Arial"/>
        </w:rPr>
      </w:pPr>
      <w:r w:rsidRPr="710CF91A">
        <w:rPr>
          <w:rFonts w:cs="Arial"/>
        </w:rPr>
        <w:t xml:space="preserve">Subgroups of the Main </w:t>
      </w:r>
      <w:r w:rsidR="00D606F3" w:rsidRPr="710CF91A">
        <w:rPr>
          <w:rFonts w:cs="Arial"/>
        </w:rPr>
        <w:t>AWERB</w:t>
      </w:r>
      <w:r w:rsidR="00EA075F">
        <w:rPr>
          <w:rFonts w:cs="Arial"/>
        </w:rPr>
        <w:t>C</w:t>
      </w:r>
      <w:r w:rsidRPr="710CF91A">
        <w:rPr>
          <w:rFonts w:cs="Arial"/>
        </w:rPr>
        <w:t xml:space="preserve"> </w:t>
      </w:r>
    </w:p>
    <w:p w14:paraId="59EA6AFB" w14:textId="77777777" w:rsidR="00CA46F4" w:rsidRPr="00272BB5" w:rsidRDefault="00CA46F4" w:rsidP="00CA46F4">
      <w:pPr>
        <w:rPr>
          <w:b/>
          <w:bCs/>
        </w:rPr>
      </w:pPr>
      <w:bookmarkStart w:id="17" w:name="OLE_LINK14"/>
      <w:bookmarkStart w:id="18" w:name="OLE_LINK15"/>
      <w:bookmarkStart w:id="19" w:name="OLE_LINK18"/>
      <w:bookmarkStart w:id="20" w:name="OLE_LINK19"/>
      <w:r w:rsidRPr="00272BB5">
        <w:rPr>
          <w:b/>
          <w:bCs/>
        </w:rPr>
        <w:t>5.1 Project Licence Review Subgroup:</w:t>
      </w:r>
    </w:p>
    <w:p w14:paraId="11170431" w14:textId="1F9E1CB5" w:rsidR="00CA46F4" w:rsidRPr="002F4DB9" w:rsidRDefault="00CA46F4" w:rsidP="00CA46F4">
      <w:r w:rsidRPr="002F4DB9">
        <w:t xml:space="preserve">The Project Licence Review subgroup will review all draft project licences to ensure that it is at the required standard prior to submission to the </w:t>
      </w:r>
      <w:r w:rsidR="00D606F3">
        <w:t>AWERBC</w:t>
      </w:r>
      <w:r w:rsidRPr="002F4DB9">
        <w:t xml:space="preserve"> for formal review. The group will aim to respond within </w:t>
      </w:r>
      <w:r w:rsidR="00C96E52">
        <w:t>2</w:t>
      </w:r>
      <w:r w:rsidRPr="002F4DB9">
        <w:t>0 working days. The group will be made up as follows:</w:t>
      </w:r>
    </w:p>
    <w:p w14:paraId="3B087995" w14:textId="77777777" w:rsidR="00CA46F4" w:rsidRPr="002F4DB9" w:rsidRDefault="00CA46F4" w:rsidP="00CA46F4">
      <w:pPr>
        <w:pStyle w:val="ListParagraph"/>
        <w:numPr>
          <w:ilvl w:val="0"/>
          <w:numId w:val="2"/>
        </w:numPr>
      </w:pPr>
      <w:r>
        <w:t>NVS – Protocols </w:t>
      </w:r>
    </w:p>
    <w:p w14:paraId="4F2D224B" w14:textId="6443B9EC" w:rsidR="00CA46F4" w:rsidRPr="002F4DB9" w:rsidRDefault="00CA46F4" w:rsidP="00CA46F4">
      <w:pPr>
        <w:pStyle w:val="ListParagraph"/>
        <w:numPr>
          <w:ilvl w:val="0"/>
          <w:numId w:val="2"/>
        </w:numPr>
      </w:pPr>
      <w:r>
        <w:t>N</w:t>
      </w:r>
      <w:r w:rsidR="005C75C5">
        <w:t>TCO</w:t>
      </w:r>
      <w:r>
        <w:t xml:space="preserve"> – Training and experience </w:t>
      </w:r>
    </w:p>
    <w:p w14:paraId="118976EF" w14:textId="77777777" w:rsidR="00CA46F4" w:rsidRPr="002F4DB9" w:rsidRDefault="00CA46F4" w:rsidP="00CA46F4">
      <w:pPr>
        <w:pStyle w:val="ListParagraph"/>
        <w:numPr>
          <w:ilvl w:val="0"/>
          <w:numId w:val="2"/>
        </w:numPr>
      </w:pPr>
      <w:r>
        <w:t>NACWO Trained staff – Protocols </w:t>
      </w:r>
    </w:p>
    <w:p w14:paraId="61A46093" w14:textId="77777777" w:rsidR="00CA46F4" w:rsidRPr="002F4DB9" w:rsidRDefault="00CA46F4" w:rsidP="00CA46F4">
      <w:pPr>
        <w:pStyle w:val="ListParagraph"/>
        <w:numPr>
          <w:ilvl w:val="0"/>
          <w:numId w:val="2"/>
        </w:numPr>
      </w:pPr>
      <w:r>
        <w:t>Scientist – Scientific Background and experience </w:t>
      </w:r>
    </w:p>
    <w:p w14:paraId="7A19D89E" w14:textId="6996EC72" w:rsidR="00CA46F4" w:rsidRDefault="733D18FB" w:rsidP="00CA46F4">
      <w:pPr>
        <w:pStyle w:val="ListParagraph"/>
        <w:numPr>
          <w:ilvl w:val="0"/>
          <w:numId w:val="2"/>
        </w:numPr>
      </w:pPr>
      <w:r>
        <w:t>HOLC</w:t>
      </w:r>
      <w:r w:rsidR="00CA46F4">
        <w:t xml:space="preserve"> – </w:t>
      </w:r>
      <w:r w:rsidR="7CB36A7D">
        <w:t>NTS/</w:t>
      </w:r>
      <w:r w:rsidR="00CA46F4">
        <w:t>Lay summary </w:t>
      </w:r>
    </w:p>
    <w:p w14:paraId="4F110D9B" w14:textId="77777777" w:rsidR="00272BB5" w:rsidRPr="002F4DB9" w:rsidRDefault="00272BB5" w:rsidP="00272BB5">
      <w:pPr>
        <w:pStyle w:val="ListParagraph"/>
      </w:pPr>
    </w:p>
    <w:p w14:paraId="01A8B62F" w14:textId="5AFA31A8" w:rsidR="36610456" w:rsidRPr="00272BB5" w:rsidRDefault="36610456" w:rsidP="00272BB5">
      <w:pPr>
        <w:rPr>
          <w:b/>
          <w:bCs/>
        </w:rPr>
      </w:pPr>
      <w:r w:rsidRPr="00272BB5">
        <w:rPr>
          <w:b/>
          <w:bCs/>
        </w:rPr>
        <w:t>5.2 PPL Amendment Subgroup</w:t>
      </w:r>
      <w:r w:rsidR="00EA075F">
        <w:rPr>
          <w:b/>
          <w:bCs/>
        </w:rPr>
        <w:t>:</w:t>
      </w:r>
    </w:p>
    <w:p w14:paraId="6802CFA5" w14:textId="4AD04CF0" w:rsidR="49DA04A9" w:rsidRDefault="49DA04A9">
      <w:r>
        <w:lastRenderedPageBreak/>
        <w:t xml:space="preserve">The Project Licence Amendment subgroup will review draft project licence amendments as required, to ensure that it is at the required standard prior to submission </w:t>
      </w:r>
      <w:r w:rsidR="5C8995B3">
        <w:t>to the Home Office</w:t>
      </w:r>
      <w:r>
        <w:t>. The group will aim to respond within</w:t>
      </w:r>
      <w:r w:rsidR="42346596">
        <w:t xml:space="preserve"> </w:t>
      </w:r>
      <w:r>
        <w:t>10 working days. The group will be made up as follows:</w:t>
      </w:r>
    </w:p>
    <w:p w14:paraId="36A4F726" w14:textId="6F8A1EDD" w:rsidR="49DA04A9" w:rsidRDefault="49DA04A9" w:rsidP="2FFE88B9">
      <w:pPr>
        <w:pStyle w:val="ListParagraph"/>
        <w:numPr>
          <w:ilvl w:val="0"/>
          <w:numId w:val="2"/>
        </w:numPr>
      </w:pPr>
      <w:r>
        <w:t xml:space="preserve">NVS </w:t>
      </w:r>
    </w:p>
    <w:p w14:paraId="4E97FD09" w14:textId="35D6526B" w:rsidR="49DA04A9" w:rsidRDefault="49DA04A9" w:rsidP="2FFE88B9">
      <w:pPr>
        <w:pStyle w:val="ListParagraph"/>
        <w:numPr>
          <w:ilvl w:val="0"/>
          <w:numId w:val="2"/>
        </w:numPr>
      </w:pPr>
      <w:r>
        <w:t xml:space="preserve">NACWO </w:t>
      </w:r>
    </w:p>
    <w:p w14:paraId="7BB2AC57" w14:textId="08D17C0F" w:rsidR="49DA04A9" w:rsidRDefault="49DA04A9" w:rsidP="2FFE88B9">
      <w:pPr>
        <w:pStyle w:val="ListParagraph"/>
        <w:numPr>
          <w:ilvl w:val="0"/>
          <w:numId w:val="2"/>
        </w:numPr>
      </w:pPr>
      <w:r>
        <w:t>Scientist</w:t>
      </w:r>
    </w:p>
    <w:p w14:paraId="6790FC73" w14:textId="77777777" w:rsidR="00272BB5" w:rsidRDefault="00272BB5" w:rsidP="00272BB5">
      <w:pPr>
        <w:pStyle w:val="ListParagraph"/>
      </w:pPr>
    </w:p>
    <w:p w14:paraId="00CB1A98" w14:textId="0FC015CA" w:rsidR="00CA46F4" w:rsidRPr="00272BB5" w:rsidRDefault="00CA46F4" w:rsidP="00CA46F4">
      <w:pPr>
        <w:rPr>
          <w:b/>
          <w:bCs/>
        </w:rPr>
      </w:pPr>
      <w:r w:rsidRPr="00272BB5">
        <w:rPr>
          <w:b/>
          <w:bCs/>
        </w:rPr>
        <w:t>5.</w:t>
      </w:r>
      <w:r w:rsidR="6E37F2D7" w:rsidRPr="00272BB5">
        <w:rPr>
          <w:b/>
          <w:bCs/>
        </w:rPr>
        <w:t>3</w:t>
      </w:r>
      <w:r w:rsidRPr="00272BB5">
        <w:rPr>
          <w:b/>
          <w:bCs/>
        </w:rPr>
        <w:t xml:space="preserve"> Culture of Care Subgroup: </w:t>
      </w:r>
    </w:p>
    <w:p w14:paraId="4DF02E75" w14:textId="5DF9CF5E" w:rsidR="00CA46F4" w:rsidRPr="002F4DB9" w:rsidRDefault="00CA46F4" w:rsidP="004246FD">
      <w:r>
        <w:t xml:space="preserve">Formation of a dedicated </w:t>
      </w:r>
      <w:r w:rsidR="00D606F3">
        <w:t>AWERBC</w:t>
      </w:r>
      <w:r>
        <w:t> Culture of Care Subgroup will ensure topics concerning animal and staff welfare, and best practice can be discussed at length in an open forum.</w:t>
      </w:r>
    </w:p>
    <w:p w14:paraId="0AC7F0D2" w14:textId="66B61A36" w:rsidR="00CA46F4" w:rsidRPr="002F4DB9" w:rsidRDefault="3269FD47" w:rsidP="00CA46F4">
      <w:r>
        <w:t xml:space="preserve">CofC subgroup will consist of: Chair, Clerk, Scientific Member, Human welfare member, Animal welfare member, </w:t>
      </w:r>
      <w:r w:rsidR="76F146BA">
        <w:t xml:space="preserve">event organiser and </w:t>
      </w:r>
      <w:r w:rsidR="6DD47AB9">
        <w:t xml:space="preserve">an </w:t>
      </w:r>
      <w:r w:rsidR="76F146BA">
        <w:t>animal technician f</w:t>
      </w:r>
      <w:r w:rsidR="294D3146">
        <w:t>rom UofG and Beatson</w:t>
      </w:r>
      <w:r w:rsidR="00CA46F4">
        <w:t> </w:t>
      </w:r>
      <w:proofErr w:type="gramStart"/>
      <w:r w:rsidR="00CA46F4">
        <w:t>The</w:t>
      </w:r>
      <w:proofErr w:type="gramEnd"/>
      <w:r w:rsidR="00CA46F4">
        <w:t xml:space="preserve"> Culture of Care Subgroup will report at the main </w:t>
      </w:r>
      <w:r w:rsidR="00D606F3">
        <w:t>AWERBC</w:t>
      </w:r>
      <w:r w:rsidR="00CA46F4">
        <w:t xml:space="preserve"> meetings. If the Culture of Care Subgroup committee is seeking PEL endorsement of a new policy or guideline, then the process is as outlined below:  </w:t>
      </w:r>
    </w:p>
    <w:p w14:paraId="336E533A" w14:textId="71ED1AD1" w:rsidR="00CA46F4" w:rsidRPr="002F4DB9" w:rsidRDefault="00CA46F4" w:rsidP="00CA46F4">
      <w:pPr>
        <w:pStyle w:val="ListParagraph"/>
        <w:numPr>
          <w:ilvl w:val="0"/>
          <w:numId w:val="2"/>
        </w:numPr>
      </w:pPr>
      <w:bookmarkStart w:id="21" w:name="OLE_LINK20"/>
      <w:bookmarkStart w:id="22" w:name="OLE_LINK21"/>
      <w:r w:rsidRPr="002F4DB9">
        <w:t xml:space="preserve">Policy should be discussed at </w:t>
      </w:r>
      <w:r w:rsidR="00D606F3">
        <w:t>AWERBC</w:t>
      </w:r>
      <w:r w:rsidRPr="002F4DB9">
        <w:t xml:space="preserve"> Culture of Care Subgroup meeting </w:t>
      </w:r>
    </w:p>
    <w:p w14:paraId="2A7B9A1F" w14:textId="71996FD7" w:rsidR="00CA46F4" w:rsidRPr="002F4DB9" w:rsidRDefault="00CA46F4" w:rsidP="00CA46F4">
      <w:pPr>
        <w:pStyle w:val="ListParagraph"/>
        <w:numPr>
          <w:ilvl w:val="0"/>
          <w:numId w:val="2"/>
        </w:numPr>
      </w:pPr>
      <w:r w:rsidRPr="002F4DB9">
        <w:t xml:space="preserve">Draft policy submitted to main </w:t>
      </w:r>
      <w:r w:rsidR="00D606F3">
        <w:t>AWERBC</w:t>
      </w:r>
      <w:r w:rsidRPr="002F4DB9">
        <w:t xml:space="preserve"> for review </w:t>
      </w:r>
    </w:p>
    <w:p w14:paraId="62D46260" w14:textId="45908827" w:rsidR="00CA46F4" w:rsidRPr="002F4DB9" w:rsidRDefault="00CA46F4" w:rsidP="00CA46F4">
      <w:pPr>
        <w:pStyle w:val="ListParagraph"/>
        <w:numPr>
          <w:ilvl w:val="0"/>
          <w:numId w:val="2"/>
        </w:numPr>
      </w:pPr>
      <w:r w:rsidRPr="002F4DB9">
        <w:t xml:space="preserve">Reviewed policy circulated to project and personal licence </w:t>
      </w:r>
      <w:r w:rsidR="00C14089" w:rsidRPr="002F4DB9">
        <w:t>holders for</w:t>
      </w:r>
      <w:r w:rsidRPr="002F4DB9">
        <w:t xml:space="preserve"> final comment </w:t>
      </w:r>
    </w:p>
    <w:p w14:paraId="0BF59356" w14:textId="56D03771" w:rsidR="00CA46F4" w:rsidRPr="002F4DB9" w:rsidRDefault="00CA46F4" w:rsidP="00272BB5">
      <w:pPr>
        <w:pStyle w:val="ListParagraph"/>
        <w:numPr>
          <w:ilvl w:val="0"/>
          <w:numId w:val="2"/>
        </w:numPr>
      </w:pPr>
      <w:r>
        <w:t xml:space="preserve">Statement released by main </w:t>
      </w:r>
      <w:r w:rsidR="00D606F3">
        <w:t>AWERBC</w:t>
      </w:r>
      <w:r>
        <w:t xml:space="preserve"> on new policy or guideline and new policy or guideline added to the Biological Services intranet site. </w:t>
      </w:r>
    </w:p>
    <w:p w14:paraId="08CEED89" w14:textId="5075484D" w:rsidR="00CA46F4" w:rsidRPr="002F4DB9" w:rsidRDefault="4470E5CD" w:rsidP="00272BB5">
      <w:r>
        <w:t xml:space="preserve">An annual Culture of </w:t>
      </w:r>
      <w:proofErr w:type="gramStart"/>
      <w:r>
        <w:t>Care day</w:t>
      </w:r>
      <w:proofErr w:type="gramEnd"/>
      <w:r>
        <w:t xml:space="preserve"> will be held and </w:t>
      </w:r>
      <w:r w:rsidR="00EA075F">
        <w:t xml:space="preserve">there </w:t>
      </w:r>
      <w:r>
        <w:t xml:space="preserve">will be </w:t>
      </w:r>
      <w:r w:rsidR="00EA075F">
        <w:t xml:space="preserve">an </w:t>
      </w:r>
      <w:r>
        <w:t>open invit</w:t>
      </w:r>
      <w:r w:rsidR="00EA075F">
        <w:t>ation</w:t>
      </w:r>
      <w:r>
        <w:t xml:space="preserve"> to the whole Establishment and to external institutes.</w:t>
      </w:r>
      <w:r w:rsidR="00CA46F4">
        <w:t> </w:t>
      </w:r>
      <w:bookmarkEnd w:id="17"/>
      <w:bookmarkEnd w:id="18"/>
      <w:bookmarkEnd w:id="19"/>
      <w:bookmarkEnd w:id="20"/>
      <w:bookmarkEnd w:id="21"/>
      <w:bookmarkEnd w:id="22"/>
    </w:p>
    <w:p w14:paraId="221A5D9B" w14:textId="1891C836" w:rsidR="004246FD" w:rsidRPr="002F4DB9" w:rsidRDefault="004246FD" w:rsidP="004246FD">
      <w:pPr>
        <w:pStyle w:val="Heading1"/>
        <w:rPr>
          <w:rFonts w:cs="Arial"/>
        </w:rPr>
      </w:pPr>
      <w:r w:rsidRPr="710CF91A">
        <w:rPr>
          <w:rFonts w:cs="Arial"/>
        </w:rPr>
        <w:t>AWERB</w:t>
      </w:r>
      <w:r>
        <w:rPr>
          <w:rFonts w:cs="Arial"/>
        </w:rPr>
        <w:t xml:space="preserve"> Resources</w:t>
      </w:r>
    </w:p>
    <w:p w14:paraId="4DD23A22" w14:textId="29095A08" w:rsidR="004E4403" w:rsidRPr="00987946" w:rsidRDefault="00FD68BA" w:rsidP="004E4403">
      <w:pPr>
        <w:pStyle w:val="ListParagraph"/>
        <w:numPr>
          <w:ilvl w:val="0"/>
          <w:numId w:val="3"/>
        </w:numPr>
        <w:rPr>
          <w:color w:val="0070C0"/>
        </w:rPr>
      </w:pPr>
      <w:hyperlink r:id="rId12" w:anchor="animals-(scientific-procedures)-act-1986" w:history="1">
        <w:r w:rsidR="00987946" w:rsidRPr="00987946">
          <w:rPr>
            <w:rStyle w:val="Hyperlink"/>
            <w:color w:val="0070C0"/>
          </w:rPr>
          <w:t>Animals in Science Regulation Unit</w:t>
        </w:r>
      </w:hyperlink>
    </w:p>
    <w:p w14:paraId="01F02FB3" w14:textId="63B9111C" w:rsidR="004E4403" w:rsidRPr="00987946" w:rsidRDefault="00FD68BA" w:rsidP="004E4403">
      <w:pPr>
        <w:pStyle w:val="ListParagraph"/>
        <w:numPr>
          <w:ilvl w:val="0"/>
          <w:numId w:val="3"/>
        </w:numPr>
        <w:rPr>
          <w:color w:val="0070C0"/>
        </w:rPr>
      </w:pPr>
      <w:hyperlink r:id="rId13" w:history="1">
        <w:r w:rsidR="004E4403" w:rsidRPr="00987946">
          <w:rPr>
            <w:rStyle w:val="Hyperlink"/>
            <w:color w:val="0070C0"/>
          </w:rPr>
          <w:t>RSPCA – The UK AWERB</w:t>
        </w:r>
      </w:hyperlink>
    </w:p>
    <w:p w14:paraId="543C4518" w14:textId="324794A1" w:rsidR="004E4403" w:rsidRPr="00987946" w:rsidRDefault="00FD68BA" w:rsidP="004E4403">
      <w:pPr>
        <w:pStyle w:val="ListParagraph"/>
        <w:numPr>
          <w:ilvl w:val="0"/>
          <w:numId w:val="3"/>
        </w:numPr>
        <w:rPr>
          <w:color w:val="0070C0"/>
        </w:rPr>
      </w:pPr>
      <w:hyperlink r:id="rId14" w:history="1">
        <w:r w:rsidR="004E4403" w:rsidRPr="00987946">
          <w:rPr>
            <w:rStyle w:val="Hyperlink"/>
            <w:color w:val="0070C0"/>
          </w:rPr>
          <w:t>RSPCA – The AWERB Directory</w:t>
        </w:r>
      </w:hyperlink>
    </w:p>
    <w:p w14:paraId="337D29CB" w14:textId="77777777" w:rsidR="004E4403" w:rsidRPr="00987946" w:rsidRDefault="00FD68BA" w:rsidP="004E4403">
      <w:pPr>
        <w:pStyle w:val="ListParagraph"/>
        <w:numPr>
          <w:ilvl w:val="0"/>
          <w:numId w:val="3"/>
        </w:numPr>
        <w:rPr>
          <w:color w:val="0070C0"/>
        </w:rPr>
      </w:pPr>
      <w:hyperlink r:id="rId15" w:anchor=":~:text=AWERB%20stands%20for%20Animal%20Welfare,(Scientific%20Procedures)%20Act%201986." w:history="1">
        <w:r w:rsidR="004E4403" w:rsidRPr="00987946">
          <w:rPr>
            <w:rStyle w:val="Hyperlink"/>
            <w:color w:val="0070C0"/>
          </w:rPr>
          <w:t>Understanding Animal Research</w:t>
        </w:r>
      </w:hyperlink>
    </w:p>
    <w:p w14:paraId="7F1DC0DF" w14:textId="3CB56919" w:rsidR="004E4403" w:rsidRPr="00987946" w:rsidRDefault="00FD68BA" w:rsidP="004E4403">
      <w:pPr>
        <w:pStyle w:val="ListParagraph"/>
        <w:numPr>
          <w:ilvl w:val="0"/>
          <w:numId w:val="3"/>
        </w:numPr>
        <w:rPr>
          <w:color w:val="0070C0"/>
        </w:rPr>
      </w:pPr>
      <w:hyperlink r:id="rId16" w:history="1">
        <w:r w:rsidR="004E4403" w:rsidRPr="00987946">
          <w:rPr>
            <w:rStyle w:val="Hyperlink"/>
            <w:color w:val="0070C0"/>
          </w:rPr>
          <w:t>LASA – Guiding principles on good practice for Animal Welfare and Ethical Review Bodies</w:t>
        </w:r>
      </w:hyperlink>
    </w:p>
    <w:sectPr w:rsidR="004E4403" w:rsidRPr="00987946" w:rsidSect="00643E89">
      <w:headerReference w:type="default" r:id="rId17"/>
      <w:footerReference w:type="default" r:id="rId18"/>
      <w:headerReference w:type="first" r:id="rId19"/>
      <w:footerReference w:type="first" r:id="rId20"/>
      <w:pgSz w:w="11906" w:h="16838"/>
      <w:pgMar w:top="1843" w:right="838"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A668" w14:textId="77777777" w:rsidR="00961E6E" w:rsidRDefault="00961E6E" w:rsidP="00F46591">
      <w:r>
        <w:separator/>
      </w:r>
    </w:p>
  </w:endnote>
  <w:endnote w:type="continuationSeparator" w:id="0">
    <w:p w14:paraId="3E961FB5" w14:textId="77777777" w:rsidR="00961E6E" w:rsidRDefault="00961E6E" w:rsidP="00F46591">
      <w:r>
        <w:continuationSeparator/>
      </w:r>
    </w:p>
  </w:endnote>
  <w:endnote w:type="continuationNotice" w:id="1">
    <w:p w14:paraId="00E7AA54" w14:textId="77777777" w:rsidR="00961E6E" w:rsidRDefault="00961E6E"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42389"/>
      <w:docPartObj>
        <w:docPartGallery w:val="Page Numbers (Bottom of Page)"/>
        <w:docPartUnique/>
      </w:docPartObj>
    </w:sdtPr>
    <w:sdtEndPr/>
    <w:sdtContent>
      <w:p w14:paraId="4DF05C34" w14:textId="5A3BDFA4"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stroked="f">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xml:space="preserve">. </w:t>
        </w:r>
        <w:r w:rsidR="00272BB5">
          <w:t>Feb 2023</w:t>
        </w:r>
        <w:r w:rsidR="006F6D1C">
          <w:t xml:space="preserve"> Not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TYJgIAADMEAAAOAAAAZHJzL2Uyb0RvYy54bWysU8Fu2zAMvQ/YPwi6L469NE2MOEWRosOA&#10;bh3Q7QMUSY61SaImKXGyrx8lO2mw3Yb5IIik9Ug+Pq7ujkaTg/RBgW1oOZlSIi0Hoeyuod++Pr5b&#10;UBIis4JpsLKhJxno3frtm1XvallBB1pITxDEhrp3De1idHVRBN5Jw8IEnLQYbMEbFtH0u0J41iO6&#10;0UU1nc6LHrxwHrgMAb0PQ5CuM37bSh6f2zbISHRDsbaYT5/PbTqL9YrVO89cp/hYBvuHKgxTFpNe&#10;oB5YZGTv1V9QRnEPAdo44WAKaFvFZe4Buymnf3Tz0jEncy9ITnAXmsL/g+WfDy/ui0+lB/cE/Ecg&#10;FjYdszt5HxzSh0Olry7voe8kE1hBmbgrehfqC0YyAqKRbf8JBE6b7SNkWo6tNykHNkyOmf3ThX15&#10;jISjs3xfVYvlkhKOsbK6Xcxns5yD1efnzof4QYIh6dLQ6BUWqhNFrGaHpxDzCASxzKTs4jslrdE4&#10;0APTpJymb0Qc/y5YfcbMFIBW4lFpnY2kQbnRnuBrRONc2jjPufTeYIOD/+YKNcs2PUFmkNBrNG0T&#10;poWEnohjdfJk/hJlSbChjsftkSgxkps8WxAnJNTDoFzcNLx04H9R0qNqGxp+7pmXlOiPFoeyLGez&#10;JPNszG5uKzT8dWR7HWGWIxTySMlw3cRhNfbOq12HmcrcroV7HGSr4nniQ1Vj+ajM3M+4RUn613b+&#10;63XX178BAAD//wMAUEsDBBQABgAIAAAAIQBYvAs84QAAAA4BAAAPAAAAZHJzL2Rvd25yZXYueG1s&#10;TI/BTsMwEETvSPyDtUjcqJNCKzeNUwECcW4Bid6ceBtbxHYUu03692xP9LajeZqdKTeT69gJh2iD&#10;l5DPMmDom6CtbyV8fb4/CGAxKa9VFzxKOGOETXV7U6pCh9Fv8bRLLaMQHwslwaTUF5zHxqBTcRZ6&#10;9OQdwuBUIjm0XA9qpHDX8XmWLblT1tMHo3p8Ndj87o5OQr3/7s9vdVztf7Y2jR+tCca+SHl/Nz2v&#10;gSWc0j8Ml/pUHSrqVIej15F1ElYiWxBKxpOY58AuSC4EzanpWorHBfCq5Nczqj8AAAD//wMAUEsB&#10;Ai0AFAAGAAgAAAAhALaDOJL+AAAA4QEAABMAAAAAAAAAAAAAAAAAAAAAAFtDb250ZW50X1R5cGVz&#10;XS54bWxQSwECLQAUAAYACAAAACEAOP0h/9YAAACUAQAACwAAAAAAAAAAAAAAAAAvAQAAX3JlbHMv&#10;LnJlbHNQSwECLQAUAAYACAAAACEAZWeU2CYCAAAzBAAADgAAAAAAAAAAAAAAAAAuAgAAZHJzL2Uy&#10;b0RvYy54bWxQSwECLQAUAAYACAAAACEAWLwLPOEAAAAOAQAADwAAAAAAAAAAAAAAAACABAAAZHJz&#10;L2Rvd25yZXYueG1sUEsFBgAAAAAEAAQA8wAAAI4FAAAAAA==&#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315C" w14:textId="77777777" w:rsidR="00961E6E" w:rsidRDefault="00961E6E" w:rsidP="00F46591">
      <w:r>
        <w:separator/>
      </w:r>
    </w:p>
  </w:footnote>
  <w:footnote w:type="continuationSeparator" w:id="0">
    <w:p w14:paraId="7938D8A0" w14:textId="77777777" w:rsidR="00961E6E" w:rsidRDefault="00961E6E" w:rsidP="00F46591">
      <w:r>
        <w:continuationSeparator/>
      </w:r>
    </w:p>
  </w:footnote>
  <w:footnote w:type="continuationNotice" w:id="1">
    <w:p w14:paraId="42088EE6" w14:textId="77777777" w:rsidR="00961E6E" w:rsidRDefault="00961E6E"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A91" w14:textId="7376D15D"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22418F">
      <w:rPr>
        <w:b/>
        <w:bCs/>
        <w:color w:val="7F7F7F" w:themeColor="text1" w:themeTint="80"/>
        <w:sz w:val="32"/>
        <w:szCs w:val="32"/>
      </w:rPr>
      <w:t xml:space="preserve">Animal Welfare and Ethical Review </w:t>
    </w:r>
    <w:r w:rsidR="00CA46F4">
      <w:rPr>
        <w:b/>
        <w:bCs/>
        <w:color w:val="7F7F7F" w:themeColor="text1" w:themeTint="80"/>
        <w:sz w:val="32"/>
        <w:szCs w:val="32"/>
      </w:rPr>
      <w:t>Body Committee</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9471E"/>
    <w:multiLevelType w:val="multilevel"/>
    <w:tmpl w:val="B9A463DC"/>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4F355DAF"/>
    <w:multiLevelType w:val="hybridMultilevel"/>
    <w:tmpl w:val="A006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657311">
    <w:abstractNumId w:val="1"/>
  </w:num>
  <w:num w:numId="2" w16cid:durableId="807477158">
    <w:abstractNumId w:val="0"/>
  </w:num>
  <w:num w:numId="3" w16cid:durableId="9621498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69B"/>
    <w:rsid w:val="00004B79"/>
    <w:rsid w:val="00004F51"/>
    <w:rsid w:val="00005A8A"/>
    <w:rsid w:val="00006069"/>
    <w:rsid w:val="00006925"/>
    <w:rsid w:val="00007D91"/>
    <w:rsid w:val="00010BCA"/>
    <w:rsid w:val="00010E4B"/>
    <w:rsid w:val="000111FC"/>
    <w:rsid w:val="00011268"/>
    <w:rsid w:val="0001144D"/>
    <w:rsid w:val="00011A5A"/>
    <w:rsid w:val="00011AA0"/>
    <w:rsid w:val="000123CF"/>
    <w:rsid w:val="00012487"/>
    <w:rsid w:val="000125D6"/>
    <w:rsid w:val="00013192"/>
    <w:rsid w:val="000138E5"/>
    <w:rsid w:val="00014008"/>
    <w:rsid w:val="0001442D"/>
    <w:rsid w:val="0001449E"/>
    <w:rsid w:val="00014DB8"/>
    <w:rsid w:val="00015376"/>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7A5"/>
    <w:rsid w:val="00023EF5"/>
    <w:rsid w:val="00024237"/>
    <w:rsid w:val="000244C0"/>
    <w:rsid w:val="0002476E"/>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B54"/>
    <w:rsid w:val="00034EA8"/>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ED1"/>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21B"/>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F7"/>
    <w:rsid w:val="00060676"/>
    <w:rsid w:val="000606DC"/>
    <w:rsid w:val="000608D1"/>
    <w:rsid w:val="00060AB5"/>
    <w:rsid w:val="00061EDB"/>
    <w:rsid w:val="00062327"/>
    <w:rsid w:val="00062E55"/>
    <w:rsid w:val="000631D0"/>
    <w:rsid w:val="00063246"/>
    <w:rsid w:val="00063359"/>
    <w:rsid w:val="000638B2"/>
    <w:rsid w:val="00063A76"/>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4F0"/>
    <w:rsid w:val="000826A2"/>
    <w:rsid w:val="00082737"/>
    <w:rsid w:val="0008293E"/>
    <w:rsid w:val="000841CD"/>
    <w:rsid w:val="000843F7"/>
    <w:rsid w:val="000845DA"/>
    <w:rsid w:val="00084663"/>
    <w:rsid w:val="00085DCF"/>
    <w:rsid w:val="00085E21"/>
    <w:rsid w:val="000860B3"/>
    <w:rsid w:val="000866F7"/>
    <w:rsid w:val="00086C9C"/>
    <w:rsid w:val="00086CAE"/>
    <w:rsid w:val="000870CB"/>
    <w:rsid w:val="00087458"/>
    <w:rsid w:val="000907AA"/>
    <w:rsid w:val="00090D4B"/>
    <w:rsid w:val="00090E8E"/>
    <w:rsid w:val="0009119F"/>
    <w:rsid w:val="000911E6"/>
    <w:rsid w:val="00091443"/>
    <w:rsid w:val="00091F50"/>
    <w:rsid w:val="0009249D"/>
    <w:rsid w:val="00093142"/>
    <w:rsid w:val="000931A4"/>
    <w:rsid w:val="0009360D"/>
    <w:rsid w:val="00093F5C"/>
    <w:rsid w:val="000940BE"/>
    <w:rsid w:val="00094349"/>
    <w:rsid w:val="00094402"/>
    <w:rsid w:val="000944A6"/>
    <w:rsid w:val="00094CE3"/>
    <w:rsid w:val="00094D1B"/>
    <w:rsid w:val="00096276"/>
    <w:rsid w:val="0009649B"/>
    <w:rsid w:val="00096575"/>
    <w:rsid w:val="000969C2"/>
    <w:rsid w:val="0009711F"/>
    <w:rsid w:val="00097228"/>
    <w:rsid w:val="0009752F"/>
    <w:rsid w:val="00097730"/>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C69"/>
    <w:rsid w:val="000B2FDF"/>
    <w:rsid w:val="000B389F"/>
    <w:rsid w:val="000B3C71"/>
    <w:rsid w:val="000B40C3"/>
    <w:rsid w:val="000B4D6A"/>
    <w:rsid w:val="000B5AC6"/>
    <w:rsid w:val="000B5CBD"/>
    <w:rsid w:val="000B5CE5"/>
    <w:rsid w:val="000B5E4C"/>
    <w:rsid w:val="000B5EEF"/>
    <w:rsid w:val="000B5F39"/>
    <w:rsid w:val="000B6277"/>
    <w:rsid w:val="000B6517"/>
    <w:rsid w:val="000B6699"/>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9E1"/>
    <w:rsid w:val="000D0C6D"/>
    <w:rsid w:val="000D12AE"/>
    <w:rsid w:val="000D1713"/>
    <w:rsid w:val="000D2043"/>
    <w:rsid w:val="000D21D2"/>
    <w:rsid w:val="000D259D"/>
    <w:rsid w:val="000D271A"/>
    <w:rsid w:val="000D355E"/>
    <w:rsid w:val="000D36D7"/>
    <w:rsid w:val="000D428F"/>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22C"/>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1B9"/>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1DE2"/>
    <w:rsid w:val="001024DC"/>
    <w:rsid w:val="00102505"/>
    <w:rsid w:val="001026A6"/>
    <w:rsid w:val="00102BFF"/>
    <w:rsid w:val="00102E7D"/>
    <w:rsid w:val="00102FA4"/>
    <w:rsid w:val="00103209"/>
    <w:rsid w:val="0010356C"/>
    <w:rsid w:val="001038F3"/>
    <w:rsid w:val="00103C44"/>
    <w:rsid w:val="00103F49"/>
    <w:rsid w:val="001044F6"/>
    <w:rsid w:val="001045FA"/>
    <w:rsid w:val="001047E6"/>
    <w:rsid w:val="001048BF"/>
    <w:rsid w:val="00104BDA"/>
    <w:rsid w:val="00104C8A"/>
    <w:rsid w:val="001053B2"/>
    <w:rsid w:val="001055FE"/>
    <w:rsid w:val="001057C9"/>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5B39"/>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75D"/>
    <w:rsid w:val="00122CDA"/>
    <w:rsid w:val="00123094"/>
    <w:rsid w:val="001247F0"/>
    <w:rsid w:val="00124968"/>
    <w:rsid w:val="00124B0C"/>
    <w:rsid w:val="001250AB"/>
    <w:rsid w:val="001256EB"/>
    <w:rsid w:val="001257C3"/>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2E8"/>
    <w:rsid w:val="0013251A"/>
    <w:rsid w:val="00132957"/>
    <w:rsid w:val="001337F8"/>
    <w:rsid w:val="00134062"/>
    <w:rsid w:val="001343D7"/>
    <w:rsid w:val="00134B71"/>
    <w:rsid w:val="00134D31"/>
    <w:rsid w:val="00134E8B"/>
    <w:rsid w:val="00135043"/>
    <w:rsid w:val="00135150"/>
    <w:rsid w:val="00135716"/>
    <w:rsid w:val="00136193"/>
    <w:rsid w:val="00136274"/>
    <w:rsid w:val="00136B31"/>
    <w:rsid w:val="00136B38"/>
    <w:rsid w:val="00136C3C"/>
    <w:rsid w:val="00137496"/>
    <w:rsid w:val="001376EA"/>
    <w:rsid w:val="0013789B"/>
    <w:rsid w:val="00137961"/>
    <w:rsid w:val="00137B63"/>
    <w:rsid w:val="00140EAC"/>
    <w:rsid w:val="00141055"/>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CD"/>
    <w:rsid w:val="0014799A"/>
    <w:rsid w:val="00147E0F"/>
    <w:rsid w:val="00147F31"/>
    <w:rsid w:val="00150129"/>
    <w:rsid w:val="001502FC"/>
    <w:rsid w:val="0015121C"/>
    <w:rsid w:val="00151323"/>
    <w:rsid w:val="0015182A"/>
    <w:rsid w:val="001518CB"/>
    <w:rsid w:val="00151BBE"/>
    <w:rsid w:val="00152C71"/>
    <w:rsid w:val="00152DD5"/>
    <w:rsid w:val="00153161"/>
    <w:rsid w:val="001532F5"/>
    <w:rsid w:val="001533A7"/>
    <w:rsid w:val="00153802"/>
    <w:rsid w:val="00153808"/>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E25"/>
    <w:rsid w:val="00163F6C"/>
    <w:rsid w:val="00164034"/>
    <w:rsid w:val="0016447E"/>
    <w:rsid w:val="00164884"/>
    <w:rsid w:val="00165DF0"/>
    <w:rsid w:val="00166625"/>
    <w:rsid w:val="00166BBB"/>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E58"/>
    <w:rsid w:val="00180F0B"/>
    <w:rsid w:val="001813BC"/>
    <w:rsid w:val="001815DB"/>
    <w:rsid w:val="001819CA"/>
    <w:rsid w:val="00181CBB"/>
    <w:rsid w:val="00181FB9"/>
    <w:rsid w:val="00182847"/>
    <w:rsid w:val="00183151"/>
    <w:rsid w:val="001831ED"/>
    <w:rsid w:val="00183C9E"/>
    <w:rsid w:val="00183EC3"/>
    <w:rsid w:val="00183FBA"/>
    <w:rsid w:val="001840B1"/>
    <w:rsid w:val="00184547"/>
    <w:rsid w:val="00184E0D"/>
    <w:rsid w:val="00185582"/>
    <w:rsid w:val="00185998"/>
    <w:rsid w:val="00185C2B"/>
    <w:rsid w:val="0018752A"/>
    <w:rsid w:val="00187738"/>
    <w:rsid w:val="00187E46"/>
    <w:rsid w:val="00187F61"/>
    <w:rsid w:val="00190829"/>
    <w:rsid w:val="00190C5A"/>
    <w:rsid w:val="0019287B"/>
    <w:rsid w:val="0019290A"/>
    <w:rsid w:val="00193DBD"/>
    <w:rsid w:val="00194AD6"/>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2FE8"/>
    <w:rsid w:val="001A309E"/>
    <w:rsid w:val="001A39D9"/>
    <w:rsid w:val="001A3F47"/>
    <w:rsid w:val="001A4857"/>
    <w:rsid w:val="001A4A51"/>
    <w:rsid w:val="001A4D2A"/>
    <w:rsid w:val="001A4D4D"/>
    <w:rsid w:val="001A4E83"/>
    <w:rsid w:val="001A5865"/>
    <w:rsid w:val="001A5B5E"/>
    <w:rsid w:val="001A6257"/>
    <w:rsid w:val="001A638C"/>
    <w:rsid w:val="001A65C1"/>
    <w:rsid w:val="001A6679"/>
    <w:rsid w:val="001A7202"/>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F7"/>
    <w:rsid w:val="001B53A1"/>
    <w:rsid w:val="001B552B"/>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171"/>
    <w:rsid w:val="001C354B"/>
    <w:rsid w:val="001C35C0"/>
    <w:rsid w:val="001C39CF"/>
    <w:rsid w:val="001C3A8A"/>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D6FC5"/>
    <w:rsid w:val="001E054E"/>
    <w:rsid w:val="001E08ED"/>
    <w:rsid w:val="001E0CFC"/>
    <w:rsid w:val="001E13C7"/>
    <w:rsid w:val="001E1645"/>
    <w:rsid w:val="001E1771"/>
    <w:rsid w:val="001E180F"/>
    <w:rsid w:val="001E1846"/>
    <w:rsid w:val="001E1D45"/>
    <w:rsid w:val="001E1F86"/>
    <w:rsid w:val="001E2783"/>
    <w:rsid w:val="001E27F5"/>
    <w:rsid w:val="001E2913"/>
    <w:rsid w:val="001E2E6E"/>
    <w:rsid w:val="001E3B10"/>
    <w:rsid w:val="001E46B6"/>
    <w:rsid w:val="001E52BB"/>
    <w:rsid w:val="001E567E"/>
    <w:rsid w:val="001E609A"/>
    <w:rsid w:val="001E6392"/>
    <w:rsid w:val="001E6701"/>
    <w:rsid w:val="001E720D"/>
    <w:rsid w:val="001E7507"/>
    <w:rsid w:val="001E7879"/>
    <w:rsid w:val="001F090E"/>
    <w:rsid w:val="001F1F45"/>
    <w:rsid w:val="001F2136"/>
    <w:rsid w:val="001F2159"/>
    <w:rsid w:val="001F22D4"/>
    <w:rsid w:val="001F248C"/>
    <w:rsid w:val="001F2657"/>
    <w:rsid w:val="001F28D7"/>
    <w:rsid w:val="001F41D0"/>
    <w:rsid w:val="001F4497"/>
    <w:rsid w:val="001F4E6F"/>
    <w:rsid w:val="001F509B"/>
    <w:rsid w:val="001F6254"/>
    <w:rsid w:val="001F6322"/>
    <w:rsid w:val="001F65C1"/>
    <w:rsid w:val="001F6F96"/>
    <w:rsid w:val="001F7076"/>
    <w:rsid w:val="001F7C9C"/>
    <w:rsid w:val="00200B78"/>
    <w:rsid w:val="00201621"/>
    <w:rsid w:val="00201CD5"/>
    <w:rsid w:val="002028AB"/>
    <w:rsid w:val="00202A13"/>
    <w:rsid w:val="0020314C"/>
    <w:rsid w:val="0020315B"/>
    <w:rsid w:val="00203335"/>
    <w:rsid w:val="00203489"/>
    <w:rsid w:val="00203BAA"/>
    <w:rsid w:val="00203C7E"/>
    <w:rsid w:val="00203CB0"/>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0E2"/>
    <w:rsid w:val="002103FB"/>
    <w:rsid w:val="0021055C"/>
    <w:rsid w:val="00210749"/>
    <w:rsid w:val="00210876"/>
    <w:rsid w:val="002109B5"/>
    <w:rsid w:val="00210A39"/>
    <w:rsid w:val="00210F9E"/>
    <w:rsid w:val="002111C9"/>
    <w:rsid w:val="00211B5C"/>
    <w:rsid w:val="00211BDD"/>
    <w:rsid w:val="00211FA5"/>
    <w:rsid w:val="00212236"/>
    <w:rsid w:val="00212667"/>
    <w:rsid w:val="00212B98"/>
    <w:rsid w:val="002135E8"/>
    <w:rsid w:val="00213CC2"/>
    <w:rsid w:val="0021449C"/>
    <w:rsid w:val="0021468D"/>
    <w:rsid w:val="00214BA9"/>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18F"/>
    <w:rsid w:val="00224658"/>
    <w:rsid w:val="00224CFA"/>
    <w:rsid w:val="00224ED5"/>
    <w:rsid w:val="002252C5"/>
    <w:rsid w:val="00225494"/>
    <w:rsid w:val="00225FE0"/>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EC4"/>
    <w:rsid w:val="00244F67"/>
    <w:rsid w:val="002452FE"/>
    <w:rsid w:val="00245726"/>
    <w:rsid w:val="00245B0A"/>
    <w:rsid w:val="00245F8F"/>
    <w:rsid w:val="00246044"/>
    <w:rsid w:val="00246B92"/>
    <w:rsid w:val="00246ECB"/>
    <w:rsid w:val="002470C5"/>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496C"/>
    <w:rsid w:val="002551B0"/>
    <w:rsid w:val="002558A1"/>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934"/>
    <w:rsid w:val="00262A0E"/>
    <w:rsid w:val="0026376B"/>
    <w:rsid w:val="00263FE1"/>
    <w:rsid w:val="00264861"/>
    <w:rsid w:val="00264879"/>
    <w:rsid w:val="00264F0A"/>
    <w:rsid w:val="00265A40"/>
    <w:rsid w:val="00265C07"/>
    <w:rsid w:val="00265C15"/>
    <w:rsid w:val="00265EAD"/>
    <w:rsid w:val="0026621B"/>
    <w:rsid w:val="00266C84"/>
    <w:rsid w:val="00266D52"/>
    <w:rsid w:val="002677F0"/>
    <w:rsid w:val="00267E43"/>
    <w:rsid w:val="00270616"/>
    <w:rsid w:val="002707FF"/>
    <w:rsid w:val="002708B1"/>
    <w:rsid w:val="00270FA9"/>
    <w:rsid w:val="00271219"/>
    <w:rsid w:val="00271E77"/>
    <w:rsid w:val="00271FD5"/>
    <w:rsid w:val="00272400"/>
    <w:rsid w:val="002724AB"/>
    <w:rsid w:val="002724DC"/>
    <w:rsid w:val="0027263B"/>
    <w:rsid w:val="002729AA"/>
    <w:rsid w:val="00272AA2"/>
    <w:rsid w:val="00272B31"/>
    <w:rsid w:val="00272BB5"/>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A2B"/>
    <w:rsid w:val="00277D6F"/>
    <w:rsid w:val="00280007"/>
    <w:rsid w:val="0028016F"/>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0BB"/>
    <w:rsid w:val="002905FB"/>
    <w:rsid w:val="002906E0"/>
    <w:rsid w:val="002906F9"/>
    <w:rsid w:val="0029182B"/>
    <w:rsid w:val="00291A35"/>
    <w:rsid w:val="00291C50"/>
    <w:rsid w:val="00291DEF"/>
    <w:rsid w:val="00292404"/>
    <w:rsid w:val="00292512"/>
    <w:rsid w:val="002927FA"/>
    <w:rsid w:val="00292EC8"/>
    <w:rsid w:val="0029329E"/>
    <w:rsid w:val="0029390D"/>
    <w:rsid w:val="00293BCE"/>
    <w:rsid w:val="00294AFE"/>
    <w:rsid w:val="00294EF5"/>
    <w:rsid w:val="00295002"/>
    <w:rsid w:val="0029551F"/>
    <w:rsid w:val="002955D3"/>
    <w:rsid w:val="00295674"/>
    <w:rsid w:val="00295911"/>
    <w:rsid w:val="002963DF"/>
    <w:rsid w:val="00296860"/>
    <w:rsid w:val="00296A54"/>
    <w:rsid w:val="0029716B"/>
    <w:rsid w:val="002978F4"/>
    <w:rsid w:val="002A0189"/>
    <w:rsid w:val="002A02F1"/>
    <w:rsid w:val="002A062C"/>
    <w:rsid w:val="002A09EB"/>
    <w:rsid w:val="002A1978"/>
    <w:rsid w:val="002A1E05"/>
    <w:rsid w:val="002A202F"/>
    <w:rsid w:val="002A21B3"/>
    <w:rsid w:val="002A2BA0"/>
    <w:rsid w:val="002A3964"/>
    <w:rsid w:val="002A39E1"/>
    <w:rsid w:val="002A3D9E"/>
    <w:rsid w:val="002A49EE"/>
    <w:rsid w:val="002A4FE3"/>
    <w:rsid w:val="002A50E8"/>
    <w:rsid w:val="002A541E"/>
    <w:rsid w:val="002A56A9"/>
    <w:rsid w:val="002A607C"/>
    <w:rsid w:val="002A615A"/>
    <w:rsid w:val="002A6436"/>
    <w:rsid w:val="002A6F11"/>
    <w:rsid w:val="002B0303"/>
    <w:rsid w:val="002B04E8"/>
    <w:rsid w:val="002B08C7"/>
    <w:rsid w:val="002B0EDD"/>
    <w:rsid w:val="002B10FA"/>
    <w:rsid w:val="002B164D"/>
    <w:rsid w:val="002B18D4"/>
    <w:rsid w:val="002B2332"/>
    <w:rsid w:val="002B27E9"/>
    <w:rsid w:val="002B2B72"/>
    <w:rsid w:val="002B3B8F"/>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6A1"/>
    <w:rsid w:val="002C68CA"/>
    <w:rsid w:val="002C6F93"/>
    <w:rsid w:val="002C746E"/>
    <w:rsid w:val="002C7714"/>
    <w:rsid w:val="002C78EC"/>
    <w:rsid w:val="002C798F"/>
    <w:rsid w:val="002C7A95"/>
    <w:rsid w:val="002C7CA1"/>
    <w:rsid w:val="002D043D"/>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675"/>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317"/>
    <w:rsid w:val="002F15A7"/>
    <w:rsid w:val="002F193C"/>
    <w:rsid w:val="002F2B26"/>
    <w:rsid w:val="002F2D6A"/>
    <w:rsid w:val="002F2DA7"/>
    <w:rsid w:val="002F341E"/>
    <w:rsid w:val="002F3D7A"/>
    <w:rsid w:val="002F481A"/>
    <w:rsid w:val="002F4998"/>
    <w:rsid w:val="002F4CA4"/>
    <w:rsid w:val="002F4DB9"/>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4D"/>
    <w:rsid w:val="003070C4"/>
    <w:rsid w:val="0030716B"/>
    <w:rsid w:val="003074F7"/>
    <w:rsid w:val="00307676"/>
    <w:rsid w:val="00307DD0"/>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6DE"/>
    <w:rsid w:val="0031376F"/>
    <w:rsid w:val="0031389E"/>
    <w:rsid w:val="00313A97"/>
    <w:rsid w:val="00313C0B"/>
    <w:rsid w:val="00313EFE"/>
    <w:rsid w:val="00314440"/>
    <w:rsid w:val="00314910"/>
    <w:rsid w:val="00314E66"/>
    <w:rsid w:val="00314F6E"/>
    <w:rsid w:val="00315C29"/>
    <w:rsid w:val="00315F3E"/>
    <w:rsid w:val="00316A3A"/>
    <w:rsid w:val="00316CBE"/>
    <w:rsid w:val="00316CF7"/>
    <w:rsid w:val="00317312"/>
    <w:rsid w:val="00317641"/>
    <w:rsid w:val="00320104"/>
    <w:rsid w:val="003204D9"/>
    <w:rsid w:val="0032053F"/>
    <w:rsid w:val="0032069E"/>
    <w:rsid w:val="003208B9"/>
    <w:rsid w:val="0032128A"/>
    <w:rsid w:val="0032144E"/>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3E2D"/>
    <w:rsid w:val="003345B4"/>
    <w:rsid w:val="003348DD"/>
    <w:rsid w:val="00334D45"/>
    <w:rsid w:val="00334F2F"/>
    <w:rsid w:val="00335196"/>
    <w:rsid w:val="00335BF5"/>
    <w:rsid w:val="003366B7"/>
    <w:rsid w:val="003370F0"/>
    <w:rsid w:val="00337283"/>
    <w:rsid w:val="00337366"/>
    <w:rsid w:val="00337944"/>
    <w:rsid w:val="00337C3A"/>
    <w:rsid w:val="00340017"/>
    <w:rsid w:val="00340A35"/>
    <w:rsid w:val="00340D5D"/>
    <w:rsid w:val="00340EA3"/>
    <w:rsid w:val="0034113F"/>
    <w:rsid w:val="00341720"/>
    <w:rsid w:val="00341754"/>
    <w:rsid w:val="00341BFB"/>
    <w:rsid w:val="003421F3"/>
    <w:rsid w:val="0034223E"/>
    <w:rsid w:val="003427D6"/>
    <w:rsid w:val="00342CF3"/>
    <w:rsid w:val="00342FCB"/>
    <w:rsid w:val="00343ACF"/>
    <w:rsid w:val="00343BD7"/>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6667"/>
    <w:rsid w:val="00366A18"/>
    <w:rsid w:val="00366A2B"/>
    <w:rsid w:val="0036741E"/>
    <w:rsid w:val="0037015D"/>
    <w:rsid w:val="00370189"/>
    <w:rsid w:val="003705BC"/>
    <w:rsid w:val="003706C9"/>
    <w:rsid w:val="00370B56"/>
    <w:rsid w:val="00370B8B"/>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54D"/>
    <w:rsid w:val="003815C5"/>
    <w:rsid w:val="0038194C"/>
    <w:rsid w:val="00381EE9"/>
    <w:rsid w:val="0038207B"/>
    <w:rsid w:val="003825C2"/>
    <w:rsid w:val="00382E16"/>
    <w:rsid w:val="00382E7D"/>
    <w:rsid w:val="00382EB5"/>
    <w:rsid w:val="0038316B"/>
    <w:rsid w:val="003836FE"/>
    <w:rsid w:val="00383C1F"/>
    <w:rsid w:val="003844F1"/>
    <w:rsid w:val="00384D92"/>
    <w:rsid w:val="00384DDD"/>
    <w:rsid w:val="003851AE"/>
    <w:rsid w:val="00385DB3"/>
    <w:rsid w:val="0038645D"/>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6D8"/>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C6D"/>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1CE9"/>
    <w:rsid w:val="003D2009"/>
    <w:rsid w:val="003D209E"/>
    <w:rsid w:val="003D27B0"/>
    <w:rsid w:val="003D3443"/>
    <w:rsid w:val="003D34AE"/>
    <w:rsid w:val="003D36E0"/>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480"/>
    <w:rsid w:val="003D761B"/>
    <w:rsid w:val="003D7D73"/>
    <w:rsid w:val="003E00BB"/>
    <w:rsid w:val="003E04C6"/>
    <w:rsid w:val="003E08DD"/>
    <w:rsid w:val="003E0D41"/>
    <w:rsid w:val="003E1249"/>
    <w:rsid w:val="003E1F6B"/>
    <w:rsid w:val="003E1F76"/>
    <w:rsid w:val="003E20D2"/>
    <w:rsid w:val="003E276B"/>
    <w:rsid w:val="003E2A7C"/>
    <w:rsid w:val="003E2BB3"/>
    <w:rsid w:val="003E369E"/>
    <w:rsid w:val="003E38A4"/>
    <w:rsid w:val="003E38FE"/>
    <w:rsid w:val="003E3FBC"/>
    <w:rsid w:val="003E4714"/>
    <w:rsid w:val="003E47BB"/>
    <w:rsid w:val="003E4E27"/>
    <w:rsid w:val="003E5E49"/>
    <w:rsid w:val="003E5F3D"/>
    <w:rsid w:val="003E606D"/>
    <w:rsid w:val="003E69B9"/>
    <w:rsid w:val="003E6E97"/>
    <w:rsid w:val="003E77AF"/>
    <w:rsid w:val="003E7BCF"/>
    <w:rsid w:val="003E7D9E"/>
    <w:rsid w:val="003E7E67"/>
    <w:rsid w:val="003E7F06"/>
    <w:rsid w:val="003E7F35"/>
    <w:rsid w:val="003F04EB"/>
    <w:rsid w:val="003F0A88"/>
    <w:rsid w:val="003F0DE7"/>
    <w:rsid w:val="003F129E"/>
    <w:rsid w:val="003F1F32"/>
    <w:rsid w:val="003F235A"/>
    <w:rsid w:val="003F29F9"/>
    <w:rsid w:val="003F32AF"/>
    <w:rsid w:val="003F35EE"/>
    <w:rsid w:val="003F360D"/>
    <w:rsid w:val="003F3ABF"/>
    <w:rsid w:val="003F3B0F"/>
    <w:rsid w:val="003F4102"/>
    <w:rsid w:val="003F471F"/>
    <w:rsid w:val="003F494A"/>
    <w:rsid w:val="003F4DCA"/>
    <w:rsid w:val="003F5EE7"/>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4CA"/>
    <w:rsid w:val="0040351B"/>
    <w:rsid w:val="00403C2B"/>
    <w:rsid w:val="00403C6A"/>
    <w:rsid w:val="0040412B"/>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4DE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28BC"/>
    <w:rsid w:val="0042355C"/>
    <w:rsid w:val="004236D2"/>
    <w:rsid w:val="004239A0"/>
    <w:rsid w:val="00423E12"/>
    <w:rsid w:val="00424029"/>
    <w:rsid w:val="004242E4"/>
    <w:rsid w:val="004246FD"/>
    <w:rsid w:val="0042480D"/>
    <w:rsid w:val="00424BA6"/>
    <w:rsid w:val="00425671"/>
    <w:rsid w:val="0042581F"/>
    <w:rsid w:val="0042591A"/>
    <w:rsid w:val="00425F35"/>
    <w:rsid w:val="0042604F"/>
    <w:rsid w:val="00426229"/>
    <w:rsid w:val="00426310"/>
    <w:rsid w:val="004265A6"/>
    <w:rsid w:val="0042698A"/>
    <w:rsid w:val="00430405"/>
    <w:rsid w:val="0043042C"/>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13"/>
    <w:rsid w:val="00441953"/>
    <w:rsid w:val="004424BE"/>
    <w:rsid w:val="00442553"/>
    <w:rsid w:val="0044273E"/>
    <w:rsid w:val="004433FE"/>
    <w:rsid w:val="004434BF"/>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47EF2"/>
    <w:rsid w:val="00447F23"/>
    <w:rsid w:val="004508A5"/>
    <w:rsid w:val="004514FB"/>
    <w:rsid w:val="004519E8"/>
    <w:rsid w:val="00451A05"/>
    <w:rsid w:val="004523CF"/>
    <w:rsid w:val="004524A6"/>
    <w:rsid w:val="00452B57"/>
    <w:rsid w:val="00453366"/>
    <w:rsid w:val="004539A1"/>
    <w:rsid w:val="004539BF"/>
    <w:rsid w:val="00453A21"/>
    <w:rsid w:val="00453AEE"/>
    <w:rsid w:val="00453E3A"/>
    <w:rsid w:val="00454D80"/>
    <w:rsid w:val="00454FC4"/>
    <w:rsid w:val="00454FD6"/>
    <w:rsid w:val="00455701"/>
    <w:rsid w:val="004557AC"/>
    <w:rsid w:val="00455884"/>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3FE"/>
    <w:rsid w:val="004747DF"/>
    <w:rsid w:val="00474EF6"/>
    <w:rsid w:val="004757ED"/>
    <w:rsid w:val="0047582D"/>
    <w:rsid w:val="0047598D"/>
    <w:rsid w:val="00475F2C"/>
    <w:rsid w:val="00475FF8"/>
    <w:rsid w:val="0047617F"/>
    <w:rsid w:val="00476507"/>
    <w:rsid w:val="004765F3"/>
    <w:rsid w:val="00477230"/>
    <w:rsid w:val="004776E2"/>
    <w:rsid w:val="00477DBB"/>
    <w:rsid w:val="00477EBA"/>
    <w:rsid w:val="00480781"/>
    <w:rsid w:val="004809A2"/>
    <w:rsid w:val="00480C75"/>
    <w:rsid w:val="0048108A"/>
    <w:rsid w:val="00481A8C"/>
    <w:rsid w:val="00481B1A"/>
    <w:rsid w:val="004820AB"/>
    <w:rsid w:val="0048210B"/>
    <w:rsid w:val="0048217D"/>
    <w:rsid w:val="00482245"/>
    <w:rsid w:val="0048253E"/>
    <w:rsid w:val="00482761"/>
    <w:rsid w:val="00482C49"/>
    <w:rsid w:val="00483046"/>
    <w:rsid w:val="004833EE"/>
    <w:rsid w:val="004840B0"/>
    <w:rsid w:val="004844D4"/>
    <w:rsid w:val="00484796"/>
    <w:rsid w:val="00484977"/>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0D4"/>
    <w:rsid w:val="00493A5A"/>
    <w:rsid w:val="004947DE"/>
    <w:rsid w:val="00494D20"/>
    <w:rsid w:val="00494F27"/>
    <w:rsid w:val="0049500C"/>
    <w:rsid w:val="00495068"/>
    <w:rsid w:val="004956C6"/>
    <w:rsid w:val="00495FAA"/>
    <w:rsid w:val="004962CD"/>
    <w:rsid w:val="00496AA4"/>
    <w:rsid w:val="004976CB"/>
    <w:rsid w:val="00497C03"/>
    <w:rsid w:val="00497E19"/>
    <w:rsid w:val="004A009B"/>
    <w:rsid w:val="004A0375"/>
    <w:rsid w:val="004A0CD5"/>
    <w:rsid w:val="004A0CE9"/>
    <w:rsid w:val="004A1408"/>
    <w:rsid w:val="004A1C66"/>
    <w:rsid w:val="004A1E41"/>
    <w:rsid w:val="004A2167"/>
    <w:rsid w:val="004A22BC"/>
    <w:rsid w:val="004A25BE"/>
    <w:rsid w:val="004A36E1"/>
    <w:rsid w:val="004A43DF"/>
    <w:rsid w:val="004A4551"/>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3E7F"/>
    <w:rsid w:val="004B497A"/>
    <w:rsid w:val="004B4CF0"/>
    <w:rsid w:val="004B550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22ED"/>
    <w:rsid w:val="004C2317"/>
    <w:rsid w:val="004C252E"/>
    <w:rsid w:val="004C2C97"/>
    <w:rsid w:val="004C2CB7"/>
    <w:rsid w:val="004C3046"/>
    <w:rsid w:val="004C3178"/>
    <w:rsid w:val="004C3226"/>
    <w:rsid w:val="004C34A6"/>
    <w:rsid w:val="004C3D51"/>
    <w:rsid w:val="004C403B"/>
    <w:rsid w:val="004C42E8"/>
    <w:rsid w:val="004C438E"/>
    <w:rsid w:val="004C445F"/>
    <w:rsid w:val="004C48A1"/>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A4B"/>
    <w:rsid w:val="004D0B99"/>
    <w:rsid w:val="004D10FC"/>
    <w:rsid w:val="004D12A6"/>
    <w:rsid w:val="004D1430"/>
    <w:rsid w:val="004D157E"/>
    <w:rsid w:val="004D2D4F"/>
    <w:rsid w:val="004D325F"/>
    <w:rsid w:val="004D3302"/>
    <w:rsid w:val="004D3378"/>
    <w:rsid w:val="004D33C9"/>
    <w:rsid w:val="004D3A16"/>
    <w:rsid w:val="004D464C"/>
    <w:rsid w:val="004D48F0"/>
    <w:rsid w:val="004D4C19"/>
    <w:rsid w:val="004D4FA8"/>
    <w:rsid w:val="004D5231"/>
    <w:rsid w:val="004D5AA0"/>
    <w:rsid w:val="004D60C0"/>
    <w:rsid w:val="004D6B98"/>
    <w:rsid w:val="004D6D4B"/>
    <w:rsid w:val="004D74B5"/>
    <w:rsid w:val="004D77CE"/>
    <w:rsid w:val="004E0338"/>
    <w:rsid w:val="004E0732"/>
    <w:rsid w:val="004E07C5"/>
    <w:rsid w:val="004E19DA"/>
    <w:rsid w:val="004E241C"/>
    <w:rsid w:val="004E2AC2"/>
    <w:rsid w:val="004E3060"/>
    <w:rsid w:val="004E3189"/>
    <w:rsid w:val="004E3705"/>
    <w:rsid w:val="004E42BF"/>
    <w:rsid w:val="004E4403"/>
    <w:rsid w:val="004E4907"/>
    <w:rsid w:val="004E5FC5"/>
    <w:rsid w:val="004E6297"/>
    <w:rsid w:val="004E6810"/>
    <w:rsid w:val="004E6843"/>
    <w:rsid w:val="004E6E4A"/>
    <w:rsid w:val="004E6F1D"/>
    <w:rsid w:val="004E7A1A"/>
    <w:rsid w:val="004E7B4E"/>
    <w:rsid w:val="004E7D2B"/>
    <w:rsid w:val="004E7DAB"/>
    <w:rsid w:val="004E7DEC"/>
    <w:rsid w:val="004F01B8"/>
    <w:rsid w:val="004F0926"/>
    <w:rsid w:val="004F170C"/>
    <w:rsid w:val="004F1AB9"/>
    <w:rsid w:val="004F1B4C"/>
    <w:rsid w:val="004F2048"/>
    <w:rsid w:val="004F2AC2"/>
    <w:rsid w:val="004F2B1C"/>
    <w:rsid w:val="004F2D72"/>
    <w:rsid w:val="004F2E12"/>
    <w:rsid w:val="004F328D"/>
    <w:rsid w:val="004F352E"/>
    <w:rsid w:val="004F38AE"/>
    <w:rsid w:val="004F3ABF"/>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0C91"/>
    <w:rsid w:val="00500E0B"/>
    <w:rsid w:val="00500EC2"/>
    <w:rsid w:val="005021E3"/>
    <w:rsid w:val="005025A9"/>
    <w:rsid w:val="005025AC"/>
    <w:rsid w:val="00502BBA"/>
    <w:rsid w:val="00502C86"/>
    <w:rsid w:val="00502E49"/>
    <w:rsid w:val="00503DB1"/>
    <w:rsid w:val="005043BD"/>
    <w:rsid w:val="00504823"/>
    <w:rsid w:val="00504B10"/>
    <w:rsid w:val="005055BC"/>
    <w:rsid w:val="005065B9"/>
    <w:rsid w:val="0050675B"/>
    <w:rsid w:val="00507538"/>
    <w:rsid w:val="005103BD"/>
    <w:rsid w:val="0051040D"/>
    <w:rsid w:val="00511024"/>
    <w:rsid w:val="00511559"/>
    <w:rsid w:val="005118BC"/>
    <w:rsid w:val="005119FF"/>
    <w:rsid w:val="00511C6D"/>
    <w:rsid w:val="00511DA8"/>
    <w:rsid w:val="00511EBC"/>
    <w:rsid w:val="0051271A"/>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6D4B"/>
    <w:rsid w:val="0051721C"/>
    <w:rsid w:val="005176AF"/>
    <w:rsid w:val="005176B6"/>
    <w:rsid w:val="005178E1"/>
    <w:rsid w:val="00520680"/>
    <w:rsid w:val="005207EC"/>
    <w:rsid w:val="005208D2"/>
    <w:rsid w:val="005209F9"/>
    <w:rsid w:val="00520E2B"/>
    <w:rsid w:val="00521498"/>
    <w:rsid w:val="0052151F"/>
    <w:rsid w:val="00521734"/>
    <w:rsid w:val="005218F8"/>
    <w:rsid w:val="00521BD4"/>
    <w:rsid w:val="00522177"/>
    <w:rsid w:val="005227A3"/>
    <w:rsid w:val="00522885"/>
    <w:rsid w:val="0052317F"/>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377"/>
    <w:rsid w:val="00537481"/>
    <w:rsid w:val="00537C1D"/>
    <w:rsid w:val="00537D71"/>
    <w:rsid w:val="0054023F"/>
    <w:rsid w:val="00540276"/>
    <w:rsid w:val="00540AB7"/>
    <w:rsid w:val="00540B5B"/>
    <w:rsid w:val="00540C26"/>
    <w:rsid w:val="00540CC5"/>
    <w:rsid w:val="00540E56"/>
    <w:rsid w:val="00541D7F"/>
    <w:rsid w:val="00542AE9"/>
    <w:rsid w:val="00542D68"/>
    <w:rsid w:val="00542E38"/>
    <w:rsid w:val="00542FDA"/>
    <w:rsid w:val="005430B6"/>
    <w:rsid w:val="005430F2"/>
    <w:rsid w:val="005432BA"/>
    <w:rsid w:val="00543314"/>
    <w:rsid w:val="005434D7"/>
    <w:rsid w:val="0054377D"/>
    <w:rsid w:val="00544075"/>
    <w:rsid w:val="00544076"/>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79A"/>
    <w:rsid w:val="00553DC2"/>
    <w:rsid w:val="0055443E"/>
    <w:rsid w:val="0055485E"/>
    <w:rsid w:val="005548AF"/>
    <w:rsid w:val="00555470"/>
    <w:rsid w:val="00555C57"/>
    <w:rsid w:val="00555EA3"/>
    <w:rsid w:val="005560DE"/>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4EB5"/>
    <w:rsid w:val="005655D8"/>
    <w:rsid w:val="00565A52"/>
    <w:rsid w:val="00565A5A"/>
    <w:rsid w:val="00565D31"/>
    <w:rsid w:val="00565DBD"/>
    <w:rsid w:val="00565E9E"/>
    <w:rsid w:val="00566220"/>
    <w:rsid w:val="00566315"/>
    <w:rsid w:val="0056654C"/>
    <w:rsid w:val="0056718F"/>
    <w:rsid w:val="00567246"/>
    <w:rsid w:val="005677FE"/>
    <w:rsid w:val="00571332"/>
    <w:rsid w:val="0057186C"/>
    <w:rsid w:val="00571D84"/>
    <w:rsid w:val="0057204C"/>
    <w:rsid w:val="005728EC"/>
    <w:rsid w:val="00572B96"/>
    <w:rsid w:val="005738A3"/>
    <w:rsid w:val="005747CD"/>
    <w:rsid w:val="00574D0E"/>
    <w:rsid w:val="0057568D"/>
    <w:rsid w:val="0057589A"/>
    <w:rsid w:val="00575DE2"/>
    <w:rsid w:val="00575EDF"/>
    <w:rsid w:val="005760B0"/>
    <w:rsid w:val="0057630E"/>
    <w:rsid w:val="00576629"/>
    <w:rsid w:val="005775B7"/>
    <w:rsid w:val="005778B2"/>
    <w:rsid w:val="00577D28"/>
    <w:rsid w:val="00577D5D"/>
    <w:rsid w:val="00577DF4"/>
    <w:rsid w:val="0058023C"/>
    <w:rsid w:val="005807AF"/>
    <w:rsid w:val="00580CFE"/>
    <w:rsid w:val="00580D37"/>
    <w:rsid w:val="00581959"/>
    <w:rsid w:val="00581E59"/>
    <w:rsid w:val="005834B2"/>
    <w:rsid w:val="00583791"/>
    <w:rsid w:val="005845C9"/>
    <w:rsid w:val="00584C11"/>
    <w:rsid w:val="00584C52"/>
    <w:rsid w:val="00584D9F"/>
    <w:rsid w:val="0058508F"/>
    <w:rsid w:val="005854AB"/>
    <w:rsid w:val="00585853"/>
    <w:rsid w:val="00585FEF"/>
    <w:rsid w:val="00586049"/>
    <w:rsid w:val="0058650B"/>
    <w:rsid w:val="00586F3F"/>
    <w:rsid w:val="005874C2"/>
    <w:rsid w:val="005875B7"/>
    <w:rsid w:val="00590768"/>
    <w:rsid w:val="005909A1"/>
    <w:rsid w:val="00590A5B"/>
    <w:rsid w:val="00590C83"/>
    <w:rsid w:val="00590F17"/>
    <w:rsid w:val="00590FA5"/>
    <w:rsid w:val="005914C4"/>
    <w:rsid w:val="00591C8C"/>
    <w:rsid w:val="00591D16"/>
    <w:rsid w:val="00591E9B"/>
    <w:rsid w:val="00592565"/>
    <w:rsid w:val="00592AB4"/>
    <w:rsid w:val="0059310B"/>
    <w:rsid w:val="00593F7E"/>
    <w:rsid w:val="0059429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331"/>
    <w:rsid w:val="005A636E"/>
    <w:rsid w:val="005A64CB"/>
    <w:rsid w:val="005A6B3E"/>
    <w:rsid w:val="005A70A6"/>
    <w:rsid w:val="005A7A95"/>
    <w:rsid w:val="005B01E7"/>
    <w:rsid w:val="005B0211"/>
    <w:rsid w:val="005B0913"/>
    <w:rsid w:val="005B09FC"/>
    <w:rsid w:val="005B0E8E"/>
    <w:rsid w:val="005B0F5C"/>
    <w:rsid w:val="005B1330"/>
    <w:rsid w:val="005B19B5"/>
    <w:rsid w:val="005B1DD8"/>
    <w:rsid w:val="005B21DA"/>
    <w:rsid w:val="005B23FF"/>
    <w:rsid w:val="005B2581"/>
    <w:rsid w:val="005B35FA"/>
    <w:rsid w:val="005B36B5"/>
    <w:rsid w:val="005B37D0"/>
    <w:rsid w:val="005B3F0C"/>
    <w:rsid w:val="005B45D7"/>
    <w:rsid w:val="005B45E9"/>
    <w:rsid w:val="005B4693"/>
    <w:rsid w:val="005B483C"/>
    <w:rsid w:val="005B4DE3"/>
    <w:rsid w:val="005B4E2C"/>
    <w:rsid w:val="005B506B"/>
    <w:rsid w:val="005B52F5"/>
    <w:rsid w:val="005B575F"/>
    <w:rsid w:val="005B5929"/>
    <w:rsid w:val="005B5B79"/>
    <w:rsid w:val="005B5F69"/>
    <w:rsid w:val="005B6340"/>
    <w:rsid w:val="005B7F29"/>
    <w:rsid w:val="005C04E8"/>
    <w:rsid w:val="005C085C"/>
    <w:rsid w:val="005C0A4F"/>
    <w:rsid w:val="005C0C88"/>
    <w:rsid w:val="005C1237"/>
    <w:rsid w:val="005C1AB6"/>
    <w:rsid w:val="005C1CF1"/>
    <w:rsid w:val="005C1F10"/>
    <w:rsid w:val="005C296F"/>
    <w:rsid w:val="005C2B0B"/>
    <w:rsid w:val="005C2CD9"/>
    <w:rsid w:val="005C32C9"/>
    <w:rsid w:val="005C33B4"/>
    <w:rsid w:val="005C382D"/>
    <w:rsid w:val="005C3D9F"/>
    <w:rsid w:val="005C4193"/>
    <w:rsid w:val="005C5218"/>
    <w:rsid w:val="005C5865"/>
    <w:rsid w:val="005C58E2"/>
    <w:rsid w:val="005C649D"/>
    <w:rsid w:val="005C64C8"/>
    <w:rsid w:val="005C65B6"/>
    <w:rsid w:val="005C66E1"/>
    <w:rsid w:val="005C6B77"/>
    <w:rsid w:val="005C71BC"/>
    <w:rsid w:val="005C75C5"/>
    <w:rsid w:val="005C78B2"/>
    <w:rsid w:val="005D029F"/>
    <w:rsid w:val="005D04C5"/>
    <w:rsid w:val="005D077F"/>
    <w:rsid w:val="005D0BEF"/>
    <w:rsid w:val="005D0DA0"/>
    <w:rsid w:val="005D1AB7"/>
    <w:rsid w:val="005D1E1F"/>
    <w:rsid w:val="005D21C2"/>
    <w:rsid w:val="005D21F5"/>
    <w:rsid w:val="005D29FA"/>
    <w:rsid w:val="005D3166"/>
    <w:rsid w:val="005D335E"/>
    <w:rsid w:val="005D39D1"/>
    <w:rsid w:val="005D3B2C"/>
    <w:rsid w:val="005D3C7E"/>
    <w:rsid w:val="005D4D88"/>
    <w:rsid w:val="005D4EC0"/>
    <w:rsid w:val="005D561A"/>
    <w:rsid w:val="005D5DCD"/>
    <w:rsid w:val="005D66CA"/>
    <w:rsid w:val="005D6CCB"/>
    <w:rsid w:val="005D6E4A"/>
    <w:rsid w:val="005D7567"/>
    <w:rsid w:val="005E0A94"/>
    <w:rsid w:val="005E0C38"/>
    <w:rsid w:val="005E0DE3"/>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0B5"/>
    <w:rsid w:val="005F41C9"/>
    <w:rsid w:val="005F46BE"/>
    <w:rsid w:val="005F49B2"/>
    <w:rsid w:val="005F55DB"/>
    <w:rsid w:val="005F5600"/>
    <w:rsid w:val="005F564F"/>
    <w:rsid w:val="005F5CB1"/>
    <w:rsid w:val="005F6C5B"/>
    <w:rsid w:val="005F6F4E"/>
    <w:rsid w:val="005F70FE"/>
    <w:rsid w:val="005F718D"/>
    <w:rsid w:val="00600923"/>
    <w:rsid w:val="00600A28"/>
    <w:rsid w:val="00600A47"/>
    <w:rsid w:val="00600D49"/>
    <w:rsid w:val="00600F80"/>
    <w:rsid w:val="006010C1"/>
    <w:rsid w:val="00601A4F"/>
    <w:rsid w:val="00601D7D"/>
    <w:rsid w:val="00601E67"/>
    <w:rsid w:val="00601E69"/>
    <w:rsid w:val="00602146"/>
    <w:rsid w:val="00602802"/>
    <w:rsid w:val="006028D7"/>
    <w:rsid w:val="006030C5"/>
    <w:rsid w:val="006035EC"/>
    <w:rsid w:val="00603620"/>
    <w:rsid w:val="00603AFD"/>
    <w:rsid w:val="006040A4"/>
    <w:rsid w:val="006040B3"/>
    <w:rsid w:val="006040CA"/>
    <w:rsid w:val="00604120"/>
    <w:rsid w:val="006042FD"/>
    <w:rsid w:val="006045D6"/>
    <w:rsid w:val="00604851"/>
    <w:rsid w:val="00604A65"/>
    <w:rsid w:val="00605116"/>
    <w:rsid w:val="006059DC"/>
    <w:rsid w:val="00605D75"/>
    <w:rsid w:val="00605E5C"/>
    <w:rsid w:val="00605F00"/>
    <w:rsid w:val="0060604D"/>
    <w:rsid w:val="00606486"/>
    <w:rsid w:val="0060691E"/>
    <w:rsid w:val="00606A6F"/>
    <w:rsid w:val="00606E14"/>
    <w:rsid w:val="00607218"/>
    <w:rsid w:val="00607584"/>
    <w:rsid w:val="00607E28"/>
    <w:rsid w:val="0061050A"/>
    <w:rsid w:val="006105AF"/>
    <w:rsid w:val="00610691"/>
    <w:rsid w:val="006107AB"/>
    <w:rsid w:val="006109AC"/>
    <w:rsid w:val="00611432"/>
    <w:rsid w:val="006118F9"/>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132"/>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BAD"/>
    <w:rsid w:val="00620EE5"/>
    <w:rsid w:val="0062117D"/>
    <w:rsid w:val="006211C3"/>
    <w:rsid w:val="00621225"/>
    <w:rsid w:val="006220A9"/>
    <w:rsid w:val="006221A4"/>
    <w:rsid w:val="00622778"/>
    <w:rsid w:val="00622C51"/>
    <w:rsid w:val="00623320"/>
    <w:rsid w:val="006234AF"/>
    <w:rsid w:val="006237BC"/>
    <w:rsid w:val="00623DC7"/>
    <w:rsid w:val="0062402B"/>
    <w:rsid w:val="006240E5"/>
    <w:rsid w:val="006243F7"/>
    <w:rsid w:val="00624A19"/>
    <w:rsid w:val="00624BFD"/>
    <w:rsid w:val="00624EDE"/>
    <w:rsid w:val="006251A3"/>
    <w:rsid w:val="00626298"/>
    <w:rsid w:val="0062782E"/>
    <w:rsid w:val="006300C6"/>
    <w:rsid w:val="0063042A"/>
    <w:rsid w:val="00630F73"/>
    <w:rsid w:val="00630FF4"/>
    <w:rsid w:val="006314E3"/>
    <w:rsid w:val="006320B4"/>
    <w:rsid w:val="006325DD"/>
    <w:rsid w:val="006329B3"/>
    <w:rsid w:val="00632A01"/>
    <w:rsid w:val="00632D99"/>
    <w:rsid w:val="0063352A"/>
    <w:rsid w:val="006346A5"/>
    <w:rsid w:val="006347F8"/>
    <w:rsid w:val="00634899"/>
    <w:rsid w:val="006349CD"/>
    <w:rsid w:val="00634C25"/>
    <w:rsid w:val="00635052"/>
    <w:rsid w:val="00635FFC"/>
    <w:rsid w:val="006361EF"/>
    <w:rsid w:val="00636296"/>
    <w:rsid w:val="00636735"/>
    <w:rsid w:val="006370F9"/>
    <w:rsid w:val="0063756F"/>
    <w:rsid w:val="00637CF3"/>
    <w:rsid w:val="00637E94"/>
    <w:rsid w:val="00640417"/>
    <w:rsid w:val="006405B8"/>
    <w:rsid w:val="006408E9"/>
    <w:rsid w:val="00641579"/>
    <w:rsid w:val="00641B15"/>
    <w:rsid w:val="00642B8C"/>
    <w:rsid w:val="00643499"/>
    <w:rsid w:val="006435AE"/>
    <w:rsid w:val="00643947"/>
    <w:rsid w:val="00643E89"/>
    <w:rsid w:val="00643F12"/>
    <w:rsid w:val="00644787"/>
    <w:rsid w:val="0064531D"/>
    <w:rsid w:val="006453FE"/>
    <w:rsid w:val="00645A94"/>
    <w:rsid w:val="00645EBA"/>
    <w:rsid w:val="00645EF7"/>
    <w:rsid w:val="00646892"/>
    <w:rsid w:val="00646CA3"/>
    <w:rsid w:val="00646D7E"/>
    <w:rsid w:val="00646F76"/>
    <w:rsid w:val="00647131"/>
    <w:rsid w:val="00647198"/>
    <w:rsid w:val="0065019F"/>
    <w:rsid w:val="00650282"/>
    <w:rsid w:val="00650B53"/>
    <w:rsid w:val="0065178B"/>
    <w:rsid w:val="006518F0"/>
    <w:rsid w:val="006519C1"/>
    <w:rsid w:val="00651DF3"/>
    <w:rsid w:val="00652185"/>
    <w:rsid w:val="00652472"/>
    <w:rsid w:val="00652BA1"/>
    <w:rsid w:val="00652EBC"/>
    <w:rsid w:val="00652EF3"/>
    <w:rsid w:val="006538AF"/>
    <w:rsid w:val="00653903"/>
    <w:rsid w:val="00653C9E"/>
    <w:rsid w:val="00653F24"/>
    <w:rsid w:val="00653FEA"/>
    <w:rsid w:val="0065497D"/>
    <w:rsid w:val="00654FF6"/>
    <w:rsid w:val="006551CE"/>
    <w:rsid w:val="00655300"/>
    <w:rsid w:val="0065551E"/>
    <w:rsid w:val="006557D5"/>
    <w:rsid w:val="0065584A"/>
    <w:rsid w:val="0065595A"/>
    <w:rsid w:val="00655BA5"/>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70395"/>
    <w:rsid w:val="0067061E"/>
    <w:rsid w:val="0067129D"/>
    <w:rsid w:val="00671991"/>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7B6"/>
    <w:rsid w:val="00680814"/>
    <w:rsid w:val="0068096E"/>
    <w:rsid w:val="00680FE7"/>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91D"/>
    <w:rsid w:val="00690E51"/>
    <w:rsid w:val="00692499"/>
    <w:rsid w:val="00692B16"/>
    <w:rsid w:val="006934D8"/>
    <w:rsid w:val="006936A8"/>
    <w:rsid w:val="0069388C"/>
    <w:rsid w:val="006938AD"/>
    <w:rsid w:val="00693A87"/>
    <w:rsid w:val="006940BC"/>
    <w:rsid w:val="00694B33"/>
    <w:rsid w:val="006950F2"/>
    <w:rsid w:val="00695454"/>
    <w:rsid w:val="006957BB"/>
    <w:rsid w:val="00695819"/>
    <w:rsid w:val="00695A34"/>
    <w:rsid w:val="00696138"/>
    <w:rsid w:val="00696189"/>
    <w:rsid w:val="00696594"/>
    <w:rsid w:val="00696F30"/>
    <w:rsid w:val="00697416"/>
    <w:rsid w:val="00697A28"/>
    <w:rsid w:val="00697E8B"/>
    <w:rsid w:val="006A03FB"/>
    <w:rsid w:val="006A043D"/>
    <w:rsid w:val="006A04CB"/>
    <w:rsid w:val="006A0611"/>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866"/>
    <w:rsid w:val="006B1D79"/>
    <w:rsid w:val="006B2A5A"/>
    <w:rsid w:val="006B354C"/>
    <w:rsid w:val="006B38C1"/>
    <w:rsid w:val="006B3B83"/>
    <w:rsid w:val="006B4246"/>
    <w:rsid w:val="006B4371"/>
    <w:rsid w:val="006B49B7"/>
    <w:rsid w:val="006B4DA5"/>
    <w:rsid w:val="006B4E64"/>
    <w:rsid w:val="006B5130"/>
    <w:rsid w:val="006B5456"/>
    <w:rsid w:val="006B60A4"/>
    <w:rsid w:val="006B63DB"/>
    <w:rsid w:val="006B64CB"/>
    <w:rsid w:val="006B6858"/>
    <w:rsid w:val="006B7981"/>
    <w:rsid w:val="006B7A0E"/>
    <w:rsid w:val="006C00C2"/>
    <w:rsid w:val="006C0427"/>
    <w:rsid w:val="006C0560"/>
    <w:rsid w:val="006C0829"/>
    <w:rsid w:val="006C165F"/>
    <w:rsid w:val="006C22E5"/>
    <w:rsid w:val="006C2568"/>
    <w:rsid w:val="006C3284"/>
    <w:rsid w:val="006C377E"/>
    <w:rsid w:val="006C3B43"/>
    <w:rsid w:val="006C3DF4"/>
    <w:rsid w:val="006C4723"/>
    <w:rsid w:val="006C4D01"/>
    <w:rsid w:val="006C4D49"/>
    <w:rsid w:val="006C56D2"/>
    <w:rsid w:val="006C5A68"/>
    <w:rsid w:val="006C5F21"/>
    <w:rsid w:val="006C60C5"/>
    <w:rsid w:val="006C6149"/>
    <w:rsid w:val="006C63A7"/>
    <w:rsid w:val="006C672C"/>
    <w:rsid w:val="006C69DE"/>
    <w:rsid w:val="006C6EB6"/>
    <w:rsid w:val="006C7134"/>
    <w:rsid w:val="006C7591"/>
    <w:rsid w:val="006C7604"/>
    <w:rsid w:val="006C7CD5"/>
    <w:rsid w:val="006C7FB5"/>
    <w:rsid w:val="006D0872"/>
    <w:rsid w:val="006D08FF"/>
    <w:rsid w:val="006D09EE"/>
    <w:rsid w:val="006D0AE7"/>
    <w:rsid w:val="006D1481"/>
    <w:rsid w:val="006D1CFD"/>
    <w:rsid w:val="006D279E"/>
    <w:rsid w:val="006D2A50"/>
    <w:rsid w:val="006D2B61"/>
    <w:rsid w:val="006D2C2D"/>
    <w:rsid w:val="006D2C33"/>
    <w:rsid w:val="006D30EB"/>
    <w:rsid w:val="006D3872"/>
    <w:rsid w:val="006D4049"/>
    <w:rsid w:val="006D46A0"/>
    <w:rsid w:val="006D47B9"/>
    <w:rsid w:val="006D491A"/>
    <w:rsid w:val="006D4955"/>
    <w:rsid w:val="006D5159"/>
    <w:rsid w:val="006D5A07"/>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1926"/>
    <w:rsid w:val="006F2D9E"/>
    <w:rsid w:val="006F2E16"/>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2E5"/>
    <w:rsid w:val="006F658A"/>
    <w:rsid w:val="006F6D1C"/>
    <w:rsid w:val="006F6E4F"/>
    <w:rsid w:val="006F7BBC"/>
    <w:rsid w:val="00700169"/>
    <w:rsid w:val="007003E4"/>
    <w:rsid w:val="00700448"/>
    <w:rsid w:val="00700D5F"/>
    <w:rsid w:val="00700D9E"/>
    <w:rsid w:val="007010BA"/>
    <w:rsid w:val="0070232B"/>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D84"/>
    <w:rsid w:val="00714EC7"/>
    <w:rsid w:val="007151B3"/>
    <w:rsid w:val="0071559E"/>
    <w:rsid w:val="00715FC9"/>
    <w:rsid w:val="00716416"/>
    <w:rsid w:val="00716C47"/>
    <w:rsid w:val="00716E94"/>
    <w:rsid w:val="007171A5"/>
    <w:rsid w:val="00717365"/>
    <w:rsid w:val="007176B9"/>
    <w:rsid w:val="00717B77"/>
    <w:rsid w:val="00717DD5"/>
    <w:rsid w:val="00717F59"/>
    <w:rsid w:val="007205F9"/>
    <w:rsid w:val="00720FD5"/>
    <w:rsid w:val="007213E9"/>
    <w:rsid w:val="00721676"/>
    <w:rsid w:val="00721879"/>
    <w:rsid w:val="00721FFC"/>
    <w:rsid w:val="0072210F"/>
    <w:rsid w:val="007227BD"/>
    <w:rsid w:val="00724356"/>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4A1A"/>
    <w:rsid w:val="00734A45"/>
    <w:rsid w:val="00734C19"/>
    <w:rsid w:val="00734EED"/>
    <w:rsid w:val="0073523D"/>
    <w:rsid w:val="00735B50"/>
    <w:rsid w:val="00735EE7"/>
    <w:rsid w:val="007366EF"/>
    <w:rsid w:val="00736957"/>
    <w:rsid w:val="00736FD2"/>
    <w:rsid w:val="0073724C"/>
    <w:rsid w:val="0073743C"/>
    <w:rsid w:val="00737B13"/>
    <w:rsid w:val="00740FC0"/>
    <w:rsid w:val="00741091"/>
    <w:rsid w:val="007412CF"/>
    <w:rsid w:val="00741BE9"/>
    <w:rsid w:val="00741DDF"/>
    <w:rsid w:val="007424C0"/>
    <w:rsid w:val="00742857"/>
    <w:rsid w:val="00742CCD"/>
    <w:rsid w:val="00743158"/>
    <w:rsid w:val="007431C4"/>
    <w:rsid w:val="0074419F"/>
    <w:rsid w:val="00744329"/>
    <w:rsid w:val="0074479B"/>
    <w:rsid w:val="00744BC4"/>
    <w:rsid w:val="007454FD"/>
    <w:rsid w:val="0074595E"/>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A8E"/>
    <w:rsid w:val="00756BE3"/>
    <w:rsid w:val="0075709C"/>
    <w:rsid w:val="00757575"/>
    <w:rsid w:val="00757C86"/>
    <w:rsid w:val="00757CB8"/>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6D8"/>
    <w:rsid w:val="00763CF6"/>
    <w:rsid w:val="007640DB"/>
    <w:rsid w:val="007645E8"/>
    <w:rsid w:val="00765B5B"/>
    <w:rsid w:val="00766175"/>
    <w:rsid w:val="00766772"/>
    <w:rsid w:val="007675E7"/>
    <w:rsid w:val="00767D93"/>
    <w:rsid w:val="00770559"/>
    <w:rsid w:val="007712C4"/>
    <w:rsid w:val="00771617"/>
    <w:rsid w:val="007716DB"/>
    <w:rsid w:val="007717F1"/>
    <w:rsid w:val="00772309"/>
    <w:rsid w:val="007723CF"/>
    <w:rsid w:val="007727D5"/>
    <w:rsid w:val="00772CFC"/>
    <w:rsid w:val="007732B4"/>
    <w:rsid w:val="007732C2"/>
    <w:rsid w:val="00773DB8"/>
    <w:rsid w:val="00774B82"/>
    <w:rsid w:val="007750AC"/>
    <w:rsid w:val="00776EC2"/>
    <w:rsid w:val="00777E95"/>
    <w:rsid w:val="007807FB"/>
    <w:rsid w:val="00780802"/>
    <w:rsid w:val="00780F2A"/>
    <w:rsid w:val="00780FE6"/>
    <w:rsid w:val="00781CB1"/>
    <w:rsid w:val="00781F53"/>
    <w:rsid w:val="007826FD"/>
    <w:rsid w:val="0078274F"/>
    <w:rsid w:val="00782774"/>
    <w:rsid w:val="00782A00"/>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797"/>
    <w:rsid w:val="007918C5"/>
    <w:rsid w:val="00791B0F"/>
    <w:rsid w:val="00791D7D"/>
    <w:rsid w:val="00792580"/>
    <w:rsid w:val="00792958"/>
    <w:rsid w:val="0079334F"/>
    <w:rsid w:val="00793441"/>
    <w:rsid w:val="00793995"/>
    <w:rsid w:val="007939D5"/>
    <w:rsid w:val="00793B96"/>
    <w:rsid w:val="00793D89"/>
    <w:rsid w:val="007941C3"/>
    <w:rsid w:val="00794408"/>
    <w:rsid w:val="007945E8"/>
    <w:rsid w:val="00794CC8"/>
    <w:rsid w:val="00794F9F"/>
    <w:rsid w:val="00795220"/>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448"/>
    <w:rsid w:val="007A5729"/>
    <w:rsid w:val="007A5AD6"/>
    <w:rsid w:val="007A5CE5"/>
    <w:rsid w:val="007A5EAC"/>
    <w:rsid w:val="007B00C0"/>
    <w:rsid w:val="007B0A1B"/>
    <w:rsid w:val="007B0ED1"/>
    <w:rsid w:val="007B0EE0"/>
    <w:rsid w:val="007B0F31"/>
    <w:rsid w:val="007B152C"/>
    <w:rsid w:val="007B18A7"/>
    <w:rsid w:val="007B18E9"/>
    <w:rsid w:val="007B1B1D"/>
    <w:rsid w:val="007B1C8B"/>
    <w:rsid w:val="007B1E8E"/>
    <w:rsid w:val="007B1FD6"/>
    <w:rsid w:val="007B2105"/>
    <w:rsid w:val="007B2322"/>
    <w:rsid w:val="007B2751"/>
    <w:rsid w:val="007B2811"/>
    <w:rsid w:val="007B2A1E"/>
    <w:rsid w:val="007B2A70"/>
    <w:rsid w:val="007B2E53"/>
    <w:rsid w:val="007B2E9D"/>
    <w:rsid w:val="007B31AA"/>
    <w:rsid w:val="007B3606"/>
    <w:rsid w:val="007B36F7"/>
    <w:rsid w:val="007B3B07"/>
    <w:rsid w:val="007B3DD3"/>
    <w:rsid w:val="007B4553"/>
    <w:rsid w:val="007B4BED"/>
    <w:rsid w:val="007B5A42"/>
    <w:rsid w:val="007B6288"/>
    <w:rsid w:val="007B6322"/>
    <w:rsid w:val="007B6A0C"/>
    <w:rsid w:val="007B6B09"/>
    <w:rsid w:val="007B6C96"/>
    <w:rsid w:val="007B6FB5"/>
    <w:rsid w:val="007B70C4"/>
    <w:rsid w:val="007B7EEB"/>
    <w:rsid w:val="007C0085"/>
    <w:rsid w:val="007C0D6A"/>
    <w:rsid w:val="007C1212"/>
    <w:rsid w:val="007C2E26"/>
    <w:rsid w:val="007C2EB2"/>
    <w:rsid w:val="007C3AAB"/>
    <w:rsid w:val="007C3C06"/>
    <w:rsid w:val="007C3C57"/>
    <w:rsid w:val="007C45A0"/>
    <w:rsid w:val="007C46BE"/>
    <w:rsid w:val="007C4779"/>
    <w:rsid w:val="007C47CA"/>
    <w:rsid w:val="007C5596"/>
    <w:rsid w:val="007C6479"/>
    <w:rsid w:val="007C7369"/>
    <w:rsid w:val="007C75AC"/>
    <w:rsid w:val="007C7A4D"/>
    <w:rsid w:val="007C7ABE"/>
    <w:rsid w:val="007C7CF5"/>
    <w:rsid w:val="007D0290"/>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3"/>
    <w:rsid w:val="007E0D25"/>
    <w:rsid w:val="007E1026"/>
    <w:rsid w:val="007E140C"/>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148"/>
    <w:rsid w:val="007F06E6"/>
    <w:rsid w:val="007F08B7"/>
    <w:rsid w:val="007F0EE1"/>
    <w:rsid w:val="007F1335"/>
    <w:rsid w:val="007F17F5"/>
    <w:rsid w:val="007F24F8"/>
    <w:rsid w:val="007F2CE9"/>
    <w:rsid w:val="007F37C2"/>
    <w:rsid w:val="007F4C5D"/>
    <w:rsid w:val="007F5503"/>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9F5"/>
    <w:rsid w:val="00814E58"/>
    <w:rsid w:val="00815129"/>
    <w:rsid w:val="00816983"/>
    <w:rsid w:val="00816BED"/>
    <w:rsid w:val="00816DDF"/>
    <w:rsid w:val="00816EFD"/>
    <w:rsid w:val="00817175"/>
    <w:rsid w:val="008171C6"/>
    <w:rsid w:val="008173CC"/>
    <w:rsid w:val="00817A47"/>
    <w:rsid w:val="00817F79"/>
    <w:rsid w:val="00817FE5"/>
    <w:rsid w:val="0082057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3F3F"/>
    <w:rsid w:val="00824186"/>
    <w:rsid w:val="00824253"/>
    <w:rsid w:val="008245AC"/>
    <w:rsid w:val="00824B10"/>
    <w:rsid w:val="00824EF3"/>
    <w:rsid w:val="0082540F"/>
    <w:rsid w:val="0082670B"/>
    <w:rsid w:val="008269D9"/>
    <w:rsid w:val="00826AF2"/>
    <w:rsid w:val="00826DC4"/>
    <w:rsid w:val="008302F2"/>
    <w:rsid w:val="008303B3"/>
    <w:rsid w:val="0083061D"/>
    <w:rsid w:val="00830A1A"/>
    <w:rsid w:val="00830F04"/>
    <w:rsid w:val="00830F22"/>
    <w:rsid w:val="008311CB"/>
    <w:rsid w:val="008321B4"/>
    <w:rsid w:val="008321CF"/>
    <w:rsid w:val="00832722"/>
    <w:rsid w:val="00832837"/>
    <w:rsid w:val="00832959"/>
    <w:rsid w:val="00834184"/>
    <w:rsid w:val="008347ED"/>
    <w:rsid w:val="00835074"/>
    <w:rsid w:val="0083554B"/>
    <w:rsid w:val="00835E61"/>
    <w:rsid w:val="008361D4"/>
    <w:rsid w:val="008368D7"/>
    <w:rsid w:val="00836C14"/>
    <w:rsid w:val="00836F41"/>
    <w:rsid w:val="0083750F"/>
    <w:rsid w:val="0083773F"/>
    <w:rsid w:val="00837CCD"/>
    <w:rsid w:val="0084127F"/>
    <w:rsid w:val="008412C5"/>
    <w:rsid w:val="00841D7E"/>
    <w:rsid w:val="00841F2B"/>
    <w:rsid w:val="00842062"/>
    <w:rsid w:val="00842767"/>
    <w:rsid w:val="008429EE"/>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909"/>
    <w:rsid w:val="00850C40"/>
    <w:rsid w:val="00850D1F"/>
    <w:rsid w:val="008510CA"/>
    <w:rsid w:val="0085174B"/>
    <w:rsid w:val="00851871"/>
    <w:rsid w:val="00851D92"/>
    <w:rsid w:val="0085200F"/>
    <w:rsid w:val="008525B4"/>
    <w:rsid w:val="00853390"/>
    <w:rsid w:val="008534D8"/>
    <w:rsid w:val="00853949"/>
    <w:rsid w:val="00853E1D"/>
    <w:rsid w:val="00854148"/>
    <w:rsid w:val="0085460E"/>
    <w:rsid w:val="00854C3D"/>
    <w:rsid w:val="008550F2"/>
    <w:rsid w:val="00855549"/>
    <w:rsid w:val="00855BB2"/>
    <w:rsid w:val="0085635F"/>
    <w:rsid w:val="0085681B"/>
    <w:rsid w:val="00856852"/>
    <w:rsid w:val="00856877"/>
    <w:rsid w:val="00856B69"/>
    <w:rsid w:val="00857FA2"/>
    <w:rsid w:val="00860B3A"/>
    <w:rsid w:val="008611DB"/>
    <w:rsid w:val="008624E5"/>
    <w:rsid w:val="00862867"/>
    <w:rsid w:val="00862C5A"/>
    <w:rsid w:val="00862E3A"/>
    <w:rsid w:val="00862F6A"/>
    <w:rsid w:val="0086304C"/>
    <w:rsid w:val="008632A1"/>
    <w:rsid w:val="00863BC2"/>
    <w:rsid w:val="0086437C"/>
    <w:rsid w:val="00864B5B"/>
    <w:rsid w:val="00864C67"/>
    <w:rsid w:val="00865602"/>
    <w:rsid w:val="00865F90"/>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C7F"/>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A"/>
    <w:rsid w:val="008811AE"/>
    <w:rsid w:val="00881878"/>
    <w:rsid w:val="00882055"/>
    <w:rsid w:val="0088268E"/>
    <w:rsid w:val="00882706"/>
    <w:rsid w:val="00882971"/>
    <w:rsid w:val="00882AF5"/>
    <w:rsid w:val="00882C60"/>
    <w:rsid w:val="00882C86"/>
    <w:rsid w:val="00883586"/>
    <w:rsid w:val="00883ADA"/>
    <w:rsid w:val="00883BFD"/>
    <w:rsid w:val="008840C7"/>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22E"/>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40E"/>
    <w:rsid w:val="008B6815"/>
    <w:rsid w:val="008B6AB5"/>
    <w:rsid w:val="008B6D53"/>
    <w:rsid w:val="008B7640"/>
    <w:rsid w:val="008B76EF"/>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9D6"/>
    <w:rsid w:val="008C7E56"/>
    <w:rsid w:val="008D082C"/>
    <w:rsid w:val="008D0834"/>
    <w:rsid w:val="008D0961"/>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A45"/>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978"/>
    <w:rsid w:val="008F7A03"/>
    <w:rsid w:val="00900348"/>
    <w:rsid w:val="0090093B"/>
    <w:rsid w:val="00900E91"/>
    <w:rsid w:val="00900ED1"/>
    <w:rsid w:val="00901548"/>
    <w:rsid w:val="009016C1"/>
    <w:rsid w:val="00901BBD"/>
    <w:rsid w:val="009020E8"/>
    <w:rsid w:val="00902115"/>
    <w:rsid w:val="00902874"/>
    <w:rsid w:val="00902F03"/>
    <w:rsid w:val="00903693"/>
    <w:rsid w:val="00903722"/>
    <w:rsid w:val="00903791"/>
    <w:rsid w:val="0090469E"/>
    <w:rsid w:val="00904A70"/>
    <w:rsid w:val="00904BCE"/>
    <w:rsid w:val="0090511C"/>
    <w:rsid w:val="00905472"/>
    <w:rsid w:val="00905B16"/>
    <w:rsid w:val="00905B47"/>
    <w:rsid w:val="0090641A"/>
    <w:rsid w:val="00906D98"/>
    <w:rsid w:val="00906DDB"/>
    <w:rsid w:val="00907183"/>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5BC"/>
    <w:rsid w:val="00915BEA"/>
    <w:rsid w:val="00916063"/>
    <w:rsid w:val="00916286"/>
    <w:rsid w:val="00916B4A"/>
    <w:rsid w:val="0091720E"/>
    <w:rsid w:val="00917405"/>
    <w:rsid w:val="009177B9"/>
    <w:rsid w:val="009209FD"/>
    <w:rsid w:val="00921233"/>
    <w:rsid w:val="009214EA"/>
    <w:rsid w:val="009214F9"/>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B25"/>
    <w:rsid w:val="00926C57"/>
    <w:rsid w:val="009272E5"/>
    <w:rsid w:val="00927B69"/>
    <w:rsid w:val="00927B83"/>
    <w:rsid w:val="009305F9"/>
    <w:rsid w:val="00930CBC"/>
    <w:rsid w:val="00930DC7"/>
    <w:rsid w:val="00931015"/>
    <w:rsid w:val="00931B20"/>
    <w:rsid w:val="00931BE3"/>
    <w:rsid w:val="00931C5C"/>
    <w:rsid w:val="00931D0A"/>
    <w:rsid w:val="00931D6F"/>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0"/>
    <w:rsid w:val="00941D4E"/>
    <w:rsid w:val="009420CC"/>
    <w:rsid w:val="009426A5"/>
    <w:rsid w:val="00943BA9"/>
    <w:rsid w:val="00943FC7"/>
    <w:rsid w:val="0094417B"/>
    <w:rsid w:val="00944865"/>
    <w:rsid w:val="009450EA"/>
    <w:rsid w:val="0094543C"/>
    <w:rsid w:val="009456FD"/>
    <w:rsid w:val="00945F13"/>
    <w:rsid w:val="009463CD"/>
    <w:rsid w:val="0094643D"/>
    <w:rsid w:val="00947898"/>
    <w:rsid w:val="00950815"/>
    <w:rsid w:val="0095090F"/>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4CA"/>
    <w:rsid w:val="00954575"/>
    <w:rsid w:val="0095466B"/>
    <w:rsid w:val="00955416"/>
    <w:rsid w:val="00955DF7"/>
    <w:rsid w:val="009571CA"/>
    <w:rsid w:val="00957348"/>
    <w:rsid w:val="00957A91"/>
    <w:rsid w:val="00957EDE"/>
    <w:rsid w:val="009607CD"/>
    <w:rsid w:val="009609A5"/>
    <w:rsid w:val="00960D01"/>
    <w:rsid w:val="00961D8B"/>
    <w:rsid w:val="00961E6E"/>
    <w:rsid w:val="009623C4"/>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63"/>
    <w:rsid w:val="009675A4"/>
    <w:rsid w:val="00967789"/>
    <w:rsid w:val="0096782C"/>
    <w:rsid w:val="009705EA"/>
    <w:rsid w:val="00970B48"/>
    <w:rsid w:val="0097124D"/>
    <w:rsid w:val="00971BE8"/>
    <w:rsid w:val="009721F4"/>
    <w:rsid w:val="009724C4"/>
    <w:rsid w:val="009727A2"/>
    <w:rsid w:val="00972D4C"/>
    <w:rsid w:val="00973179"/>
    <w:rsid w:val="0097390F"/>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C8B"/>
    <w:rsid w:val="00982D1F"/>
    <w:rsid w:val="00983019"/>
    <w:rsid w:val="00983227"/>
    <w:rsid w:val="00983350"/>
    <w:rsid w:val="009836DD"/>
    <w:rsid w:val="00983EAB"/>
    <w:rsid w:val="00984108"/>
    <w:rsid w:val="00984F6F"/>
    <w:rsid w:val="00985C79"/>
    <w:rsid w:val="00985C98"/>
    <w:rsid w:val="0098608D"/>
    <w:rsid w:val="00986122"/>
    <w:rsid w:val="00986F87"/>
    <w:rsid w:val="0098736A"/>
    <w:rsid w:val="009873C9"/>
    <w:rsid w:val="009878C7"/>
    <w:rsid w:val="00987946"/>
    <w:rsid w:val="009900A3"/>
    <w:rsid w:val="00990131"/>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16B"/>
    <w:rsid w:val="00996338"/>
    <w:rsid w:val="00996618"/>
    <w:rsid w:val="00997133"/>
    <w:rsid w:val="009A0376"/>
    <w:rsid w:val="009A0967"/>
    <w:rsid w:val="009A0C80"/>
    <w:rsid w:val="009A1239"/>
    <w:rsid w:val="009A1850"/>
    <w:rsid w:val="009A1960"/>
    <w:rsid w:val="009A1B3D"/>
    <w:rsid w:val="009A1E3B"/>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001"/>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1820"/>
    <w:rsid w:val="009C1C44"/>
    <w:rsid w:val="009C254C"/>
    <w:rsid w:val="009C2900"/>
    <w:rsid w:val="009C2B25"/>
    <w:rsid w:val="009C3712"/>
    <w:rsid w:val="009C3863"/>
    <w:rsid w:val="009C3A83"/>
    <w:rsid w:val="009C3D45"/>
    <w:rsid w:val="009C4027"/>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5AE"/>
    <w:rsid w:val="009D5C41"/>
    <w:rsid w:val="009D6171"/>
    <w:rsid w:val="009D6C42"/>
    <w:rsid w:val="009D6FAF"/>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206"/>
    <w:rsid w:val="009E3305"/>
    <w:rsid w:val="009E3559"/>
    <w:rsid w:val="009E3B54"/>
    <w:rsid w:val="009E4BC7"/>
    <w:rsid w:val="009E513D"/>
    <w:rsid w:val="009E5241"/>
    <w:rsid w:val="009E53F3"/>
    <w:rsid w:val="009E6FB3"/>
    <w:rsid w:val="009E7E37"/>
    <w:rsid w:val="009F0540"/>
    <w:rsid w:val="009F0B48"/>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5A83"/>
    <w:rsid w:val="009F6F51"/>
    <w:rsid w:val="009F7363"/>
    <w:rsid w:val="009F7D23"/>
    <w:rsid w:val="009F7F64"/>
    <w:rsid w:val="00A007D6"/>
    <w:rsid w:val="00A00AEB"/>
    <w:rsid w:val="00A00CA5"/>
    <w:rsid w:val="00A00E77"/>
    <w:rsid w:val="00A00ED4"/>
    <w:rsid w:val="00A01C27"/>
    <w:rsid w:val="00A01DBE"/>
    <w:rsid w:val="00A02D1F"/>
    <w:rsid w:val="00A02EFE"/>
    <w:rsid w:val="00A035B1"/>
    <w:rsid w:val="00A03A48"/>
    <w:rsid w:val="00A04C34"/>
    <w:rsid w:val="00A04E5A"/>
    <w:rsid w:val="00A04E72"/>
    <w:rsid w:val="00A04F3A"/>
    <w:rsid w:val="00A04FD2"/>
    <w:rsid w:val="00A0508B"/>
    <w:rsid w:val="00A052C9"/>
    <w:rsid w:val="00A05AB3"/>
    <w:rsid w:val="00A05BAE"/>
    <w:rsid w:val="00A05E37"/>
    <w:rsid w:val="00A06345"/>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5D3"/>
    <w:rsid w:val="00A21BDD"/>
    <w:rsid w:val="00A22ADB"/>
    <w:rsid w:val="00A22C3C"/>
    <w:rsid w:val="00A22CE7"/>
    <w:rsid w:val="00A22F01"/>
    <w:rsid w:val="00A2313B"/>
    <w:rsid w:val="00A234B9"/>
    <w:rsid w:val="00A238BA"/>
    <w:rsid w:val="00A23958"/>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4D6"/>
    <w:rsid w:val="00A36840"/>
    <w:rsid w:val="00A36D4C"/>
    <w:rsid w:val="00A36F57"/>
    <w:rsid w:val="00A374DB"/>
    <w:rsid w:val="00A3776B"/>
    <w:rsid w:val="00A402DC"/>
    <w:rsid w:val="00A402E3"/>
    <w:rsid w:val="00A407A4"/>
    <w:rsid w:val="00A40A11"/>
    <w:rsid w:val="00A41355"/>
    <w:rsid w:val="00A413E5"/>
    <w:rsid w:val="00A41696"/>
    <w:rsid w:val="00A41785"/>
    <w:rsid w:val="00A4289C"/>
    <w:rsid w:val="00A43219"/>
    <w:rsid w:val="00A43475"/>
    <w:rsid w:val="00A4366D"/>
    <w:rsid w:val="00A43BD6"/>
    <w:rsid w:val="00A440F3"/>
    <w:rsid w:val="00A44A78"/>
    <w:rsid w:val="00A44C50"/>
    <w:rsid w:val="00A44C66"/>
    <w:rsid w:val="00A44D27"/>
    <w:rsid w:val="00A450FE"/>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70F"/>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33"/>
    <w:rsid w:val="00A6305A"/>
    <w:rsid w:val="00A63163"/>
    <w:rsid w:val="00A645AA"/>
    <w:rsid w:val="00A64716"/>
    <w:rsid w:val="00A65518"/>
    <w:rsid w:val="00A65636"/>
    <w:rsid w:val="00A658C1"/>
    <w:rsid w:val="00A65AC3"/>
    <w:rsid w:val="00A6623A"/>
    <w:rsid w:val="00A6634F"/>
    <w:rsid w:val="00A6722F"/>
    <w:rsid w:val="00A67D64"/>
    <w:rsid w:val="00A67DE4"/>
    <w:rsid w:val="00A70B9F"/>
    <w:rsid w:val="00A71951"/>
    <w:rsid w:val="00A71CAC"/>
    <w:rsid w:val="00A71EA2"/>
    <w:rsid w:val="00A721B6"/>
    <w:rsid w:val="00A722EF"/>
    <w:rsid w:val="00A72624"/>
    <w:rsid w:val="00A72924"/>
    <w:rsid w:val="00A72E1D"/>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578"/>
    <w:rsid w:val="00A9595E"/>
    <w:rsid w:val="00A959BC"/>
    <w:rsid w:val="00A95C0E"/>
    <w:rsid w:val="00A95FFC"/>
    <w:rsid w:val="00A96070"/>
    <w:rsid w:val="00A966C5"/>
    <w:rsid w:val="00A96717"/>
    <w:rsid w:val="00A969F4"/>
    <w:rsid w:val="00A96A21"/>
    <w:rsid w:val="00A96B18"/>
    <w:rsid w:val="00A97D71"/>
    <w:rsid w:val="00AA13E6"/>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5D6"/>
    <w:rsid w:val="00AB0814"/>
    <w:rsid w:val="00AB0F37"/>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9D3"/>
    <w:rsid w:val="00AC1B25"/>
    <w:rsid w:val="00AC1C45"/>
    <w:rsid w:val="00AC25EB"/>
    <w:rsid w:val="00AC2A5E"/>
    <w:rsid w:val="00AC2B1F"/>
    <w:rsid w:val="00AC2C0E"/>
    <w:rsid w:val="00AC31C6"/>
    <w:rsid w:val="00AC33D5"/>
    <w:rsid w:val="00AC35BC"/>
    <w:rsid w:val="00AC3677"/>
    <w:rsid w:val="00AC4777"/>
    <w:rsid w:val="00AC487A"/>
    <w:rsid w:val="00AC491A"/>
    <w:rsid w:val="00AC4D01"/>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5B2"/>
    <w:rsid w:val="00AE1EA4"/>
    <w:rsid w:val="00AE24D4"/>
    <w:rsid w:val="00AE2B9D"/>
    <w:rsid w:val="00AE2F8A"/>
    <w:rsid w:val="00AE3492"/>
    <w:rsid w:val="00AE382E"/>
    <w:rsid w:val="00AE45F2"/>
    <w:rsid w:val="00AE4D80"/>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946"/>
    <w:rsid w:val="00AF1AAD"/>
    <w:rsid w:val="00AF1C35"/>
    <w:rsid w:val="00AF1D17"/>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66A"/>
    <w:rsid w:val="00B01D32"/>
    <w:rsid w:val="00B01E41"/>
    <w:rsid w:val="00B01E61"/>
    <w:rsid w:val="00B02225"/>
    <w:rsid w:val="00B023E3"/>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508"/>
    <w:rsid w:val="00B07633"/>
    <w:rsid w:val="00B07893"/>
    <w:rsid w:val="00B07B72"/>
    <w:rsid w:val="00B07FAD"/>
    <w:rsid w:val="00B10BB5"/>
    <w:rsid w:val="00B11B96"/>
    <w:rsid w:val="00B11E31"/>
    <w:rsid w:val="00B124C1"/>
    <w:rsid w:val="00B12567"/>
    <w:rsid w:val="00B12E0A"/>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33"/>
    <w:rsid w:val="00B26180"/>
    <w:rsid w:val="00B26343"/>
    <w:rsid w:val="00B265EC"/>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2C"/>
    <w:rsid w:val="00B34C7F"/>
    <w:rsid w:val="00B34DFA"/>
    <w:rsid w:val="00B35219"/>
    <w:rsid w:val="00B3584F"/>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49"/>
    <w:rsid w:val="00B524E4"/>
    <w:rsid w:val="00B52C6B"/>
    <w:rsid w:val="00B53D48"/>
    <w:rsid w:val="00B53F8E"/>
    <w:rsid w:val="00B542ED"/>
    <w:rsid w:val="00B5455B"/>
    <w:rsid w:val="00B5467A"/>
    <w:rsid w:val="00B55012"/>
    <w:rsid w:val="00B55787"/>
    <w:rsid w:val="00B56B63"/>
    <w:rsid w:val="00B57133"/>
    <w:rsid w:val="00B57790"/>
    <w:rsid w:val="00B57B12"/>
    <w:rsid w:val="00B57FEF"/>
    <w:rsid w:val="00B601BB"/>
    <w:rsid w:val="00B6022C"/>
    <w:rsid w:val="00B60725"/>
    <w:rsid w:val="00B6084B"/>
    <w:rsid w:val="00B6129F"/>
    <w:rsid w:val="00B61374"/>
    <w:rsid w:val="00B619AF"/>
    <w:rsid w:val="00B619B8"/>
    <w:rsid w:val="00B61D40"/>
    <w:rsid w:val="00B61D57"/>
    <w:rsid w:val="00B62024"/>
    <w:rsid w:val="00B6268F"/>
    <w:rsid w:val="00B62A52"/>
    <w:rsid w:val="00B63E84"/>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1CC8"/>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70B8"/>
    <w:rsid w:val="00B772B2"/>
    <w:rsid w:val="00B77626"/>
    <w:rsid w:val="00B77629"/>
    <w:rsid w:val="00B80258"/>
    <w:rsid w:val="00B80355"/>
    <w:rsid w:val="00B80AC3"/>
    <w:rsid w:val="00B80D22"/>
    <w:rsid w:val="00B80E05"/>
    <w:rsid w:val="00B81A53"/>
    <w:rsid w:val="00B82116"/>
    <w:rsid w:val="00B82118"/>
    <w:rsid w:val="00B82146"/>
    <w:rsid w:val="00B82DB3"/>
    <w:rsid w:val="00B83029"/>
    <w:rsid w:val="00B83394"/>
    <w:rsid w:val="00B833BD"/>
    <w:rsid w:val="00B83561"/>
    <w:rsid w:val="00B83626"/>
    <w:rsid w:val="00B83869"/>
    <w:rsid w:val="00B83B7C"/>
    <w:rsid w:val="00B83DD7"/>
    <w:rsid w:val="00B83F7F"/>
    <w:rsid w:val="00B84F51"/>
    <w:rsid w:val="00B84FFC"/>
    <w:rsid w:val="00B851B4"/>
    <w:rsid w:val="00B85318"/>
    <w:rsid w:val="00B85855"/>
    <w:rsid w:val="00B8601E"/>
    <w:rsid w:val="00B86759"/>
    <w:rsid w:val="00B867EA"/>
    <w:rsid w:val="00B86DC6"/>
    <w:rsid w:val="00B8738F"/>
    <w:rsid w:val="00B905FF"/>
    <w:rsid w:val="00B90A32"/>
    <w:rsid w:val="00B9154D"/>
    <w:rsid w:val="00B91BA5"/>
    <w:rsid w:val="00B91C93"/>
    <w:rsid w:val="00B91D1D"/>
    <w:rsid w:val="00B92301"/>
    <w:rsid w:val="00B92672"/>
    <w:rsid w:val="00B92E5F"/>
    <w:rsid w:val="00B9333D"/>
    <w:rsid w:val="00B93425"/>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8F8"/>
    <w:rsid w:val="00BA7FCD"/>
    <w:rsid w:val="00BB0171"/>
    <w:rsid w:val="00BB0AB8"/>
    <w:rsid w:val="00BB0C67"/>
    <w:rsid w:val="00BB137D"/>
    <w:rsid w:val="00BB1A8D"/>
    <w:rsid w:val="00BB1DB0"/>
    <w:rsid w:val="00BB20C9"/>
    <w:rsid w:val="00BB27D8"/>
    <w:rsid w:val="00BB2B28"/>
    <w:rsid w:val="00BB2CCD"/>
    <w:rsid w:val="00BB2D9A"/>
    <w:rsid w:val="00BB3999"/>
    <w:rsid w:val="00BB41B2"/>
    <w:rsid w:val="00BB5085"/>
    <w:rsid w:val="00BB513E"/>
    <w:rsid w:val="00BB57A9"/>
    <w:rsid w:val="00BB5EE6"/>
    <w:rsid w:val="00BB6886"/>
    <w:rsid w:val="00BB6A00"/>
    <w:rsid w:val="00BB6D85"/>
    <w:rsid w:val="00BB7101"/>
    <w:rsid w:val="00BB7A5C"/>
    <w:rsid w:val="00BC0FB0"/>
    <w:rsid w:val="00BC145C"/>
    <w:rsid w:val="00BC16ED"/>
    <w:rsid w:val="00BC1948"/>
    <w:rsid w:val="00BC1AE1"/>
    <w:rsid w:val="00BC1B1D"/>
    <w:rsid w:val="00BC2146"/>
    <w:rsid w:val="00BC227C"/>
    <w:rsid w:val="00BC27F0"/>
    <w:rsid w:val="00BC2874"/>
    <w:rsid w:val="00BC2C10"/>
    <w:rsid w:val="00BC358C"/>
    <w:rsid w:val="00BC3C52"/>
    <w:rsid w:val="00BC3C9A"/>
    <w:rsid w:val="00BC3E90"/>
    <w:rsid w:val="00BC4529"/>
    <w:rsid w:val="00BC4772"/>
    <w:rsid w:val="00BC4D5F"/>
    <w:rsid w:val="00BC503A"/>
    <w:rsid w:val="00BC53DF"/>
    <w:rsid w:val="00BC5BEB"/>
    <w:rsid w:val="00BC5E3B"/>
    <w:rsid w:val="00BC5E68"/>
    <w:rsid w:val="00BC5F31"/>
    <w:rsid w:val="00BC64C4"/>
    <w:rsid w:val="00BC6DB6"/>
    <w:rsid w:val="00BC7731"/>
    <w:rsid w:val="00BC7A80"/>
    <w:rsid w:val="00BC7CB7"/>
    <w:rsid w:val="00BD00AA"/>
    <w:rsid w:val="00BD01ED"/>
    <w:rsid w:val="00BD0ECF"/>
    <w:rsid w:val="00BD1767"/>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68E"/>
    <w:rsid w:val="00BD68F1"/>
    <w:rsid w:val="00BD6B1E"/>
    <w:rsid w:val="00BD73E0"/>
    <w:rsid w:val="00BD7C25"/>
    <w:rsid w:val="00BD7D8B"/>
    <w:rsid w:val="00BD7F75"/>
    <w:rsid w:val="00BE0676"/>
    <w:rsid w:val="00BE08ED"/>
    <w:rsid w:val="00BE0C93"/>
    <w:rsid w:val="00BE0F66"/>
    <w:rsid w:val="00BE1190"/>
    <w:rsid w:val="00BE11BF"/>
    <w:rsid w:val="00BE1A9B"/>
    <w:rsid w:val="00BE1B21"/>
    <w:rsid w:val="00BE1D3D"/>
    <w:rsid w:val="00BE2286"/>
    <w:rsid w:val="00BE26C0"/>
    <w:rsid w:val="00BE28E1"/>
    <w:rsid w:val="00BE2A33"/>
    <w:rsid w:val="00BE31EE"/>
    <w:rsid w:val="00BE35FF"/>
    <w:rsid w:val="00BE3F49"/>
    <w:rsid w:val="00BE472E"/>
    <w:rsid w:val="00BE4AED"/>
    <w:rsid w:val="00BE5068"/>
    <w:rsid w:val="00BE52A5"/>
    <w:rsid w:val="00BE5BC9"/>
    <w:rsid w:val="00BE5C43"/>
    <w:rsid w:val="00BE5D66"/>
    <w:rsid w:val="00BE5F72"/>
    <w:rsid w:val="00BE6A14"/>
    <w:rsid w:val="00BE6DAD"/>
    <w:rsid w:val="00BE6E88"/>
    <w:rsid w:val="00BE70C7"/>
    <w:rsid w:val="00BE75B1"/>
    <w:rsid w:val="00BE7A65"/>
    <w:rsid w:val="00BE7C7C"/>
    <w:rsid w:val="00BE7FD7"/>
    <w:rsid w:val="00BF0024"/>
    <w:rsid w:val="00BF03F1"/>
    <w:rsid w:val="00BF085C"/>
    <w:rsid w:val="00BF0A88"/>
    <w:rsid w:val="00BF0D37"/>
    <w:rsid w:val="00BF0DCE"/>
    <w:rsid w:val="00BF1159"/>
    <w:rsid w:val="00BF1F12"/>
    <w:rsid w:val="00BF27C5"/>
    <w:rsid w:val="00BF3E00"/>
    <w:rsid w:val="00BF4639"/>
    <w:rsid w:val="00BF466E"/>
    <w:rsid w:val="00BF4E4A"/>
    <w:rsid w:val="00BF5126"/>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089"/>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1B7"/>
    <w:rsid w:val="00C30485"/>
    <w:rsid w:val="00C30817"/>
    <w:rsid w:val="00C315A6"/>
    <w:rsid w:val="00C31613"/>
    <w:rsid w:val="00C3167F"/>
    <w:rsid w:val="00C317B8"/>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1FCF"/>
    <w:rsid w:val="00C42CF4"/>
    <w:rsid w:val="00C4340E"/>
    <w:rsid w:val="00C43B81"/>
    <w:rsid w:val="00C43BCD"/>
    <w:rsid w:val="00C43D4C"/>
    <w:rsid w:val="00C441E5"/>
    <w:rsid w:val="00C44D2C"/>
    <w:rsid w:val="00C45439"/>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122"/>
    <w:rsid w:val="00C6260E"/>
    <w:rsid w:val="00C6309B"/>
    <w:rsid w:val="00C634C8"/>
    <w:rsid w:val="00C6430D"/>
    <w:rsid w:val="00C64A03"/>
    <w:rsid w:val="00C64B43"/>
    <w:rsid w:val="00C6570C"/>
    <w:rsid w:val="00C65946"/>
    <w:rsid w:val="00C65A3C"/>
    <w:rsid w:val="00C65BED"/>
    <w:rsid w:val="00C66A2F"/>
    <w:rsid w:val="00C67965"/>
    <w:rsid w:val="00C67A13"/>
    <w:rsid w:val="00C67FE5"/>
    <w:rsid w:val="00C70041"/>
    <w:rsid w:val="00C70C7B"/>
    <w:rsid w:val="00C719A6"/>
    <w:rsid w:val="00C71B6A"/>
    <w:rsid w:val="00C71E79"/>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0BB"/>
    <w:rsid w:val="00C914D5"/>
    <w:rsid w:val="00C915E8"/>
    <w:rsid w:val="00C91640"/>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38F"/>
    <w:rsid w:val="00C95451"/>
    <w:rsid w:val="00C9631F"/>
    <w:rsid w:val="00C9640E"/>
    <w:rsid w:val="00C96E52"/>
    <w:rsid w:val="00C96F6D"/>
    <w:rsid w:val="00CA0600"/>
    <w:rsid w:val="00CA1CEE"/>
    <w:rsid w:val="00CA20C3"/>
    <w:rsid w:val="00CA27F2"/>
    <w:rsid w:val="00CA2827"/>
    <w:rsid w:val="00CA3234"/>
    <w:rsid w:val="00CA3252"/>
    <w:rsid w:val="00CA39EC"/>
    <w:rsid w:val="00CA438E"/>
    <w:rsid w:val="00CA46F4"/>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0F7"/>
    <w:rsid w:val="00CB17D5"/>
    <w:rsid w:val="00CB1FE5"/>
    <w:rsid w:val="00CB2169"/>
    <w:rsid w:val="00CB25BD"/>
    <w:rsid w:val="00CB25E2"/>
    <w:rsid w:val="00CB2827"/>
    <w:rsid w:val="00CB284A"/>
    <w:rsid w:val="00CB28DF"/>
    <w:rsid w:val="00CB371F"/>
    <w:rsid w:val="00CB3924"/>
    <w:rsid w:val="00CB3C66"/>
    <w:rsid w:val="00CB3D2A"/>
    <w:rsid w:val="00CB425F"/>
    <w:rsid w:val="00CB42DD"/>
    <w:rsid w:val="00CB454A"/>
    <w:rsid w:val="00CB45A1"/>
    <w:rsid w:val="00CB45CA"/>
    <w:rsid w:val="00CB48C0"/>
    <w:rsid w:val="00CB4944"/>
    <w:rsid w:val="00CB53ED"/>
    <w:rsid w:val="00CB5531"/>
    <w:rsid w:val="00CB5886"/>
    <w:rsid w:val="00CB5B15"/>
    <w:rsid w:val="00CB6353"/>
    <w:rsid w:val="00CB65CD"/>
    <w:rsid w:val="00CB72A0"/>
    <w:rsid w:val="00CB7A9D"/>
    <w:rsid w:val="00CC02AA"/>
    <w:rsid w:val="00CC02CF"/>
    <w:rsid w:val="00CC0624"/>
    <w:rsid w:val="00CC17C5"/>
    <w:rsid w:val="00CC2F59"/>
    <w:rsid w:val="00CC33E5"/>
    <w:rsid w:val="00CC33F9"/>
    <w:rsid w:val="00CC3643"/>
    <w:rsid w:val="00CC43C6"/>
    <w:rsid w:val="00CC4C9B"/>
    <w:rsid w:val="00CC4CCA"/>
    <w:rsid w:val="00CC5285"/>
    <w:rsid w:val="00CC5296"/>
    <w:rsid w:val="00CC561E"/>
    <w:rsid w:val="00CC571B"/>
    <w:rsid w:val="00CC5E64"/>
    <w:rsid w:val="00CC62C2"/>
    <w:rsid w:val="00CC6560"/>
    <w:rsid w:val="00CC679A"/>
    <w:rsid w:val="00CC692A"/>
    <w:rsid w:val="00CC7008"/>
    <w:rsid w:val="00CC7271"/>
    <w:rsid w:val="00CC7282"/>
    <w:rsid w:val="00CC7D82"/>
    <w:rsid w:val="00CD0266"/>
    <w:rsid w:val="00CD1601"/>
    <w:rsid w:val="00CD1668"/>
    <w:rsid w:val="00CD1A30"/>
    <w:rsid w:val="00CD2388"/>
    <w:rsid w:val="00CD25B8"/>
    <w:rsid w:val="00CD2C3C"/>
    <w:rsid w:val="00CD35C8"/>
    <w:rsid w:val="00CD36BB"/>
    <w:rsid w:val="00CD3709"/>
    <w:rsid w:val="00CD3995"/>
    <w:rsid w:val="00CD3EE1"/>
    <w:rsid w:val="00CD3F41"/>
    <w:rsid w:val="00CD41BB"/>
    <w:rsid w:val="00CD4331"/>
    <w:rsid w:val="00CD439B"/>
    <w:rsid w:val="00CD45D4"/>
    <w:rsid w:val="00CD488B"/>
    <w:rsid w:val="00CD48AA"/>
    <w:rsid w:val="00CD5734"/>
    <w:rsid w:val="00CD5DE9"/>
    <w:rsid w:val="00CD771F"/>
    <w:rsid w:val="00CD7783"/>
    <w:rsid w:val="00CD7C7D"/>
    <w:rsid w:val="00CD7E9C"/>
    <w:rsid w:val="00CE01F4"/>
    <w:rsid w:val="00CE02C4"/>
    <w:rsid w:val="00CE0CCB"/>
    <w:rsid w:val="00CE1C30"/>
    <w:rsid w:val="00CE1E4B"/>
    <w:rsid w:val="00CE211A"/>
    <w:rsid w:val="00CE237D"/>
    <w:rsid w:val="00CE2728"/>
    <w:rsid w:val="00CE2CD0"/>
    <w:rsid w:val="00CE4203"/>
    <w:rsid w:val="00CE463A"/>
    <w:rsid w:val="00CE5658"/>
    <w:rsid w:val="00CE5C84"/>
    <w:rsid w:val="00CE5CB9"/>
    <w:rsid w:val="00CE5CF8"/>
    <w:rsid w:val="00CE6272"/>
    <w:rsid w:val="00CE7918"/>
    <w:rsid w:val="00CF0718"/>
    <w:rsid w:val="00CF0961"/>
    <w:rsid w:val="00CF09D0"/>
    <w:rsid w:val="00CF0D80"/>
    <w:rsid w:val="00CF13A1"/>
    <w:rsid w:val="00CF1506"/>
    <w:rsid w:val="00CF17F0"/>
    <w:rsid w:val="00CF1AD6"/>
    <w:rsid w:val="00CF1F28"/>
    <w:rsid w:val="00CF24B6"/>
    <w:rsid w:val="00CF3196"/>
    <w:rsid w:val="00CF3713"/>
    <w:rsid w:val="00CF460F"/>
    <w:rsid w:val="00CF495E"/>
    <w:rsid w:val="00CF4A05"/>
    <w:rsid w:val="00CF4EFD"/>
    <w:rsid w:val="00CF5C81"/>
    <w:rsid w:val="00CF5F67"/>
    <w:rsid w:val="00CF62C6"/>
    <w:rsid w:val="00CF63BC"/>
    <w:rsid w:val="00CF6D57"/>
    <w:rsid w:val="00CF7006"/>
    <w:rsid w:val="00CF728E"/>
    <w:rsid w:val="00CF74C1"/>
    <w:rsid w:val="00CF764E"/>
    <w:rsid w:val="00CF79DE"/>
    <w:rsid w:val="00CF7A2D"/>
    <w:rsid w:val="00CF7A5F"/>
    <w:rsid w:val="00CF7F5D"/>
    <w:rsid w:val="00D0013F"/>
    <w:rsid w:val="00D008A4"/>
    <w:rsid w:val="00D009F6"/>
    <w:rsid w:val="00D00B52"/>
    <w:rsid w:val="00D0121A"/>
    <w:rsid w:val="00D014AB"/>
    <w:rsid w:val="00D02876"/>
    <w:rsid w:val="00D02BDF"/>
    <w:rsid w:val="00D02ECB"/>
    <w:rsid w:val="00D03080"/>
    <w:rsid w:val="00D033D0"/>
    <w:rsid w:val="00D03471"/>
    <w:rsid w:val="00D0378C"/>
    <w:rsid w:val="00D0489E"/>
    <w:rsid w:val="00D04D58"/>
    <w:rsid w:val="00D04D64"/>
    <w:rsid w:val="00D05303"/>
    <w:rsid w:val="00D05530"/>
    <w:rsid w:val="00D0676D"/>
    <w:rsid w:val="00D0790C"/>
    <w:rsid w:val="00D07F9A"/>
    <w:rsid w:val="00D07FEC"/>
    <w:rsid w:val="00D1034E"/>
    <w:rsid w:val="00D103BA"/>
    <w:rsid w:val="00D10ED2"/>
    <w:rsid w:val="00D1126C"/>
    <w:rsid w:val="00D11406"/>
    <w:rsid w:val="00D11A61"/>
    <w:rsid w:val="00D11E58"/>
    <w:rsid w:val="00D129CD"/>
    <w:rsid w:val="00D12F95"/>
    <w:rsid w:val="00D135EF"/>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501"/>
    <w:rsid w:val="00D20631"/>
    <w:rsid w:val="00D20737"/>
    <w:rsid w:val="00D207FD"/>
    <w:rsid w:val="00D20AC7"/>
    <w:rsid w:val="00D21381"/>
    <w:rsid w:val="00D219D6"/>
    <w:rsid w:val="00D22871"/>
    <w:rsid w:val="00D22DE3"/>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2D49"/>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5C9"/>
    <w:rsid w:val="00D379BC"/>
    <w:rsid w:val="00D404A7"/>
    <w:rsid w:val="00D40507"/>
    <w:rsid w:val="00D40AC6"/>
    <w:rsid w:val="00D40AE0"/>
    <w:rsid w:val="00D40FF5"/>
    <w:rsid w:val="00D41089"/>
    <w:rsid w:val="00D41193"/>
    <w:rsid w:val="00D41288"/>
    <w:rsid w:val="00D416C2"/>
    <w:rsid w:val="00D41973"/>
    <w:rsid w:val="00D42032"/>
    <w:rsid w:val="00D4205A"/>
    <w:rsid w:val="00D42242"/>
    <w:rsid w:val="00D42D1E"/>
    <w:rsid w:val="00D42E4C"/>
    <w:rsid w:val="00D433CC"/>
    <w:rsid w:val="00D43497"/>
    <w:rsid w:val="00D4352A"/>
    <w:rsid w:val="00D437CA"/>
    <w:rsid w:val="00D438CA"/>
    <w:rsid w:val="00D43E31"/>
    <w:rsid w:val="00D44152"/>
    <w:rsid w:val="00D44A6D"/>
    <w:rsid w:val="00D4515A"/>
    <w:rsid w:val="00D4518B"/>
    <w:rsid w:val="00D4574B"/>
    <w:rsid w:val="00D45AC9"/>
    <w:rsid w:val="00D45C3E"/>
    <w:rsid w:val="00D45E97"/>
    <w:rsid w:val="00D46664"/>
    <w:rsid w:val="00D469B1"/>
    <w:rsid w:val="00D47519"/>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606E0"/>
    <w:rsid w:val="00D606F3"/>
    <w:rsid w:val="00D60976"/>
    <w:rsid w:val="00D60F79"/>
    <w:rsid w:val="00D6185A"/>
    <w:rsid w:val="00D61B4E"/>
    <w:rsid w:val="00D61B80"/>
    <w:rsid w:val="00D61F04"/>
    <w:rsid w:val="00D62028"/>
    <w:rsid w:val="00D629C6"/>
    <w:rsid w:val="00D62C17"/>
    <w:rsid w:val="00D63129"/>
    <w:rsid w:val="00D63189"/>
    <w:rsid w:val="00D6349A"/>
    <w:rsid w:val="00D637D6"/>
    <w:rsid w:val="00D63B13"/>
    <w:rsid w:val="00D63C73"/>
    <w:rsid w:val="00D642F1"/>
    <w:rsid w:val="00D642FF"/>
    <w:rsid w:val="00D6449B"/>
    <w:rsid w:val="00D6461D"/>
    <w:rsid w:val="00D65983"/>
    <w:rsid w:val="00D65BBE"/>
    <w:rsid w:val="00D65C3E"/>
    <w:rsid w:val="00D66964"/>
    <w:rsid w:val="00D66B8C"/>
    <w:rsid w:val="00D66EF0"/>
    <w:rsid w:val="00D678B4"/>
    <w:rsid w:val="00D703CB"/>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243"/>
    <w:rsid w:val="00D76A81"/>
    <w:rsid w:val="00D76D1F"/>
    <w:rsid w:val="00D77061"/>
    <w:rsid w:val="00D7719F"/>
    <w:rsid w:val="00D77A64"/>
    <w:rsid w:val="00D77F4A"/>
    <w:rsid w:val="00D8014C"/>
    <w:rsid w:val="00D8022B"/>
    <w:rsid w:val="00D802F1"/>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0F8D"/>
    <w:rsid w:val="00D917ED"/>
    <w:rsid w:val="00D91F7A"/>
    <w:rsid w:val="00D929A9"/>
    <w:rsid w:val="00D92A89"/>
    <w:rsid w:val="00D9378F"/>
    <w:rsid w:val="00D939FA"/>
    <w:rsid w:val="00D93A30"/>
    <w:rsid w:val="00D93B1E"/>
    <w:rsid w:val="00D93D1A"/>
    <w:rsid w:val="00D93E9C"/>
    <w:rsid w:val="00D93EC0"/>
    <w:rsid w:val="00D940F3"/>
    <w:rsid w:val="00D9423C"/>
    <w:rsid w:val="00D94719"/>
    <w:rsid w:val="00D94907"/>
    <w:rsid w:val="00D9538F"/>
    <w:rsid w:val="00D96409"/>
    <w:rsid w:val="00D965FD"/>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8BC"/>
    <w:rsid w:val="00DB3B18"/>
    <w:rsid w:val="00DB43A2"/>
    <w:rsid w:val="00DB50CB"/>
    <w:rsid w:val="00DB5A55"/>
    <w:rsid w:val="00DB5CB1"/>
    <w:rsid w:val="00DB63D8"/>
    <w:rsid w:val="00DB6A73"/>
    <w:rsid w:val="00DB6B01"/>
    <w:rsid w:val="00DB6C96"/>
    <w:rsid w:val="00DB7BE9"/>
    <w:rsid w:val="00DB7E84"/>
    <w:rsid w:val="00DC007A"/>
    <w:rsid w:val="00DC06D6"/>
    <w:rsid w:val="00DC1063"/>
    <w:rsid w:val="00DC18B6"/>
    <w:rsid w:val="00DC1B19"/>
    <w:rsid w:val="00DC1CFE"/>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5E1"/>
    <w:rsid w:val="00DD0939"/>
    <w:rsid w:val="00DD0E93"/>
    <w:rsid w:val="00DD1151"/>
    <w:rsid w:val="00DD1359"/>
    <w:rsid w:val="00DD1B7E"/>
    <w:rsid w:val="00DD20BF"/>
    <w:rsid w:val="00DD2233"/>
    <w:rsid w:val="00DD2585"/>
    <w:rsid w:val="00DD31C4"/>
    <w:rsid w:val="00DD35BB"/>
    <w:rsid w:val="00DD372A"/>
    <w:rsid w:val="00DD3815"/>
    <w:rsid w:val="00DD3A07"/>
    <w:rsid w:val="00DD3B5E"/>
    <w:rsid w:val="00DD472F"/>
    <w:rsid w:val="00DD5473"/>
    <w:rsid w:val="00DD5492"/>
    <w:rsid w:val="00DD556C"/>
    <w:rsid w:val="00DD5EB4"/>
    <w:rsid w:val="00DD5F3C"/>
    <w:rsid w:val="00DD6CC5"/>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1F19"/>
    <w:rsid w:val="00DE287F"/>
    <w:rsid w:val="00DE2B50"/>
    <w:rsid w:val="00DE2FB6"/>
    <w:rsid w:val="00DE31DE"/>
    <w:rsid w:val="00DE453F"/>
    <w:rsid w:val="00DE4677"/>
    <w:rsid w:val="00DE4E93"/>
    <w:rsid w:val="00DE553D"/>
    <w:rsid w:val="00DE5DD0"/>
    <w:rsid w:val="00DE5E54"/>
    <w:rsid w:val="00DE5F04"/>
    <w:rsid w:val="00DE6447"/>
    <w:rsid w:val="00DE6963"/>
    <w:rsid w:val="00DE6F5D"/>
    <w:rsid w:val="00DE7540"/>
    <w:rsid w:val="00DE78D1"/>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2D9C"/>
    <w:rsid w:val="00E0381D"/>
    <w:rsid w:val="00E04456"/>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B3D"/>
    <w:rsid w:val="00E16051"/>
    <w:rsid w:val="00E1669E"/>
    <w:rsid w:val="00E16F92"/>
    <w:rsid w:val="00E2003C"/>
    <w:rsid w:val="00E20922"/>
    <w:rsid w:val="00E20BA9"/>
    <w:rsid w:val="00E21591"/>
    <w:rsid w:val="00E215A4"/>
    <w:rsid w:val="00E21826"/>
    <w:rsid w:val="00E229EE"/>
    <w:rsid w:val="00E23E0F"/>
    <w:rsid w:val="00E2424D"/>
    <w:rsid w:val="00E2497B"/>
    <w:rsid w:val="00E251A6"/>
    <w:rsid w:val="00E258CA"/>
    <w:rsid w:val="00E260E6"/>
    <w:rsid w:val="00E26B6A"/>
    <w:rsid w:val="00E26FF3"/>
    <w:rsid w:val="00E2799B"/>
    <w:rsid w:val="00E27A5C"/>
    <w:rsid w:val="00E30043"/>
    <w:rsid w:val="00E3034F"/>
    <w:rsid w:val="00E306A5"/>
    <w:rsid w:val="00E30830"/>
    <w:rsid w:val="00E309A8"/>
    <w:rsid w:val="00E31694"/>
    <w:rsid w:val="00E31C94"/>
    <w:rsid w:val="00E31E6C"/>
    <w:rsid w:val="00E3296D"/>
    <w:rsid w:val="00E3315F"/>
    <w:rsid w:val="00E3342C"/>
    <w:rsid w:val="00E34059"/>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BAD"/>
    <w:rsid w:val="00E43F29"/>
    <w:rsid w:val="00E4459C"/>
    <w:rsid w:val="00E44877"/>
    <w:rsid w:val="00E44B3B"/>
    <w:rsid w:val="00E44D9B"/>
    <w:rsid w:val="00E44DC3"/>
    <w:rsid w:val="00E4593D"/>
    <w:rsid w:val="00E46315"/>
    <w:rsid w:val="00E466A3"/>
    <w:rsid w:val="00E469B1"/>
    <w:rsid w:val="00E46C4C"/>
    <w:rsid w:val="00E4749A"/>
    <w:rsid w:val="00E476C5"/>
    <w:rsid w:val="00E4777B"/>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25"/>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09"/>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1EF"/>
    <w:rsid w:val="00E674D9"/>
    <w:rsid w:val="00E67998"/>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8B6"/>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92D"/>
    <w:rsid w:val="00E87C11"/>
    <w:rsid w:val="00E90556"/>
    <w:rsid w:val="00E9066D"/>
    <w:rsid w:val="00E90B6D"/>
    <w:rsid w:val="00E90E7F"/>
    <w:rsid w:val="00E911D9"/>
    <w:rsid w:val="00E915C4"/>
    <w:rsid w:val="00E919CE"/>
    <w:rsid w:val="00E91E58"/>
    <w:rsid w:val="00E91F6B"/>
    <w:rsid w:val="00E921CC"/>
    <w:rsid w:val="00E924B7"/>
    <w:rsid w:val="00E93902"/>
    <w:rsid w:val="00E93B2E"/>
    <w:rsid w:val="00E93C79"/>
    <w:rsid w:val="00E94200"/>
    <w:rsid w:val="00E95004"/>
    <w:rsid w:val="00E9518E"/>
    <w:rsid w:val="00E95D23"/>
    <w:rsid w:val="00E95DFC"/>
    <w:rsid w:val="00E95F89"/>
    <w:rsid w:val="00E9635D"/>
    <w:rsid w:val="00E96546"/>
    <w:rsid w:val="00E972EE"/>
    <w:rsid w:val="00E97B84"/>
    <w:rsid w:val="00EA075F"/>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493"/>
    <w:rsid w:val="00EC064B"/>
    <w:rsid w:val="00EC0BD4"/>
    <w:rsid w:val="00EC0FCC"/>
    <w:rsid w:val="00EC1D38"/>
    <w:rsid w:val="00EC25A6"/>
    <w:rsid w:val="00EC29B6"/>
    <w:rsid w:val="00EC2D91"/>
    <w:rsid w:val="00EC2E48"/>
    <w:rsid w:val="00EC2F1A"/>
    <w:rsid w:val="00EC437D"/>
    <w:rsid w:val="00EC4899"/>
    <w:rsid w:val="00EC48DE"/>
    <w:rsid w:val="00EC517D"/>
    <w:rsid w:val="00EC58D5"/>
    <w:rsid w:val="00EC59C1"/>
    <w:rsid w:val="00EC5B66"/>
    <w:rsid w:val="00EC6109"/>
    <w:rsid w:val="00EC6AB8"/>
    <w:rsid w:val="00EC6E34"/>
    <w:rsid w:val="00EC6FE1"/>
    <w:rsid w:val="00EC7005"/>
    <w:rsid w:val="00EC7091"/>
    <w:rsid w:val="00EC73E0"/>
    <w:rsid w:val="00EC758E"/>
    <w:rsid w:val="00EC76FB"/>
    <w:rsid w:val="00EC7A14"/>
    <w:rsid w:val="00EC7BD2"/>
    <w:rsid w:val="00EC7D3F"/>
    <w:rsid w:val="00ED03FF"/>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12F3"/>
    <w:rsid w:val="00EF1BD2"/>
    <w:rsid w:val="00EF1D52"/>
    <w:rsid w:val="00EF2072"/>
    <w:rsid w:val="00EF20A7"/>
    <w:rsid w:val="00EF3070"/>
    <w:rsid w:val="00EF4337"/>
    <w:rsid w:val="00EF45CA"/>
    <w:rsid w:val="00EF465D"/>
    <w:rsid w:val="00EF503D"/>
    <w:rsid w:val="00EF54B4"/>
    <w:rsid w:val="00EF5502"/>
    <w:rsid w:val="00EF56F2"/>
    <w:rsid w:val="00EF6406"/>
    <w:rsid w:val="00EF6A8A"/>
    <w:rsid w:val="00EF6D8C"/>
    <w:rsid w:val="00F001C9"/>
    <w:rsid w:val="00F003F3"/>
    <w:rsid w:val="00F0046B"/>
    <w:rsid w:val="00F0113A"/>
    <w:rsid w:val="00F012DF"/>
    <w:rsid w:val="00F013D2"/>
    <w:rsid w:val="00F01A04"/>
    <w:rsid w:val="00F01AFC"/>
    <w:rsid w:val="00F0212E"/>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8C4"/>
    <w:rsid w:val="00F07EC3"/>
    <w:rsid w:val="00F10838"/>
    <w:rsid w:val="00F11299"/>
    <w:rsid w:val="00F1147A"/>
    <w:rsid w:val="00F11735"/>
    <w:rsid w:val="00F11826"/>
    <w:rsid w:val="00F11C9B"/>
    <w:rsid w:val="00F11CE3"/>
    <w:rsid w:val="00F11FD6"/>
    <w:rsid w:val="00F1278C"/>
    <w:rsid w:val="00F12D9D"/>
    <w:rsid w:val="00F12FC2"/>
    <w:rsid w:val="00F134AF"/>
    <w:rsid w:val="00F13979"/>
    <w:rsid w:val="00F13AA8"/>
    <w:rsid w:val="00F144B0"/>
    <w:rsid w:val="00F146A0"/>
    <w:rsid w:val="00F14DA4"/>
    <w:rsid w:val="00F15A61"/>
    <w:rsid w:val="00F161D7"/>
    <w:rsid w:val="00F16526"/>
    <w:rsid w:val="00F166FD"/>
    <w:rsid w:val="00F16737"/>
    <w:rsid w:val="00F16A04"/>
    <w:rsid w:val="00F16A8B"/>
    <w:rsid w:val="00F16AB5"/>
    <w:rsid w:val="00F16DFB"/>
    <w:rsid w:val="00F16FCB"/>
    <w:rsid w:val="00F17AA2"/>
    <w:rsid w:val="00F209E5"/>
    <w:rsid w:val="00F20EAE"/>
    <w:rsid w:val="00F21C10"/>
    <w:rsid w:val="00F2216B"/>
    <w:rsid w:val="00F22539"/>
    <w:rsid w:val="00F22942"/>
    <w:rsid w:val="00F22F9A"/>
    <w:rsid w:val="00F23725"/>
    <w:rsid w:val="00F23ED8"/>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BBE"/>
    <w:rsid w:val="00F36D92"/>
    <w:rsid w:val="00F3739D"/>
    <w:rsid w:val="00F37FE7"/>
    <w:rsid w:val="00F400D4"/>
    <w:rsid w:val="00F400F8"/>
    <w:rsid w:val="00F414A7"/>
    <w:rsid w:val="00F41843"/>
    <w:rsid w:val="00F42285"/>
    <w:rsid w:val="00F42463"/>
    <w:rsid w:val="00F424C8"/>
    <w:rsid w:val="00F436E1"/>
    <w:rsid w:val="00F4391C"/>
    <w:rsid w:val="00F43946"/>
    <w:rsid w:val="00F43E5E"/>
    <w:rsid w:val="00F43E87"/>
    <w:rsid w:val="00F43E8E"/>
    <w:rsid w:val="00F440EA"/>
    <w:rsid w:val="00F4422A"/>
    <w:rsid w:val="00F4442A"/>
    <w:rsid w:val="00F4455E"/>
    <w:rsid w:val="00F44D08"/>
    <w:rsid w:val="00F451AC"/>
    <w:rsid w:val="00F451B3"/>
    <w:rsid w:val="00F45397"/>
    <w:rsid w:val="00F453A3"/>
    <w:rsid w:val="00F4559E"/>
    <w:rsid w:val="00F4581A"/>
    <w:rsid w:val="00F45B95"/>
    <w:rsid w:val="00F45C9B"/>
    <w:rsid w:val="00F4618E"/>
    <w:rsid w:val="00F46501"/>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058"/>
    <w:rsid w:val="00F5478F"/>
    <w:rsid w:val="00F54972"/>
    <w:rsid w:val="00F549A5"/>
    <w:rsid w:val="00F54E9B"/>
    <w:rsid w:val="00F54FC1"/>
    <w:rsid w:val="00F560CA"/>
    <w:rsid w:val="00F56715"/>
    <w:rsid w:val="00F5709E"/>
    <w:rsid w:val="00F575F3"/>
    <w:rsid w:val="00F57659"/>
    <w:rsid w:val="00F6056E"/>
    <w:rsid w:val="00F605B5"/>
    <w:rsid w:val="00F605E6"/>
    <w:rsid w:val="00F60627"/>
    <w:rsid w:val="00F60EA1"/>
    <w:rsid w:val="00F61208"/>
    <w:rsid w:val="00F61A60"/>
    <w:rsid w:val="00F61DCB"/>
    <w:rsid w:val="00F61FA4"/>
    <w:rsid w:val="00F620FE"/>
    <w:rsid w:val="00F629AE"/>
    <w:rsid w:val="00F62D2D"/>
    <w:rsid w:val="00F62F5D"/>
    <w:rsid w:val="00F630F9"/>
    <w:rsid w:val="00F6315C"/>
    <w:rsid w:val="00F638FB"/>
    <w:rsid w:val="00F63B6C"/>
    <w:rsid w:val="00F649BC"/>
    <w:rsid w:val="00F6521B"/>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4EF"/>
    <w:rsid w:val="00F75D61"/>
    <w:rsid w:val="00F76064"/>
    <w:rsid w:val="00F76230"/>
    <w:rsid w:val="00F765F5"/>
    <w:rsid w:val="00F76921"/>
    <w:rsid w:val="00F76B27"/>
    <w:rsid w:val="00F770FA"/>
    <w:rsid w:val="00F7798F"/>
    <w:rsid w:val="00F77EEF"/>
    <w:rsid w:val="00F77F8A"/>
    <w:rsid w:val="00F80468"/>
    <w:rsid w:val="00F808B5"/>
    <w:rsid w:val="00F811A1"/>
    <w:rsid w:val="00F813A6"/>
    <w:rsid w:val="00F81D8E"/>
    <w:rsid w:val="00F820A8"/>
    <w:rsid w:val="00F825B6"/>
    <w:rsid w:val="00F82BC0"/>
    <w:rsid w:val="00F82D0A"/>
    <w:rsid w:val="00F82E20"/>
    <w:rsid w:val="00F83923"/>
    <w:rsid w:val="00F84368"/>
    <w:rsid w:val="00F8463C"/>
    <w:rsid w:val="00F846E2"/>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250D"/>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A7BF1"/>
    <w:rsid w:val="00FB03BA"/>
    <w:rsid w:val="00FB041B"/>
    <w:rsid w:val="00FB1077"/>
    <w:rsid w:val="00FB1265"/>
    <w:rsid w:val="00FB13E9"/>
    <w:rsid w:val="00FB14EE"/>
    <w:rsid w:val="00FB1E15"/>
    <w:rsid w:val="00FB1F75"/>
    <w:rsid w:val="00FB2075"/>
    <w:rsid w:val="00FB24BB"/>
    <w:rsid w:val="00FB38D5"/>
    <w:rsid w:val="00FB3AD3"/>
    <w:rsid w:val="00FB3E2D"/>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270"/>
    <w:rsid w:val="00FC5BC9"/>
    <w:rsid w:val="00FC5D0F"/>
    <w:rsid w:val="00FC6272"/>
    <w:rsid w:val="00FC6404"/>
    <w:rsid w:val="00FC6833"/>
    <w:rsid w:val="00FC6CD4"/>
    <w:rsid w:val="00FC7D10"/>
    <w:rsid w:val="00FD066E"/>
    <w:rsid w:val="00FD15F7"/>
    <w:rsid w:val="00FD18DD"/>
    <w:rsid w:val="00FD19CE"/>
    <w:rsid w:val="00FD1A54"/>
    <w:rsid w:val="00FD2201"/>
    <w:rsid w:val="00FD2D78"/>
    <w:rsid w:val="00FD342C"/>
    <w:rsid w:val="00FD36AD"/>
    <w:rsid w:val="00FD3794"/>
    <w:rsid w:val="00FD3C69"/>
    <w:rsid w:val="00FD3D86"/>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8BA"/>
    <w:rsid w:val="00FD6B9A"/>
    <w:rsid w:val="00FD6D38"/>
    <w:rsid w:val="00FD716D"/>
    <w:rsid w:val="00FD74EE"/>
    <w:rsid w:val="00FD77F6"/>
    <w:rsid w:val="00FD7E10"/>
    <w:rsid w:val="00FE0AF0"/>
    <w:rsid w:val="00FE0C5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25"/>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12B977"/>
    <w:rsid w:val="05360855"/>
    <w:rsid w:val="05B137C8"/>
    <w:rsid w:val="06EBD43B"/>
    <w:rsid w:val="07A6F36C"/>
    <w:rsid w:val="07F5FD0F"/>
    <w:rsid w:val="0860C7C8"/>
    <w:rsid w:val="08A14FCA"/>
    <w:rsid w:val="08E824F2"/>
    <w:rsid w:val="0917F6D1"/>
    <w:rsid w:val="0925A5B2"/>
    <w:rsid w:val="092F33AF"/>
    <w:rsid w:val="09F58579"/>
    <w:rsid w:val="0A177792"/>
    <w:rsid w:val="0A8D66C3"/>
    <w:rsid w:val="0B8183C5"/>
    <w:rsid w:val="0BAFA8FA"/>
    <w:rsid w:val="0C7A55C4"/>
    <w:rsid w:val="0D62AACC"/>
    <w:rsid w:val="0E38F54B"/>
    <w:rsid w:val="0E73614A"/>
    <w:rsid w:val="0EC1D23C"/>
    <w:rsid w:val="0EC269B4"/>
    <w:rsid w:val="0ECC9EA4"/>
    <w:rsid w:val="0EE5803F"/>
    <w:rsid w:val="0EE8D335"/>
    <w:rsid w:val="0EEFD11F"/>
    <w:rsid w:val="0F6566DE"/>
    <w:rsid w:val="0F87EB89"/>
    <w:rsid w:val="0FB6797B"/>
    <w:rsid w:val="1023ACBE"/>
    <w:rsid w:val="10CAD1C5"/>
    <w:rsid w:val="10DB2420"/>
    <w:rsid w:val="112219FD"/>
    <w:rsid w:val="114DC6E7"/>
    <w:rsid w:val="11D8F115"/>
    <w:rsid w:val="122073F7"/>
    <w:rsid w:val="1262B33F"/>
    <w:rsid w:val="12655974"/>
    <w:rsid w:val="1295997B"/>
    <w:rsid w:val="136C794D"/>
    <w:rsid w:val="13A9F2F0"/>
    <w:rsid w:val="13B84944"/>
    <w:rsid w:val="13F27A97"/>
    <w:rsid w:val="13FE911F"/>
    <w:rsid w:val="1424DF35"/>
    <w:rsid w:val="142A8966"/>
    <w:rsid w:val="14BD9C88"/>
    <w:rsid w:val="1618F3DF"/>
    <w:rsid w:val="161C283F"/>
    <w:rsid w:val="16279468"/>
    <w:rsid w:val="17F52966"/>
    <w:rsid w:val="188638C3"/>
    <w:rsid w:val="18A6CBBC"/>
    <w:rsid w:val="18CC415A"/>
    <w:rsid w:val="1A52C2C4"/>
    <w:rsid w:val="1A54AA46"/>
    <w:rsid w:val="1A86B1C1"/>
    <w:rsid w:val="1BC353F6"/>
    <w:rsid w:val="1C53A1F5"/>
    <w:rsid w:val="1C960839"/>
    <w:rsid w:val="1CA8D06F"/>
    <w:rsid w:val="1CF3F4B4"/>
    <w:rsid w:val="1DA92403"/>
    <w:rsid w:val="1DBF9F0C"/>
    <w:rsid w:val="1DD3B8D2"/>
    <w:rsid w:val="1E6BC8F0"/>
    <w:rsid w:val="1E7088B0"/>
    <w:rsid w:val="1E86D025"/>
    <w:rsid w:val="1FB9CBAA"/>
    <w:rsid w:val="1FC1C061"/>
    <w:rsid w:val="2028F031"/>
    <w:rsid w:val="2055D3D0"/>
    <w:rsid w:val="2086BA89"/>
    <w:rsid w:val="20C3EBCA"/>
    <w:rsid w:val="20D42F11"/>
    <w:rsid w:val="215D90C2"/>
    <w:rsid w:val="21842576"/>
    <w:rsid w:val="21A9DDBF"/>
    <w:rsid w:val="2224C275"/>
    <w:rsid w:val="2228B636"/>
    <w:rsid w:val="223C712C"/>
    <w:rsid w:val="2263595A"/>
    <w:rsid w:val="22A3D533"/>
    <w:rsid w:val="22DA065D"/>
    <w:rsid w:val="23035248"/>
    <w:rsid w:val="23DBB15B"/>
    <w:rsid w:val="24388D4B"/>
    <w:rsid w:val="24953184"/>
    <w:rsid w:val="24E1F037"/>
    <w:rsid w:val="2507295F"/>
    <w:rsid w:val="25927E6D"/>
    <w:rsid w:val="25CDC1FD"/>
    <w:rsid w:val="268D98F8"/>
    <w:rsid w:val="26CA7E1C"/>
    <w:rsid w:val="26D54F74"/>
    <w:rsid w:val="274D253E"/>
    <w:rsid w:val="27DCEA86"/>
    <w:rsid w:val="280968D6"/>
    <w:rsid w:val="28662460"/>
    <w:rsid w:val="294D3146"/>
    <w:rsid w:val="2952C617"/>
    <w:rsid w:val="297C6CC2"/>
    <w:rsid w:val="29F657A8"/>
    <w:rsid w:val="2A54B1CF"/>
    <w:rsid w:val="2A88D9A6"/>
    <w:rsid w:val="2B7D763F"/>
    <w:rsid w:val="2C2EAF33"/>
    <w:rsid w:val="2C827C30"/>
    <w:rsid w:val="2C904584"/>
    <w:rsid w:val="2CB04405"/>
    <w:rsid w:val="2CD3BA61"/>
    <w:rsid w:val="2D6A2511"/>
    <w:rsid w:val="2D8137EE"/>
    <w:rsid w:val="2DC0C265"/>
    <w:rsid w:val="2E528887"/>
    <w:rsid w:val="2F8ADCDD"/>
    <w:rsid w:val="2FFE88B9"/>
    <w:rsid w:val="307462B0"/>
    <w:rsid w:val="30B8D8B0"/>
    <w:rsid w:val="310F3714"/>
    <w:rsid w:val="318D8EA6"/>
    <w:rsid w:val="3202CE33"/>
    <w:rsid w:val="320A2370"/>
    <w:rsid w:val="32464D75"/>
    <w:rsid w:val="3269FD47"/>
    <w:rsid w:val="32BF3C4B"/>
    <w:rsid w:val="3390539D"/>
    <w:rsid w:val="34D26C9C"/>
    <w:rsid w:val="3585EFE4"/>
    <w:rsid w:val="35E947A8"/>
    <w:rsid w:val="3614C8E7"/>
    <w:rsid w:val="36610456"/>
    <w:rsid w:val="368E0991"/>
    <w:rsid w:val="36A3395D"/>
    <w:rsid w:val="36C193A4"/>
    <w:rsid w:val="388C10AD"/>
    <w:rsid w:val="38D18CC8"/>
    <w:rsid w:val="39AEBCFB"/>
    <w:rsid w:val="39F059A5"/>
    <w:rsid w:val="3A2EB51F"/>
    <w:rsid w:val="3A4D5FCD"/>
    <w:rsid w:val="3A806AD6"/>
    <w:rsid w:val="3A867378"/>
    <w:rsid w:val="3B3BB13F"/>
    <w:rsid w:val="3B5546C0"/>
    <w:rsid w:val="3B5B8C70"/>
    <w:rsid w:val="3BB6E935"/>
    <w:rsid w:val="3BDA2F22"/>
    <w:rsid w:val="3BEFF78A"/>
    <w:rsid w:val="3C0BF09A"/>
    <w:rsid w:val="3C369674"/>
    <w:rsid w:val="3C9266B2"/>
    <w:rsid w:val="3CF75CD1"/>
    <w:rsid w:val="3D9AD875"/>
    <w:rsid w:val="3DA5C0BE"/>
    <w:rsid w:val="3DB7967D"/>
    <w:rsid w:val="3DCBE6FC"/>
    <w:rsid w:val="3F73B60C"/>
    <w:rsid w:val="4013AA8A"/>
    <w:rsid w:val="4032BE6A"/>
    <w:rsid w:val="405DDB0C"/>
    <w:rsid w:val="40AA4050"/>
    <w:rsid w:val="413D7E0C"/>
    <w:rsid w:val="4156BD67"/>
    <w:rsid w:val="42346596"/>
    <w:rsid w:val="42AEF46E"/>
    <w:rsid w:val="4320567A"/>
    <w:rsid w:val="43735D0E"/>
    <w:rsid w:val="43904B7F"/>
    <w:rsid w:val="43AE98C8"/>
    <w:rsid w:val="43D4A7F9"/>
    <w:rsid w:val="43D93965"/>
    <w:rsid w:val="43E1E112"/>
    <w:rsid w:val="4470E5CD"/>
    <w:rsid w:val="44E137D2"/>
    <w:rsid w:val="44F40640"/>
    <w:rsid w:val="4540533D"/>
    <w:rsid w:val="45F548CE"/>
    <w:rsid w:val="4612BB1D"/>
    <w:rsid w:val="4626CF3F"/>
    <w:rsid w:val="4668C3B5"/>
    <w:rsid w:val="466DB4CA"/>
    <w:rsid w:val="469DB114"/>
    <w:rsid w:val="46A62C9D"/>
    <w:rsid w:val="46D987A2"/>
    <w:rsid w:val="47153650"/>
    <w:rsid w:val="473FD195"/>
    <w:rsid w:val="47996872"/>
    <w:rsid w:val="47D993FF"/>
    <w:rsid w:val="47FE4DBD"/>
    <w:rsid w:val="481DC1A1"/>
    <w:rsid w:val="48CB7B6A"/>
    <w:rsid w:val="48DB5143"/>
    <w:rsid w:val="48DBA1F6"/>
    <w:rsid w:val="491EF952"/>
    <w:rsid w:val="49D1B6D7"/>
    <w:rsid w:val="49D7D5A2"/>
    <w:rsid w:val="49DA04A9"/>
    <w:rsid w:val="4A314C33"/>
    <w:rsid w:val="4A4BA634"/>
    <w:rsid w:val="4A4ED972"/>
    <w:rsid w:val="4A8E2339"/>
    <w:rsid w:val="4AF3AE35"/>
    <w:rsid w:val="4AF51348"/>
    <w:rsid w:val="4B799DC0"/>
    <w:rsid w:val="4BBA1134"/>
    <w:rsid w:val="4C773CB6"/>
    <w:rsid w:val="4C8C7DE8"/>
    <w:rsid w:val="4CF78134"/>
    <w:rsid w:val="4D0AC2A3"/>
    <w:rsid w:val="4D4D2239"/>
    <w:rsid w:val="4D7BCCB4"/>
    <w:rsid w:val="4E18E82E"/>
    <w:rsid w:val="4E6AF6A7"/>
    <w:rsid w:val="4E8DE5EB"/>
    <w:rsid w:val="4E9AE886"/>
    <w:rsid w:val="4EA79ED3"/>
    <w:rsid w:val="4EF0BDF3"/>
    <w:rsid w:val="4F3A648B"/>
    <w:rsid w:val="4F8E949B"/>
    <w:rsid w:val="4FEDB587"/>
    <w:rsid w:val="5006C708"/>
    <w:rsid w:val="5057A33A"/>
    <w:rsid w:val="50A5575E"/>
    <w:rsid w:val="50B8C41F"/>
    <w:rsid w:val="50BABC5D"/>
    <w:rsid w:val="50CCD032"/>
    <w:rsid w:val="5121990E"/>
    <w:rsid w:val="5205ADE8"/>
    <w:rsid w:val="5228A788"/>
    <w:rsid w:val="526633FE"/>
    <w:rsid w:val="52D1DA13"/>
    <w:rsid w:val="52D330F4"/>
    <w:rsid w:val="5335F07D"/>
    <w:rsid w:val="53840433"/>
    <w:rsid w:val="541E549D"/>
    <w:rsid w:val="546F0155"/>
    <w:rsid w:val="54DA382B"/>
    <w:rsid w:val="550757A9"/>
    <w:rsid w:val="55179661"/>
    <w:rsid w:val="553EE117"/>
    <w:rsid w:val="564D132D"/>
    <w:rsid w:val="5676088C"/>
    <w:rsid w:val="56989DC1"/>
    <w:rsid w:val="56EF2618"/>
    <w:rsid w:val="56EF2E7C"/>
    <w:rsid w:val="56FCC92E"/>
    <w:rsid w:val="57FB96BB"/>
    <w:rsid w:val="583A89AD"/>
    <w:rsid w:val="5888AEAE"/>
    <w:rsid w:val="58B4F78C"/>
    <w:rsid w:val="5918457F"/>
    <w:rsid w:val="591854BF"/>
    <w:rsid w:val="59504434"/>
    <w:rsid w:val="59BBA768"/>
    <w:rsid w:val="5A5D8DBD"/>
    <w:rsid w:val="5AA56755"/>
    <w:rsid w:val="5AF8FD36"/>
    <w:rsid w:val="5AFE6106"/>
    <w:rsid w:val="5B0EB390"/>
    <w:rsid w:val="5B4979AF"/>
    <w:rsid w:val="5BB765CB"/>
    <w:rsid w:val="5BDF6FAE"/>
    <w:rsid w:val="5C7C72D9"/>
    <w:rsid w:val="5C8995B3"/>
    <w:rsid w:val="5D722A9D"/>
    <w:rsid w:val="5D8F5E30"/>
    <w:rsid w:val="5D934BA8"/>
    <w:rsid w:val="5DB74708"/>
    <w:rsid w:val="5E1885FB"/>
    <w:rsid w:val="5E570B14"/>
    <w:rsid w:val="5E7F26C2"/>
    <w:rsid w:val="5E9FD179"/>
    <w:rsid w:val="5F037425"/>
    <w:rsid w:val="5F7F3D77"/>
    <w:rsid w:val="5FD02250"/>
    <w:rsid w:val="5FD2D6E6"/>
    <w:rsid w:val="605A58E2"/>
    <w:rsid w:val="60642193"/>
    <w:rsid w:val="6114A8D9"/>
    <w:rsid w:val="617F5A9C"/>
    <w:rsid w:val="61E1D557"/>
    <w:rsid w:val="62C86008"/>
    <w:rsid w:val="6317860D"/>
    <w:rsid w:val="64209F20"/>
    <w:rsid w:val="64601B7F"/>
    <w:rsid w:val="651B26D6"/>
    <w:rsid w:val="65925822"/>
    <w:rsid w:val="65B67762"/>
    <w:rsid w:val="666DFC34"/>
    <w:rsid w:val="667EEC93"/>
    <w:rsid w:val="671C4633"/>
    <w:rsid w:val="6789FE0F"/>
    <w:rsid w:val="67EA1084"/>
    <w:rsid w:val="6850F333"/>
    <w:rsid w:val="688D8637"/>
    <w:rsid w:val="69A5F772"/>
    <w:rsid w:val="69CC86B9"/>
    <w:rsid w:val="69E28420"/>
    <w:rsid w:val="6B109C50"/>
    <w:rsid w:val="6B49A623"/>
    <w:rsid w:val="6BD2B1AD"/>
    <w:rsid w:val="6BD527A4"/>
    <w:rsid w:val="6BE67D5F"/>
    <w:rsid w:val="6C2131B3"/>
    <w:rsid w:val="6DCE830F"/>
    <w:rsid w:val="6DD47AB9"/>
    <w:rsid w:val="6E37F2D7"/>
    <w:rsid w:val="6E445371"/>
    <w:rsid w:val="6E807DA3"/>
    <w:rsid w:val="6E823DB9"/>
    <w:rsid w:val="6F438F08"/>
    <w:rsid w:val="6FAEEAFB"/>
    <w:rsid w:val="703C9CC0"/>
    <w:rsid w:val="706C166E"/>
    <w:rsid w:val="707FF580"/>
    <w:rsid w:val="708F2165"/>
    <w:rsid w:val="710CF91A"/>
    <w:rsid w:val="7235DBFC"/>
    <w:rsid w:val="724A3A6F"/>
    <w:rsid w:val="73272EAD"/>
    <w:rsid w:val="733D18FB"/>
    <w:rsid w:val="736B042B"/>
    <w:rsid w:val="738FF50C"/>
    <w:rsid w:val="73AB0C8E"/>
    <w:rsid w:val="74068CDE"/>
    <w:rsid w:val="7413C2D0"/>
    <w:rsid w:val="744499DC"/>
    <w:rsid w:val="74AFB4D3"/>
    <w:rsid w:val="75D0C7E8"/>
    <w:rsid w:val="7603329D"/>
    <w:rsid w:val="76C701D9"/>
    <w:rsid w:val="76D6CDB9"/>
    <w:rsid w:val="76DF67FD"/>
    <w:rsid w:val="76F146BA"/>
    <w:rsid w:val="77D0203C"/>
    <w:rsid w:val="7840B996"/>
    <w:rsid w:val="78E68C5E"/>
    <w:rsid w:val="797F255D"/>
    <w:rsid w:val="7A6F3797"/>
    <w:rsid w:val="7AA220FE"/>
    <w:rsid w:val="7AADDB56"/>
    <w:rsid w:val="7AD73A0C"/>
    <w:rsid w:val="7BA1AFA3"/>
    <w:rsid w:val="7BE3AF6D"/>
    <w:rsid w:val="7C60564E"/>
    <w:rsid w:val="7C95A9B8"/>
    <w:rsid w:val="7CB36A7D"/>
    <w:rsid w:val="7D50441C"/>
    <w:rsid w:val="7DD23E15"/>
    <w:rsid w:val="7DD303DD"/>
    <w:rsid w:val="7E2067F1"/>
    <w:rsid w:val="7E596950"/>
    <w:rsid w:val="7E6C8AC9"/>
    <w:rsid w:val="7E74B857"/>
    <w:rsid w:val="7EDF6C32"/>
    <w:rsid w:val="7EEB92A9"/>
    <w:rsid w:val="7FB58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0841CD"/>
    <w:pPr>
      <w:keepNext/>
      <w:keepLines/>
      <w:numPr>
        <w:numId w:val="1"/>
      </w:numPr>
      <w:spacing w:before="240" w:after="0"/>
      <w:ind w:left="357" w:hanging="357"/>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3">
    <w:name w:val="heading 3"/>
    <w:basedOn w:val="Normal"/>
    <w:next w:val="Normal"/>
    <w:link w:val="Heading3Char"/>
    <w:uiPriority w:val="9"/>
    <w:unhideWhenUsed/>
    <w:qFormat/>
    <w:rsid w:val="00DB5A55"/>
    <w:pPr>
      <w:keepNext/>
      <w:keepLines/>
      <w:spacing w:before="40" w:after="0"/>
      <w:outlineLvl w:val="2"/>
    </w:pPr>
    <w:rPr>
      <w:rFonts w:asciiTheme="majorHAnsi" w:eastAsiaTheme="majorEastAsia" w:hAnsiTheme="majorHAnsi" w:cstheme="majorBidi"/>
      <w:color w:val="5B0F20" w:themeColor="accent1" w:themeShade="7F"/>
      <w:sz w:val="24"/>
      <w:szCs w:val="24"/>
    </w:r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0841CD"/>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unhideWhenUsed/>
    <w:rsid w:val="00EF56F2"/>
    <w:rPr>
      <w:sz w:val="20"/>
      <w:szCs w:val="20"/>
    </w:rPr>
  </w:style>
  <w:style w:type="character" w:customStyle="1" w:styleId="CommentTextChar">
    <w:name w:val="Comment Text Char"/>
    <w:basedOn w:val="DefaultParagraphFont"/>
    <w:link w:val="CommentText"/>
    <w:uiPriority w:val="99"/>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customStyle="1" w:styleId="apple-converted-space">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 w:type="character" w:customStyle="1" w:styleId="Heading3Char">
    <w:name w:val="Heading 3 Char"/>
    <w:basedOn w:val="DefaultParagraphFont"/>
    <w:link w:val="Heading3"/>
    <w:uiPriority w:val="9"/>
    <w:rsid w:val="00DB5A55"/>
    <w:rPr>
      <w:rFonts w:asciiTheme="majorHAnsi" w:eastAsiaTheme="majorEastAsia" w:hAnsiTheme="majorHAnsi" w:cstheme="majorBidi"/>
      <w:color w:val="5B0F20" w:themeColor="accent1" w:themeShade="7F"/>
      <w:sz w:val="24"/>
      <w:szCs w:val="24"/>
    </w:rPr>
  </w:style>
  <w:style w:type="paragraph" w:styleId="BodyText">
    <w:name w:val="Body Text"/>
    <w:basedOn w:val="Normal"/>
    <w:link w:val="BodyTextChar"/>
    <w:rsid w:val="00F61FA4"/>
    <w:pPr>
      <w:tabs>
        <w:tab w:val="clear" w:pos="4678"/>
      </w:tabs>
      <w:overflowPunct w:val="0"/>
      <w:autoSpaceDE w:val="0"/>
      <w:autoSpaceDN w:val="0"/>
      <w:adjustRightInd w:val="0"/>
      <w:spacing w:before="0" w:after="0" w:line="240" w:lineRule="auto"/>
      <w:jc w:val="both"/>
      <w:textAlignment w:val="baseline"/>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F61FA4"/>
    <w:rPr>
      <w:rFonts w:ascii="Times New Roman" w:eastAsia="Times New Roman" w:hAnsi="Times New Roman" w:cs="Times New Roman"/>
      <w:szCs w:val="20"/>
      <w:lang w:eastAsia="en-GB"/>
    </w:rPr>
  </w:style>
  <w:style w:type="paragraph" w:styleId="BodyText2">
    <w:name w:val="Body Text 2"/>
    <w:basedOn w:val="Normal"/>
    <w:link w:val="BodyText2Char"/>
    <w:rsid w:val="00F61FA4"/>
    <w:pPr>
      <w:tabs>
        <w:tab w:val="clear" w:pos="4678"/>
      </w:tabs>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i/>
      <w:color w:val="0000FF"/>
      <w:szCs w:val="20"/>
      <w:lang w:eastAsia="en-GB"/>
    </w:rPr>
  </w:style>
  <w:style w:type="character" w:customStyle="1" w:styleId="BodyText2Char">
    <w:name w:val="Body Text 2 Char"/>
    <w:basedOn w:val="DefaultParagraphFont"/>
    <w:link w:val="BodyText2"/>
    <w:rsid w:val="00F61FA4"/>
    <w:rPr>
      <w:rFonts w:ascii="Times New Roman" w:eastAsia="Times New Roman" w:hAnsi="Times New Roman" w:cs="Times New Roman"/>
      <w:b/>
      <w:i/>
      <w:color w:val="0000FF"/>
      <w:szCs w:val="20"/>
      <w:lang w:eastAsia="en-GB"/>
    </w:rPr>
  </w:style>
  <w:style w:type="paragraph" w:styleId="ListBullet">
    <w:name w:val="List Bullet"/>
    <w:basedOn w:val="Normal"/>
    <w:rsid w:val="00F61FA4"/>
    <w:pPr>
      <w:tabs>
        <w:tab w:val="clear" w:pos="4678"/>
      </w:tabs>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49">
      <w:bodyDiv w:val="1"/>
      <w:marLeft w:val="0"/>
      <w:marRight w:val="0"/>
      <w:marTop w:val="0"/>
      <w:marBottom w:val="0"/>
      <w:divBdr>
        <w:top w:val="none" w:sz="0" w:space="0" w:color="auto"/>
        <w:left w:val="none" w:sz="0" w:space="0" w:color="auto"/>
        <w:bottom w:val="none" w:sz="0" w:space="0" w:color="auto"/>
        <w:right w:val="none" w:sz="0" w:space="0" w:color="auto"/>
      </w:divBdr>
    </w:div>
    <w:div w:id="46419635">
      <w:bodyDiv w:val="1"/>
      <w:marLeft w:val="0"/>
      <w:marRight w:val="0"/>
      <w:marTop w:val="0"/>
      <w:marBottom w:val="0"/>
      <w:divBdr>
        <w:top w:val="none" w:sz="0" w:space="0" w:color="auto"/>
        <w:left w:val="none" w:sz="0" w:space="0" w:color="auto"/>
        <w:bottom w:val="none" w:sz="0" w:space="0" w:color="auto"/>
        <w:right w:val="none" w:sz="0" w:space="0" w:color="auto"/>
      </w:divBdr>
    </w:div>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09980171">
      <w:bodyDiv w:val="1"/>
      <w:marLeft w:val="0"/>
      <w:marRight w:val="0"/>
      <w:marTop w:val="0"/>
      <w:marBottom w:val="0"/>
      <w:divBdr>
        <w:top w:val="none" w:sz="0" w:space="0" w:color="auto"/>
        <w:left w:val="none" w:sz="0" w:space="0" w:color="auto"/>
        <w:bottom w:val="none" w:sz="0" w:space="0" w:color="auto"/>
        <w:right w:val="none" w:sz="0" w:space="0" w:color="auto"/>
      </w:divBdr>
      <w:divsChild>
        <w:div w:id="1750150177">
          <w:marLeft w:val="0"/>
          <w:marRight w:val="0"/>
          <w:marTop w:val="0"/>
          <w:marBottom w:val="0"/>
          <w:divBdr>
            <w:top w:val="none" w:sz="0" w:space="0" w:color="auto"/>
            <w:left w:val="none" w:sz="0" w:space="0" w:color="auto"/>
            <w:bottom w:val="none" w:sz="0" w:space="0" w:color="auto"/>
            <w:right w:val="none" w:sz="0" w:space="0" w:color="auto"/>
          </w:divBdr>
        </w:div>
        <w:div w:id="2060324704">
          <w:marLeft w:val="0"/>
          <w:marRight w:val="0"/>
          <w:marTop w:val="0"/>
          <w:marBottom w:val="0"/>
          <w:divBdr>
            <w:top w:val="none" w:sz="0" w:space="0" w:color="auto"/>
            <w:left w:val="none" w:sz="0" w:space="0" w:color="auto"/>
            <w:bottom w:val="none" w:sz="0" w:space="0" w:color="auto"/>
            <w:right w:val="none" w:sz="0" w:space="0" w:color="auto"/>
          </w:divBdr>
        </w:div>
        <w:div w:id="1639338993">
          <w:marLeft w:val="0"/>
          <w:marRight w:val="0"/>
          <w:marTop w:val="0"/>
          <w:marBottom w:val="0"/>
          <w:divBdr>
            <w:top w:val="none" w:sz="0" w:space="0" w:color="auto"/>
            <w:left w:val="none" w:sz="0" w:space="0" w:color="auto"/>
            <w:bottom w:val="none" w:sz="0" w:space="0" w:color="auto"/>
            <w:right w:val="none" w:sz="0" w:space="0" w:color="auto"/>
          </w:divBdr>
        </w:div>
        <w:div w:id="1568687023">
          <w:marLeft w:val="0"/>
          <w:marRight w:val="0"/>
          <w:marTop w:val="0"/>
          <w:marBottom w:val="0"/>
          <w:divBdr>
            <w:top w:val="none" w:sz="0" w:space="0" w:color="auto"/>
            <w:left w:val="none" w:sz="0" w:space="0" w:color="auto"/>
            <w:bottom w:val="none" w:sz="0" w:space="0" w:color="auto"/>
            <w:right w:val="none" w:sz="0" w:space="0" w:color="auto"/>
          </w:divBdr>
        </w:div>
        <w:div w:id="1664430821">
          <w:marLeft w:val="0"/>
          <w:marRight w:val="0"/>
          <w:marTop w:val="0"/>
          <w:marBottom w:val="0"/>
          <w:divBdr>
            <w:top w:val="none" w:sz="0" w:space="0" w:color="auto"/>
            <w:left w:val="none" w:sz="0" w:space="0" w:color="auto"/>
            <w:bottom w:val="none" w:sz="0" w:space="0" w:color="auto"/>
            <w:right w:val="none" w:sz="0" w:space="0" w:color="auto"/>
          </w:divBdr>
          <w:divsChild>
            <w:div w:id="563180582">
              <w:marLeft w:val="0"/>
              <w:marRight w:val="0"/>
              <w:marTop w:val="0"/>
              <w:marBottom w:val="0"/>
              <w:divBdr>
                <w:top w:val="none" w:sz="0" w:space="0" w:color="auto"/>
                <w:left w:val="none" w:sz="0" w:space="0" w:color="auto"/>
                <w:bottom w:val="none" w:sz="0" w:space="0" w:color="auto"/>
                <w:right w:val="none" w:sz="0" w:space="0" w:color="auto"/>
              </w:divBdr>
            </w:div>
            <w:div w:id="1923678302">
              <w:marLeft w:val="0"/>
              <w:marRight w:val="0"/>
              <w:marTop w:val="0"/>
              <w:marBottom w:val="0"/>
              <w:divBdr>
                <w:top w:val="none" w:sz="0" w:space="0" w:color="auto"/>
                <w:left w:val="none" w:sz="0" w:space="0" w:color="auto"/>
                <w:bottom w:val="none" w:sz="0" w:space="0" w:color="auto"/>
                <w:right w:val="none" w:sz="0" w:space="0" w:color="auto"/>
              </w:divBdr>
            </w:div>
            <w:div w:id="1010910362">
              <w:marLeft w:val="0"/>
              <w:marRight w:val="0"/>
              <w:marTop w:val="0"/>
              <w:marBottom w:val="0"/>
              <w:divBdr>
                <w:top w:val="none" w:sz="0" w:space="0" w:color="auto"/>
                <w:left w:val="none" w:sz="0" w:space="0" w:color="auto"/>
                <w:bottom w:val="none" w:sz="0" w:space="0" w:color="auto"/>
                <w:right w:val="none" w:sz="0" w:space="0" w:color="auto"/>
              </w:divBdr>
            </w:div>
          </w:divsChild>
        </w:div>
        <w:div w:id="623465838">
          <w:marLeft w:val="0"/>
          <w:marRight w:val="0"/>
          <w:marTop w:val="0"/>
          <w:marBottom w:val="0"/>
          <w:divBdr>
            <w:top w:val="none" w:sz="0" w:space="0" w:color="auto"/>
            <w:left w:val="none" w:sz="0" w:space="0" w:color="auto"/>
            <w:bottom w:val="none" w:sz="0" w:space="0" w:color="auto"/>
            <w:right w:val="none" w:sz="0" w:space="0" w:color="auto"/>
          </w:divBdr>
          <w:divsChild>
            <w:div w:id="670453868">
              <w:marLeft w:val="0"/>
              <w:marRight w:val="0"/>
              <w:marTop w:val="0"/>
              <w:marBottom w:val="0"/>
              <w:divBdr>
                <w:top w:val="none" w:sz="0" w:space="0" w:color="auto"/>
                <w:left w:val="none" w:sz="0" w:space="0" w:color="auto"/>
                <w:bottom w:val="none" w:sz="0" w:space="0" w:color="auto"/>
                <w:right w:val="none" w:sz="0" w:space="0" w:color="auto"/>
              </w:divBdr>
            </w:div>
            <w:div w:id="1577207665">
              <w:marLeft w:val="0"/>
              <w:marRight w:val="0"/>
              <w:marTop w:val="0"/>
              <w:marBottom w:val="0"/>
              <w:divBdr>
                <w:top w:val="none" w:sz="0" w:space="0" w:color="auto"/>
                <w:left w:val="none" w:sz="0" w:space="0" w:color="auto"/>
                <w:bottom w:val="none" w:sz="0" w:space="0" w:color="auto"/>
                <w:right w:val="none" w:sz="0" w:space="0" w:color="auto"/>
              </w:divBdr>
            </w:div>
            <w:div w:id="1440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37654176">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1525257">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48078846">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64868686">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23191120">
      <w:bodyDiv w:val="1"/>
      <w:marLeft w:val="0"/>
      <w:marRight w:val="0"/>
      <w:marTop w:val="0"/>
      <w:marBottom w:val="0"/>
      <w:divBdr>
        <w:top w:val="none" w:sz="0" w:space="0" w:color="auto"/>
        <w:left w:val="none" w:sz="0" w:space="0" w:color="auto"/>
        <w:bottom w:val="none" w:sz="0" w:space="0" w:color="auto"/>
        <w:right w:val="none" w:sz="0" w:space="0" w:color="auto"/>
      </w:divBdr>
    </w:div>
    <w:div w:id="435097806">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4862604">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74401994">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07357999">
      <w:bodyDiv w:val="1"/>
      <w:marLeft w:val="0"/>
      <w:marRight w:val="0"/>
      <w:marTop w:val="0"/>
      <w:marBottom w:val="0"/>
      <w:divBdr>
        <w:top w:val="none" w:sz="0" w:space="0" w:color="auto"/>
        <w:left w:val="none" w:sz="0" w:space="0" w:color="auto"/>
        <w:bottom w:val="none" w:sz="0" w:space="0" w:color="auto"/>
        <w:right w:val="none" w:sz="0" w:space="0" w:color="auto"/>
      </w:divBdr>
    </w:div>
    <w:div w:id="827329644">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88946436">
      <w:bodyDiv w:val="1"/>
      <w:marLeft w:val="0"/>
      <w:marRight w:val="0"/>
      <w:marTop w:val="0"/>
      <w:marBottom w:val="0"/>
      <w:divBdr>
        <w:top w:val="none" w:sz="0" w:space="0" w:color="auto"/>
        <w:left w:val="none" w:sz="0" w:space="0" w:color="auto"/>
        <w:bottom w:val="none" w:sz="0" w:space="0" w:color="auto"/>
        <w:right w:val="none" w:sz="0" w:space="0" w:color="auto"/>
      </w:divBdr>
    </w:div>
    <w:div w:id="996807746">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54083311">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00390105">
      <w:bodyDiv w:val="1"/>
      <w:marLeft w:val="0"/>
      <w:marRight w:val="0"/>
      <w:marTop w:val="0"/>
      <w:marBottom w:val="0"/>
      <w:divBdr>
        <w:top w:val="none" w:sz="0" w:space="0" w:color="auto"/>
        <w:left w:val="none" w:sz="0" w:space="0" w:color="auto"/>
        <w:bottom w:val="none" w:sz="0" w:space="0" w:color="auto"/>
        <w:right w:val="none" w:sz="0" w:space="0" w:color="auto"/>
      </w:divBdr>
    </w:div>
    <w:div w:id="1228615153">
      <w:bodyDiv w:val="1"/>
      <w:marLeft w:val="0"/>
      <w:marRight w:val="0"/>
      <w:marTop w:val="0"/>
      <w:marBottom w:val="0"/>
      <w:divBdr>
        <w:top w:val="none" w:sz="0" w:space="0" w:color="auto"/>
        <w:left w:val="none" w:sz="0" w:space="0" w:color="auto"/>
        <w:bottom w:val="none" w:sz="0" w:space="0" w:color="auto"/>
        <w:right w:val="none" w:sz="0" w:space="0" w:color="auto"/>
      </w:divBdr>
      <w:divsChild>
        <w:div w:id="1375932333">
          <w:marLeft w:val="0"/>
          <w:marRight w:val="0"/>
          <w:marTop w:val="0"/>
          <w:marBottom w:val="0"/>
          <w:divBdr>
            <w:top w:val="none" w:sz="0" w:space="0" w:color="auto"/>
            <w:left w:val="none" w:sz="0" w:space="0" w:color="auto"/>
            <w:bottom w:val="none" w:sz="0" w:space="0" w:color="auto"/>
            <w:right w:val="none" w:sz="0" w:space="0" w:color="auto"/>
          </w:divBdr>
        </w:div>
        <w:div w:id="1810660274">
          <w:marLeft w:val="0"/>
          <w:marRight w:val="0"/>
          <w:marTop w:val="0"/>
          <w:marBottom w:val="0"/>
          <w:divBdr>
            <w:top w:val="none" w:sz="0" w:space="0" w:color="auto"/>
            <w:left w:val="none" w:sz="0" w:space="0" w:color="auto"/>
            <w:bottom w:val="none" w:sz="0" w:space="0" w:color="auto"/>
            <w:right w:val="none" w:sz="0" w:space="0" w:color="auto"/>
          </w:divBdr>
        </w:div>
        <w:div w:id="303236336">
          <w:marLeft w:val="0"/>
          <w:marRight w:val="0"/>
          <w:marTop w:val="0"/>
          <w:marBottom w:val="0"/>
          <w:divBdr>
            <w:top w:val="none" w:sz="0" w:space="0" w:color="auto"/>
            <w:left w:val="none" w:sz="0" w:space="0" w:color="auto"/>
            <w:bottom w:val="none" w:sz="0" w:space="0" w:color="auto"/>
            <w:right w:val="none" w:sz="0" w:space="0" w:color="auto"/>
          </w:divBdr>
        </w:div>
        <w:div w:id="1883857595">
          <w:marLeft w:val="0"/>
          <w:marRight w:val="0"/>
          <w:marTop w:val="0"/>
          <w:marBottom w:val="0"/>
          <w:divBdr>
            <w:top w:val="none" w:sz="0" w:space="0" w:color="auto"/>
            <w:left w:val="none" w:sz="0" w:space="0" w:color="auto"/>
            <w:bottom w:val="none" w:sz="0" w:space="0" w:color="auto"/>
            <w:right w:val="none" w:sz="0" w:space="0" w:color="auto"/>
          </w:divBdr>
        </w:div>
        <w:div w:id="1245146344">
          <w:marLeft w:val="0"/>
          <w:marRight w:val="0"/>
          <w:marTop w:val="0"/>
          <w:marBottom w:val="0"/>
          <w:divBdr>
            <w:top w:val="none" w:sz="0" w:space="0" w:color="auto"/>
            <w:left w:val="none" w:sz="0" w:space="0" w:color="auto"/>
            <w:bottom w:val="none" w:sz="0" w:space="0" w:color="auto"/>
            <w:right w:val="none" w:sz="0" w:space="0" w:color="auto"/>
          </w:divBdr>
          <w:divsChild>
            <w:div w:id="1034422689">
              <w:marLeft w:val="0"/>
              <w:marRight w:val="0"/>
              <w:marTop w:val="0"/>
              <w:marBottom w:val="0"/>
              <w:divBdr>
                <w:top w:val="none" w:sz="0" w:space="0" w:color="auto"/>
                <w:left w:val="none" w:sz="0" w:space="0" w:color="auto"/>
                <w:bottom w:val="none" w:sz="0" w:space="0" w:color="auto"/>
                <w:right w:val="none" w:sz="0" w:space="0" w:color="auto"/>
              </w:divBdr>
            </w:div>
            <w:div w:id="1949043800">
              <w:marLeft w:val="0"/>
              <w:marRight w:val="0"/>
              <w:marTop w:val="0"/>
              <w:marBottom w:val="0"/>
              <w:divBdr>
                <w:top w:val="none" w:sz="0" w:space="0" w:color="auto"/>
                <w:left w:val="none" w:sz="0" w:space="0" w:color="auto"/>
                <w:bottom w:val="none" w:sz="0" w:space="0" w:color="auto"/>
                <w:right w:val="none" w:sz="0" w:space="0" w:color="auto"/>
              </w:divBdr>
            </w:div>
            <w:div w:id="2143884545">
              <w:marLeft w:val="0"/>
              <w:marRight w:val="0"/>
              <w:marTop w:val="0"/>
              <w:marBottom w:val="0"/>
              <w:divBdr>
                <w:top w:val="none" w:sz="0" w:space="0" w:color="auto"/>
                <w:left w:val="none" w:sz="0" w:space="0" w:color="auto"/>
                <w:bottom w:val="none" w:sz="0" w:space="0" w:color="auto"/>
                <w:right w:val="none" w:sz="0" w:space="0" w:color="auto"/>
              </w:divBdr>
            </w:div>
          </w:divsChild>
        </w:div>
        <w:div w:id="1521234325">
          <w:marLeft w:val="0"/>
          <w:marRight w:val="0"/>
          <w:marTop w:val="0"/>
          <w:marBottom w:val="0"/>
          <w:divBdr>
            <w:top w:val="none" w:sz="0" w:space="0" w:color="auto"/>
            <w:left w:val="none" w:sz="0" w:space="0" w:color="auto"/>
            <w:bottom w:val="none" w:sz="0" w:space="0" w:color="auto"/>
            <w:right w:val="none" w:sz="0" w:space="0" w:color="auto"/>
          </w:divBdr>
          <w:divsChild>
            <w:div w:id="1042095394">
              <w:marLeft w:val="0"/>
              <w:marRight w:val="0"/>
              <w:marTop w:val="0"/>
              <w:marBottom w:val="0"/>
              <w:divBdr>
                <w:top w:val="none" w:sz="0" w:space="0" w:color="auto"/>
                <w:left w:val="none" w:sz="0" w:space="0" w:color="auto"/>
                <w:bottom w:val="none" w:sz="0" w:space="0" w:color="auto"/>
                <w:right w:val="none" w:sz="0" w:space="0" w:color="auto"/>
              </w:divBdr>
            </w:div>
            <w:div w:id="1109666788">
              <w:marLeft w:val="0"/>
              <w:marRight w:val="0"/>
              <w:marTop w:val="0"/>
              <w:marBottom w:val="0"/>
              <w:divBdr>
                <w:top w:val="none" w:sz="0" w:space="0" w:color="auto"/>
                <w:left w:val="none" w:sz="0" w:space="0" w:color="auto"/>
                <w:bottom w:val="none" w:sz="0" w:space="0" w:color="auto"/>
                <w:right w:val="none" w:sz="0" w:space="0" w:color="auto"/>
              </w:divBdr>
            </w:div>
            <w:div w:id="1700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5646152">
      <w:bodyDiv w:val="1"/>
      <w:marLeft w:val="0"/>
      <w:marRight w:val="0"/>
      <w:marTop w:val="0"/>
      <w:marBottom w:val="0"/>
      <w:divBdr>
        <w:top w:val="none" w:sz="0" w:space="0" w:color="auto"/>
        <w:left w:val="none" w:sz="0" w:space="0" w:color="auto"/>
        <w:bottom w:val="none" w:sz="0" w:space="0" w:color="auto"/>
        <w:right w:val="none" w:sz="0" w:space="0" w:color="auto"/>
      </w:divBdr>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3584860">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05042321">
      <w:bodyDiv w:val="1"/>
      <w:marLeft w:val="0"/>
      <w:marRight w:val="0"/>
      <w:marTop w:val="0"/>
      <w:marBottom w:val="0"/>
      <w:divBdr>
        <w:top w:val="none" w:sz="0" w:space="0" w:color="auto"/>
        <w:left w:val="none" w:sz="0" w:space="0" w:color="auto"/>
        <w:bottom w:val="none" w:sz="0" w:space="0" w:color="auto"/>
        <w:right w:val="none" w:sz="0" w:space="0" w:color="auto"/>
      </w:divBdr>
    </w:div>
    <w:div w:id="1640455981">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67852340">
      <w:bodyDiv w:val="1"/>
      <w:marLeft w:val="0"/>
      <w:marRight w:val="0"/>
      <w:marTop w:val="0"/>
      <w:marBottom w:val="0"/>
      <w:divBdr>
        <w:top w:val="none" w:sz="0" w:space="0" w:color="auto"/>
        <w:left w:val="none" w:sz="0" w:space="0" w:color="auto"/>
        <w:bottom w:val="none" w:sz="0" w:space="0" w:color="auto"/>
        <w:right w:val="none" w:sz="0" w:space="0" w:color="auto"/>
      </w:divBdr>
      <w:divsChild>
        <w:div w:id="365254968">
          <w:marLeft w:val="0"/>
          <w:marRight w:val="0"/>
          <w:marTop w:val="0"/>
          <w:marBottom w:val="0"/>
          <w:divBdr>
            <w:top w:val="none" w:sz="0" w:space="0" w:color="auto"/>
            <w:left w:val="none" w:sz="0" w:space="0" w:color="auto"/>
            <w:bottom w:val="none" w:sz="0" w:space="0" w:color="auto"/>
            <w:right w:val="none" w:sz="0" w:space="0" w:color="auto"/>
          </w:divBdr>
        </w:div>
        <w:div w:id="1088964378">
          <w:marLeft w:val="0"/>
          <w:marRight w:val="0"/>
          <w:marTop w:val="0"/>
          <w:marBottom w:val="0"/>
          <w:divBdr>
            <w:top w:val="none" w:sz="0" w:space="0" w:color="auto"/>
            <w:left w:val="none" w:sz="0" w:space="0" w:color="auto"/>
            <w:bottom w:val="none" w:sz="0" w:space="0" w:color="auto"/>
            <w:right w:val="none" w:sz="0" w:space="0" w:color="auto"/>
          </w:divBdr>
        </w:div>
        <w:div w:id="2061978283">
          <w:marLeft w:val="0"/>
          <w:marRight w:val="0"/>
          <w:marTop w:val="0"/>
          <w:marBottom w:val="0"/>
          <w:divBdr>
            <w:top w:val="none" w:sz="0" w:space="0" w:color="auto"/>
            <w:left w:val="none" w:sz="0" w:space="0" w:color="auto"/>
            <w:bottom w:val="none" w:sz="0" w:space="0" w:color="auto"/>
            <w:right w:val="none" w:sz="0" w:space="0" w:color="auto"/>
          </w:divBdr>
        </w:div>
        <w:div w:id="1311860793">
          <w:marLeft w:val="0"/>
          <w:marRight w:val="0"/>
          <w:marTop w:val="0"/>
          <w:marBottom w:val="0"/>
          <w:divBdr>
            <w:top w:val="none" w:sz="0" w:space="0" w:color="auto"/>
            <w:left w:val="none" w:sz="0" w:space="0" w:color="auto"/>
            <w:bottom w:val="none" w:sz="0" w:space="0" w:color="auto"/>
            <w:right w:val="none" w:sz="0" w:space="0" w:color="auto"/>
          </w:divBdr>
        </w:div>
        <w:div w:id="28654299">
          <w:marLeft w:val="0"/>
          <w:marRight w:val="0"/>
          <w:marTop w:val="0"/>
          <w:marBottom w:val="0"/>
          <w:divBdr>
            <w:top w:val="none" w:sz="0" w:space="0" w:color="auto"/>
            <w:left w:val="none" w:sz="0" w:space="0" w:color="auto"/>
            <w:bottom w:val="none" w:sz="0" w:space="0" w:color="auto"/>
            <w:right w:val="none" w:sz="0" w:space="0" w:color="auto"/>
          </w:divBdr>
        </w:div>
      </w:divsChild>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1982036751">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ience.rspca.org.uk/sciencegroup/researchanimals/ethicalreview/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collections/animals-in-science-regulation-un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asa.co.uk/PDF/AWERB_Guiding_Principles_2015_fin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ampus.gla.ac.uk\SSD_Dept_Data_D\CRT\CRTPublic\Licence\higginsa\awerb\Policy\nderstandinganimalresearch.org.uk\news\what-is-an-awerb-and-how-does-it-help-promote-high-standards-of-animal-welfare-in-research"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ience.rspca.org.uk/sciencegroup/researchanimals/ethicalreview/uk/resour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32df893-26b8-4fa0-8f64-c3f876012137">
      <UserInfo>
        <DisplayName>Lee McClure</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917094227CCA54B9526AF66943727F5" ma:contentTypeVersion="4" ma:contentTypeDescription="Create a new document." ma:contentTypeScope="" ma:versionID="28bbf120f57a90d4f2eb4cf886cf4200">
  <xsd:schema xmlns:xsd="http://www.w3.org/2001/XMLSchema" xmlns:xs="http://www.w3.org/2001/XMLSchema" xmlns:p="http://schemas.microsoft.com/office/2006/metadata/properties" xmlns:ns2="5fd2f55b-3077-4097-bc79-cca336df9c59" xmlns:ns3="332df893-26b8-4fa0-8f64-c3f876012137" targetNamespace="http://schemas.microsoft.com/office/2006/metadata/properties" ma:root="true" ma:fieldsID="fd009783141142e1a7e968601379f0d2" ns2:_="" ns3:_="">
    <xsd:import namespace="5fd2f55b-3077-4097-bc79-cca336df9c59"/>
    <xsd:import namespace="332df893-26b8-4fa0-8f64-c3f8760121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f55b-3077-4097-bc79-cca336df9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df893-26b8-4fa0-8f64-c3f8760121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 ds:uri="332df893-26b8-4fa0-8f64-c3f876012137"/>
  </ds:schemaRefs>
</ds:datastoreItem>
</file>

<file path=customXml/itemProps3.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4.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5.xml><?xml version="1.0" encoding="utf-8"?>
<ds:datastoreItem xmlns:ds="http://schemas.openxmlformats.org/officeDocument/2006/customXml" ds:itemID="{BBD65DCF-9BE3-4B2A-979C-3CD1C2BCC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f55b-3077-4097-bc79-cca336df9c59"/>
    <ds:schemaRef ds:uri="332df893-26b8-4fa0-8f64-c3f876012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Animal Welfare and Ethical Review Board Terms of Reference</vt:lpstr>
    </vt:vector>
  </TitlesOfParts>
  <Manager/>
  <Company>University of Glasgow</Company>
  <LinksUpToDate>false</LinksUpToDate>
  <CharactersWithSpaces>9866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and Ethical Review Board Terms of Reference</dc:title>
  <dc:subject>Governance</dc:subject>
  <dc:creator>Craig.Chapman-Smith@glasgow.ac.uk</dc:creator>
  <cp:keywords/>
  <dc:description/>
  <cp:lastModifiedBy>Amber Higgins</cp:lastModifiedBy>
  <cp:revision>2</cp:revision>
  <cp:lastPrinted>2019-05-11T23:54:00Z</cp:lastPrinted>
  <dcterms:created xsi:type="dcterms:W3CDTF">2023-08-31T10:54:00Z</dcterms:created>
  <dcterms:modified xsi:type="dcterms:W3CDTF">2023-08-31T10:54:00Z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0x010100F917094227CCA54B9526AF66943727F5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