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0841CD">
      <w:pPr>
        <w:pStyle w:val="Heading1"/>
      </w:pPr>
      <w:r>
        <w:t>Introduction</w:t>
      </w:r>
    </w:p>
    <w:p w14:paraId="2B86065F" w14:textId="40C60337" w:rsidR="00180E58" w:rsidRPr="00180E58" w:rsidRDefault="0070232B" w:rsidP="007E140C">
      <w:pPr>
        <w:rPr>
          <w:rFonts w:eastAsia="Arial"/>
        </w:rPr>
      </w:pPr>
      <w:bookmarkStart w:id="0" w:name="OLE_LINK33"/>
      <w:bookmarkStart w:id="1" w:name="OLE_LINK34"/>
      <w:r w:rsidRPr="007E140C">
        <w:rPr>
          <w:rFonts w:eastAsia="Arial"/>
        </w:rPr>
        <w:t xml:space="preserve">Appointed by Court, the </w:t>
      </w:r>
      <w:r w:rsidR="001038F3">
        <w:rPr>
          <w:rFonts w:eastAsia="Arial"/>
          <w:b/>
          <w:bCs/>
        </w:rPr>
        <w:t>Nominations</w:t>
      </w:r>
      <w:r w:rsidR="000138E5" w:rsidRPr="0028016F">
        <w:rPr>
          <w:rFonts w:eastAsia="Arial"/>
          <w:b/>
          <w:bCs/>
        </w:rPr>
        <w:t xml:space="preserve"> Committee</w:t>
      </w:r>
      <w:r w:rsidRPr="007E140C">
        <w:rPr>
          <w:rFonts w:eastAsia="Arial"/>
        </w:rPr>
        <w:t xml:space="preserve"> (</w:t>
      </w:r>
      <w:r w:rsidR="001038F3">
        <w:rPr>
          <w:rFonts w:eastAsia="Arial"/>
        </w:rPr>
        <w:t>N</w:t>
      </w:r>
      <w:r w:rsidR="000138E5" w:rsidRPr="007E140C">
        <w:rPr>
          <w:rFonts w:eastAsia="Arial"/>
        </w:rPr>
        <w:t>C</w:t>
      </w:r>
      <w:r w:rsidRPr="007E140C">
        <w:rPr>
          <w:rFonts w:eastAsia="Arial"/>
        </w:rPr>
        <w:t>) will</w:t>
      </w:r>
      <w:r w:rsidR="00603620">
        <w:rPr>
          <w:rFonts w:eastAsia="Arial"/>
        </w:rPr>
        <w:t xml:space="preserve"> lead the process for appointments</w:t>
      </w:r>
      <w:r w:rsidR="007918C5">
        <w:rPr>
          <w:rFonts w:eastAsia="Arial"/>
        </w:rPr>
        <w:t xml:space="preserve"> and</w:t>
      </w:r>
      <w:r w:rsidR="000931A4">
        <w:rPr>
          <w:rFonts w:eastAsia="Arial"/>
        </w:rPr>
        <w:t xml:space="preserve"> ensure plans are in place for orderly succession </w:t>
      </w:r>
      <w:r w:rsidR="007918C5">
        <w:rPr>
          <w:rFonts w:eastAsia="Arial"/>
        </w:rPr>
        <w:t>to Court.</w:t>
      </w:r>
      <w:r w:rsidR="00180E58" w:rsidRPr="00180E58">
        <w:rPr>
          <w:rFonts w:eastAsia="Arial"/>
        </w:rPr>
        <w:t>    </w:t>
      </w:r>
    </w:p>
    <w:bookmarkEnd w:id="0"/>
    <w:bookmarkEnd w:id="1"/>
    <w:p w14:paraId="5BF493F7" w14:textId="74AAE37F" w:rsidR="00892686" w:rsidRPr="000841CD" w:rsidRDefault="007E7009" w:rsidP="000841CD">
      <w:pPr>
        <w:pStyle w:val="Heading1"/>
      </w:pPr>
      <w:r w:rsidRPr="000841CD">
        <w:t>Committee</w:t>
      </w:r>
      <w:r w:rsidR="553EE117" w:rsidRPr="000841CD">
        <w:t xml:space="preserve"> remit</w:t>
      </w:r>
    </w:p>
    <w:p w14:paraId="7B933D32" w14:textId="33C7E831" w:rsidR="003421F3" w:rsidRDefault="00262934" w:rsidP="003421F3">
      <w:pPr>
        <w:rPr>
          <w:rFonts w:eastAsia="Arial"/>
        </w:rPr>
      </w:pPr>
      <w:bookmarkStart w:id="2" w:name="OLE_LINK35"/>
      <w:bookmarkStart w:id="3" w:name="OLE_LINK36"/>
      <w:r w:rsidRPr="4A802671">
        <w:rPr>
          <w:rFonts w:eastAsia="Arial"/>
        </w:rPr>
        <w:t>The Committee shall:</w:t>
      </w:r>
    </w:p>
    <w:p w14:paraId="361000BD" w14:textId="78E429EA" w:rsidR="5BFD9614" w:rsidRDefault="5BFD9614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>
        <w:t xml:space="preserve">Provide oversight on the planning, policy and process for the appointment of the Convener of Court, and co-opted lay members, including succession planning for key roles on </w:t>
      </w:r>
      <w:proofErr w:type="gramStart"/>
      <w:r>
        <w:t>Court</w:t>
      </w:r>
      <w:proofErr w:type="gramEnd"/>
    </w:p>
    <w:p w14:paraId="5A8198D2" w14:textId="66F9DF80" w:rsidR="5BFD9614" w:rsidRDefault="5BFD9614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 xml:space="preserve">Make recommendations to Court on the policy and process for the appointment of the Convener of Court, having regard to the skills and experience </w:t>
      </w:r>
      <w:proofErr w:type="gramStart"/>
      <w:r w:rsidRPr="4A802671">
        <w:t>required</w:t>
      </w:r>
      <w:proofErr w:type="gramEnd"/>
    </w:p>
    <w:p w14:paraId="085F1493" w14:textId="77777777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 xml:space="preserve">Make recommendations to Court on the appointment of co-opted lay members, having regard to the skills and experience </w:t>
      </w:r>
      <w:proofErr w:type="gramStart"/>
      <w:r>
        <w:t>required</w:t>
      </w:r>
      <w:proofErr w:type="gramEnd"/>
    </w:p>
    <w:p w14:paraId="5567CD02" w14:textId="685A2422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 xml:space="preserve">Make recommendations to Court on the appointment of Court committee members, in consultation with the relevant Committee chairs; and to make recommendations on the </w:t>
      </w:r>
      <w:r w:rsidR="00990131">
        <w:t>chairing</w:t>
      </w:r>
      <w:r>
        <w:t xml:space="preserve"> of Court </w:t>
      </w:r>
      <w:proofErr w:type="gramStart"/>
      <w:r>
        <w:t>committees</w:t>
      </w:r>
      <w:proofErr w:type="gramEnd"/>
    </w:p>
    <w:p w14:paraId="5052EBDB" w14:textId="30D4B383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 xml:space="preserve">Advise Court on any other matter relating to its </w:t>
      </w:r>
      <w:proofErr w:type="gramStart"/>
      <w:r>
        <w:t>membership</w:t>
      </w:r>
      <w:proofErr w:type="gramEnd"/>
    </w:p>
    <w:bookmarkEnd w:id="2"/>
    <w:bookmarkEnd w:id="3"/>
    <w:p w14:paraId="2CB615BB" w14:textId="2B07CE0D" w:rsidR="57E0B49A" w:rsidRDefault="57E0B49A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 xml:space="preserve">Consider relevant changes in legislation and recommend new policy developments in relation to the appointment of members of </w:t>
      </w:r>
      <w:proofErr w:type="gramStart"/>
      <w:r w:rsidRPr="4A802671">
        <w:rPr>
          <w:rFonts w:eastAsia="Gill Sans MT"/>
        </w:rPr>
        <w:t>Court</w:t>
      </w:r>
      <w:proofErr w:type="gramEnd"/>
    </w:p>
    <w:p w14:paraId="7FE7B6EA" w14:textId="54705057" w:rsidR="57E0B49A" w:rsidRDefault="57E0B49A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 xml:space="preserve">To undertake a review of its own remit, </w:t>
      </w:r>
      <w:proofErr w:type="gramStart"/>
      <w:r w:rsidRPr="4A802671">
        <w:rPr>
          <w:rFonts w:eastAsia="Gill Sans MT"/>
        </w:rPr>
        <w:t>performance</w:t>
      </w:r>
      <w:proofErr w:type="gramEnd"/>
      <w:r w:rsidRPr="4A802671">
        <w:rPr>
          <w:rFonts w:eastAsia="Gill Sans MT"/>
        </w:rPr>
        <w:t xml:space="preserve"> and effectiveness annually as part of the overall review of Court and its Committees and report thereon to Court</w:t>
      </w:r>
    </w:p>
    <w:p w14:paraId="2F408009" w14:textId="6A19B60B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35DEE562" w:rsidR="00033D36" w:rsidRDefault="00033D36" w:rsidP="00033D36">
      <w:bookmarkStart w:id="4" w:name="OLE_LINK37"/>
      <w:bookmarkStart w:id="5" w:name="OLE_LINK38"/>
      <w:bookmarkStart w:id="6" w:name="OLE_LINK130"/>
      <w:r>
        <w:t xml:space="preserve">The following </w:t>
      </w:r>
      <w:r w:rsidR="00462017">
        <w:t>details</w:t>
      </w:r>
      <w:r>
        <w:t xml:space="preserve"> the delegated authority for the </w:t>
      </w:r>
      <w:r w:rsidR="007918C5">
        <w:t>N</w:t>
      </w:r>
      <w:r w:rsidR="00791797">
        <w:t>C</w:t>
      </w:r>
      <w:r>
        <w:t xml:space="preserve"> and shows how it is placed in the overall University Scheme of Delegation with escalation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409"/>
        <w:gridCol w:w="1985"/>
      </w:tblGrid>
      <w:tr w:rsidR="00580C29" w:rsidRPr="00C3167F" w14:paraId="6F5A7D61" w14:textId="77777777" w:rsidTr="4A802671">
        <w:trPr>
          <w:trHeight w:val="300"/>
        </w:trPr>
        <w:tc>
          <w:tcPr>
            <w:tcW w:w="4962" w:type="dxa"/>
            <w:shd w:val="clear" w:color="auto" w:fill="4F5961"/>
            <w:vAlign w:val="center"/>
            <w:hideMark/>
          </w:tcPr>
          <w:p w14:paraId="06CF4DA0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vAlign w:val="center"/>
            <w:hideMark/>
          </w:tcPr>
          <w:p w14:paraId="59E1B86F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409" w:type="dxa"/>
            <w:shd w:val="clear" w:color="auto" w:fill="4F5961"/>
            <w:vAlign w:val="center"/>
            <w:hideMark/>
          </w:tcPr>
          <w:p w14:paraId="545C7FC4" w14:textId="30CB70C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1985" w:type="dxa"/>
            <w:shd w:val="clear" w:color="auto" w:fill="4F5961"/>
            <w:vAlign w:val="center"/>
            <w:hideMark/>
          </w:tcPr>
          <w:p w14:paraId="055D8240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580C29" w:rsidRPr="00C3167F" w14:paraId="3D4C8F58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643DC5B2" w14:textId="52763AEA" w:rsidR="00580C29" w:rsidRPr="00C3167F" w:rsidRDefault="3E063E4A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Provide oversight on the planning, </w:t>
            </w:r>
            <w:proofErr w:type="gramStart"/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policy</w:t>
            </w:r>
            <w:proofErr w:type="gramEnd"/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process for the appointment of the Convener of Court, and co-opted lay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2D59E180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BA0F8" w14:textId="31D4A6A9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EB4D8" w14:textId="1A870214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4A802671" w14:paraId="5693B35D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134ECA01" w14:textId="4BB30A6D" w:rsidR="1D58B0E3" w:rsidRDefault="1D58B0E3" w:rsidP="4A80267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Recommend to Court the policy and process for the appointment of Convener of Court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72E3D" w14:textId="2D59E180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BD75A7" w14:textId="31D4A6A9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71A4D" w14:textId="1A870214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4A802671" w14:paraId="374E3FE2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3DE754EE" w14:textId="1911CAAC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Approve appointment of co-opted lay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9DB8" w14:textId="2D59E180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2DCACC" w14:textId="31D4A6A9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487E0" w14:textId="1A870214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580C29" w:rsidRPr="00C3167F" w14:paraId="2EEFB4A4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3D77FA45" w14:textId="29A302C4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appointment of Court committee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FA37" w14:textId="364B7DFB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FD21B7" w14:textId="22BCDA08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96F4D" w14:textId="36B88328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</w:tbl>
    <w:bookmarkEnd w:id="4"/>
    <w:bookmarkEnd w:id="5"/>
    <w:bookmarkEnd w:id="6"/>
    <w:p w14:paraId="115CC85E" w14:textId="04AC6790" w:rsidR="00C83D06" w:rsidRDefault="007E7009" w:rsidP="000841CD">
      <w:pPr>
        <w:pStyle w:val="Heading1"/>
      </w:pPr>
      <w:r>
        <w:t>Committee</w:t>
      </w:r>
      <w:r w:rsidR="4BBA1134">
        <w:t xml:space="preserve"> Membership</w:t>
      </w:r>
    </w:p>
    <w:p w14:paraId="466A01B9" w14:textId="69207D00" w:rsidR="002566FB" w:rsidRDefault="00B83561" w:rsidP="002566FB">
      <w:bookmarkStart w:id="7" w:name="OLE_LINK39"/>
      <w:bookmarkStart w:id="8" w:name="OLE_LINK40"/>
      <w:r>
        <w:t>Th</w:t>
      </w:r>
      <w:r w:rsidR="00445EDF">
        <w:t xml:space="preserve">is is a </w:t>
      </w:r>
      <w:r w:rsidR="004D0A4B">
        <w:t>non-</w:t>
      </w:r>
      <w:r w:rsidR="00445EDF">
        <w:t xml:space="preserve">executive </w:t>
      </w:r>
      <w:r w:rsidR="00C854BE">
        <w:t>chaired</w:t>
      </w:r>
      <w:r w:rsidR="00445EDF">
        <w:t xml:space="preserve"> committee with the following membership:</w:t>
      </w:r>
    </w:p>
    <w:p w14:paraId="7329BA59" w14:textId="34262E5B" w:rsidR="0074595E" w:rsidRPr="00AF1D17" w:rsidRDefault="00AF1D17" w:rsidP="004F0926">
      <w:pPr>
        <w:pStyle w:val="ListParagraph"/>
        <w:numPr>
          <w:ilvl w:val="0"/>
          <w:numId w:val="17"/>
        </w:numPr>
      </w:pPr>
      <w:bookmarkStart w:id="9" w:name="OLE_LINK7"/>
      <w:bookmarkStart w:id="10" w:name="OLE_LINK8"/>
      <w:r>
        <w:rPr>
          <w:rFonts w:eastAsia="Times New Roman"/>
          <w:color w:val="000000"/>
          <w:bdr w:val="none" w:sz="0" w:space="0" w:color="auto" w:frame="1"/>
          <w:lang w:eastAsia="en-GB"/>
        </w:rPr>
        <w:t>Convenor of Court</w:t>
      </w:r>
      <w:r w:rsidR="00BD7C25">
        <w:rPr>
          <w:rFonts w:eastAsia="Times New Roman"/>
          <w:color w:val="000000"/>
          <w:bdr w:val="none" w:sz="0" w:space="0" w:color="auto" w:frame="1"/>
          <w:lang w:eastAsia="en-GB"/>
        </w:rPr>
        <w:t xml:space="preserve"> (Chair)</w:t>
      </w:r>
    </w:p>
    <w:p w14:paraId="61FB7AD4" w14:textId="58AA5BA5" w:rsidR="00AF1D17" w:rsidRPr="00AF1D17" w:rsidRDefault="00AF1D17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3 other lay members of Court</w:t>
      </w:r>
    </w:p>
    <w:p w14:paraId="1A8AAA47" w14:textId="22D0AE7F" w:rsidR="00AF1D17" w:rsidRPr="0051271A" w:rsidRDefault="00AF1D17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Elected </w:t>
      </w:r>
      <w:r w:rsidR="0051271A">
        <w:rPr>
          <w:rFonts w:eastAsia="Times New Roman"/>
          <w:color w:val="000000"/>
          <w:bdr w:val="none" w:sz="0" w:space="0" w:color="auto" w:frame="1"/>
          <w:lang w:eastAsia="en-GB"/>
        </w:rPr>
        <w:t>Staff Member</w:t>
      </w:r>
    </w:p>
    <w:p w14:paraId="3AC3077E" w14:textId="1C3EB286" w:rsidR="0051271A" w:rsidRPr="0051271A" w:rsidRDefault="0051271A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Chief Operating Officer and University Secretary</w:t>
      </w:r>
    </w:p>
    <w:p w14:paraId="2C5383B1" w14:textId="1EDCDE82" w:rsidR="0051271A" w:rsidRPr="0051271A" w:rsidRDefault="0051271A" w:rsidP="004F0926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1 Staff Representative on Court</w:t>
      </w:r>
    </w:p>
    <w:p w14:paraId="1A50F081" w14:textId="6D168AF8" w:rsidR="0051271A" w:rsidRDefault="0051271A" w:rsidP="4A802671">
      <w:pPr>
        <w:pStyle w:val="ListParagraph"/>
        <w:numPr>
          <w:ilvl w:val="0"/>
          <w:numId w:val="17"/>
        </w:num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Student Representative Council P</w:t>
      </w:r>
      <w:r w:rsidR="009214F9">
        <w:rPr>
          <w:rFonts w:eastAsia="Times New Roman"/>
          <w:color w:val="000000"/>
          <w:bdr w:val="none" w:sz="0" w:space="0" w:color="auto" w:frame="1"/>
          <w:lang w:eastAsia="en-GB"/>
        </w:rPr>
        <w:t>resident</w:t>
      </w:r>
    </w:p>
    <w:bookmarkEnd w:id="7"/>
    <w:bookmarkEnd w:id="8"/>
    <w:bookmarkEnd w:id="9"/>
    <w:bookmarkEnd w:id="10"/>
    <w:p w14:paraId="6C0D4639" w14:textId="645F387E" w:rsidR="08F41E22" w:rsidRDefault="08F41E22" w:rsidP="4A802671">
      <w:pPr>
        <w:rPr>
          <w:rFonts w:eastAsia="Gill Sans MT"/>
          <w:color w:val="000000" w:themeColor="text1"/>
          <w:lang w:eastAsia="en-GB"/>
        </w:rPr>
      </w:pPr>
      <w:r w:rsidRPr="4A802671">
        <w:rPr>
          <w:rFonts w:eastAsia="Gill Sans MT"/>
          <w:color w:val="000000" w:themeColor="text1"/>
          <w:lang w:eastAsia="en-GB"/>
        </w:rPr>
        <w:lastRenderedPageBreak/>
        <w:t>The Committee will also appoint a Vice-Chair from amongst its members.</w:t>
      </w:r>
    </w:p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070E3EB0" w14:textId="0E66722B" w:rsidR="00160D2F" w:rsidRPr="00F42463" w:rsidRDefault="00160D2F" w:rsidP="00160D2F">
      <w:bookmarkStart w:id="11" w:name="OLE_LINK41"/>
      <w:bookmarkStart w:id="12" w:name="OLE_LINK42"/>
      <w:r>
        <w:t xml:space="preserve">Substitutions may be made with prior notice given to the clerk.  There must be a minimum of </w:t>
      </w:r>
      <w:r w:rsidR="009214F9">
        <w:t>5</w:t>
      </w:r>
      <w:r>
        <w:t xml:space="preserve"> from the core group (excluding clerk) in attendance for decisions or approvals. In the event of a consensus not being reached, the </w:t>
      </w:r>
      <w:r w:rsidR="008139B2">
        <w:t>Chair</w:t>
      </w:r>
      <w:r>
        <w:t xml:space="preserve"> will </w:t>
      </w:r>
      <w:r w:rsidR="00696138">
        <w:t>escalate</w:t>
      </w:r>
      <w:r w:rsidR="000638B2">
        <w:t xml:space="preserve"> to Court</w:t>
      </w:r>
      <w:r>
        <w:t>.</w:t>
      </w:r>
    </w:p>
    <w:bookmarkEnd w:id="11"/>
    <w:bookmarkEnd w:id="12"/>
    <w:p w14:paraId="4426FB79" w14:textId="5BA6DE27" w:rsidR="00A922A0" w:rsidRDefault="006D3872" w:rsidP="000841CD">
      <w:pPr>
        <w:pStyle w:val="Heading1"/>
      </w:pPr>
      <w:r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7642E99" w:rsidR="00263FE1" w:rsidRDefault="00AE382E" w:rsidP="00263FE1">
      <w:bookmarkStart w:id="13" w:name="OLE_LINK43"/>
      <w:bookmarkStart w:id="14" w:name="OLE_LINK44"/>
      <w:r>
        <w:t xml:space="preserve">Each Committee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38B86569" w14:textId="708B9227" w:rsidR="00841F2B" w:rsidRDefault="00E4777B" w:rsidP="00841F2B">
      <w:pPr>
        <w:pStyle w:val="ListParagraph"/>
        <w:numPr>
          <w:ilvl w:val="0"/>
          <w:numId w:val="11"/>
        </w:numPr>
      </w:pPr>
      <w:r>
        <w:t>Assure impartiality</w:t>
      </w:r>
      <w:r w:rsidR="00854148">
        <w:t xml:space="preserve"> in all </w:t>
      </w:r>
      <w:proofErr w:type="gramStart"/>
      <w:r w:rsidR="00854148">
        <w:t>nominations</w:t>
      </w:r>
      <w:proofErr w:type="gramEnd"/>
    </w:p>
    <w:p w14:paraId="15172C9D" w14:textId="77777777" w:rsidR="00841F2B" w:rsidRDefault="00841F2B" w:rsidP="00841F2B">
      <w:pPr>
        <w:pStyle w:val="ListParagraph"/>
        <w:numPr>
          <w:ilvl w:val="0"/>
          <w:numId w:val="11"/>
        </w:numPr>
      </w:pPr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3"/>
    <w:bookmarkEnd w:id="14"/>
    <w:p w14:paraId="1B410013" w14:textId="2EAF1824" w:rsidR="003070C4" w:rsidRPr="00476FC2" w:rsidRDefault="136C794D" w:rsidP="000841CD">
      <w:pPr>
        <w:pStyle w:val="Heading1"/>
      </w:pPr>
      <w:r>
        <w:t>Conflict of Interest</w:t>
      </w:r>
    </w:p>
    <w:p w14:paraId="3F0E1B7A" w14:textId="3A174D0E" w:rsidR="003070C4" w:rsidRDefault="003070C4" w:rsidP="00D80BB8">
      <w:r w:rsidRPr="005566AF">
        <w:t xml:space="preserve">The </w:t>
      </w:r>
      <w:r w:rsidR="00463AF5">
        <w:t>NC</w:t>
      </w:r>
      <w:r w:rsidRPr="005566AF">
        <w:t xml:space="preserve"> will follow the </w:t>
      </w:r>
      <w:hyperlink r:id="rId13" w:history="1">
        <w:r w:rsidR="0005567D" w:rsidRPr="00D22DE3">
          <w:rPr>
            <w:rStyle w:val="Hyperlink"/>
          </w:rPr>
          <w:t xml:space="preserve">UofG </w:t>
        </w:r>
        <w:r w:rsidRPr="00D22DE3">
          <w:rPr>
            <w:rStyle w:val="Hyperlink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2D0ABA6" w:rsidR="007E2045" w:rsidRDefault="4156BD67" w:rsidP="000841CD">
      <w:pPr>
        <w:pStyle w:val="Heading1"/>
      </w:pPr>
      <w:r>
        <w:t>Format and cadence</w:t>
      </w:r>
    </w:p>
    <w:p w14:paraId="5285D1DF" w14:textId="1ABE3712" w:rsidR="00CA4C33" w:rsidRDefault="00D93B1E" w:rsidP="00E747D0">
      <w:bookmarkStart w:id="15" w:name="OLE_LINK45"/>
      <w:bookmarkStart w:id="16" w:name="OLE_LINK46"/>
      <w:r>
        <w:t xml:space="preserve">The meeting schedule will be </w:t>
      </w:r>
      <w:r w:rsidR="00BD7C25">
        <w:t>as requested by the Convenor of Court and last 1 hour.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79721C5A" w14:textId="050B809E" w:rsidR="002A607C" w:rsidRDefault="002A607C" w:rsidP="000B5E4C">
      <w:pPr>
        <w:numPr>
          <w:ilvl w:val="0"/>
          <w:numId w:val="20"/>
        </w:numPr>
      </w:pPr>
      <w:r>
        <w:t>Previous minutes and actions</w:t>
      </w:r>
    </w:p>
    <w:p w14:paraId="2F033E28" w14:textId="0EA56075" w:rsidR="000B5E4C" w:rsidRPr="000B5E4C" w:rsidRDefault="002A607C" w:rsidP="000B5E4C">
      <w:pPr>
        <w:numPr>
          <w:ilvl w:val="0"/>
          <w:numId w:val="20"/>
        </w:numPr>
      </w:pPr>
      <w:r>
        <w:t>Nominations to Court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1BC62587" w14:textId="0EA4EC44" w:rsidR="00A63033" w:rsidRDefault="00A63033" w:rsidP="000B5E4C">
      <w:pPr>
        <w:numPr>
          <w:ilvl w:val="0"/>
          <w:numId w:val="21"/>
        </w:numPr>
      </w:pPr>
      <w:r>
        <w:t>Revised papers and reports to Court</w:t>
      </w:r>
    </w:p>
    <w:p w14:paraId="52FC9176" w14:textId="77777777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4444C3C5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  <w:bookmarkEnd w:id="15"/>
      <w:bookmarkEnd w:id="16"/>
    </w:p>
    <w:sectPr w:rsidR="005E4BE6" w:rsidRPr="005E4BE6" w:rsidSect="00BB27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E2C6" w14:textId="77777777" w:rsidR="00A1628C" w:rsidRDefault="00A1628C" w:rsidP="00F46591">
      <w:r>
        <w:separator/>
      </w:r>
    </w:p>
  </w:endnote>
  <w:endnote w:type="continuationSeparator" w:id="0">
    <w:p w14:paraId="5E0FE138" w14:textId="77777777" w:rsidR="00A1628C" w:rsidRDefault="00A1628C" w:rsidP="00F46591">
      <w:r>
        <w:continuationSeparator/>
      </w:r>
    </w:p>
  </w:endnote>
  <w:endnote w:type="continuationNotice" w:id="1">
    <w:p w14:paraId="101D5780" w14:textId="77777777" w:rsidR="00A1628C" w:rsidRDefault="00A1628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ACD6" w14:textId="77777777" w:rsidR="00CF0D12" w:rsidRDefault="00CF0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D2B77CE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 xml:space="preserve">.  </w:t>
        </w:r>
        <w:r w:rsidR="006F6D1C">
          <w:t>Not confidential</w:t>
        </w:r>
        <w:r w:rsidR="00CF0D12">
          <w:t xml:space="preserve"> April </w:t>
        </w:r>
        <w:r w:rsidR="00CF0D12">
          <w:t>2023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84A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 adj="21600" fillcolor="#324950 [1609]" stroked="f">
              <o:lock v:ext="edit" aspectratio="t"/>
              <v:textbox>
                <w:txbxContent>
                  <w:p w14:paraId="10ADACB9" w14:textId="6C60C6C0" w:rsidR="00C13793" w:rsidRDefault="00C13793" w:rsidP="00F46591">
                    <w:pPr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C91C9B" w:rsidRPr="00C91C9B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AA46" w14:textId="77777777" w:rsidR="00A1628C" w:rsidRDefault="00A1628C" w:rsidP="00F46591">
      <w:r>
        <w:separator/>
      </w:r>
    </w:p>
  </w:footnote>
  <w:footnote w:type="continuationSeparator" w:id="0">
    <w:p w14:paraId="426AB3E9" w14:textId="77777777" w:rsidR="00A1628C" w:rsidRDefault="00A1628C" w:rsidP="00F46591">
      <w:r>
        <w:continuationSeparator/>
      </w:r>
    </w:p>
  </w:footnote>
  <w:footnote w:type="continuationNotice" w:id="1">
    <w:p w14:paraId="0A7C715D" w14:textId="77777777" w:rsidR="00A1628C" w:rsidRDefault="00A1628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9B40" w14:textId="77777777" w:rsidR="00CF0D12" w:rsidRDefault="00CF0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1623DEFF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44E">
      <w:rPr>
        <w:b/>
        <w:bCs/>
        <w:color w:val="7F7F7F" w:themeColor="text1" w:themeTint="80"/>
        <w:sz w:val="32"/>
        <w:szCs w:val="32"/>
      </w:rPr>
      <w:t>Nominations</w:t>
    </w:r>
    <w:r w:rsidR="2D6A2511">
      <w:rPr>
        <w:b/>
        <w:bCs/>
        <w:color w:val="7F7F7F" w:themeColor="text1" w:themeTint="80"/>
        <w:sz w:val="32"/>
        <w:szCs w:val="32"/>
      </w:rPr>
      <w:t xml:space="preserve"> 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784720">
    <w:abstractNumId w:val="2"/>
  </w:num>
  <w:num w:numId="2" w16cid:durableId="391587625">
    <w:abstractNumId w:val="21"/>
  </w:num>
  <w:num w:numId="3" w16cid:durableId="354813977">
    <w:abstractNumId w:val="7"/>
  </w:num>
  <w:num w:numId="4" w16cid:durableId="313024374">
    <w:abstractNumId w:val="4"/>
  </w:num>
  <w:num w:numId="5" w16cid:durableId="1554006742">
    <w:abstractNumId w:val="3"/>
  </w:num>
  <w:num w:numId="6" w16cid:durableId="1635672596">
    <w:abstractNumId w:val="20"/>
  </w:num>
  <w:num w:numId="7" w16cid:durableId="623578893">
    <w:abstractNumId w:val="24"/>
  </w:num>
  <w:num w:numId="8" w16cid:durableId="1958563271">
    <w:abstractNumId w:val="19"/>
  </w:num>
  <w:num w:numId="9" w16cid:durableId="1494879721">
    <w:abstractNumId w:val="22"/>
  </w:num>
  <w:num w:numId="10" w16cid:durableId="1092511709">
    <w:abstractNumId w:val="14"/>
  </w:num>
  <w:num w:numId="11" w16cid:durableId="1061513830">
    <w:abstractNumId w:val="0"/>
  </w:num>
  <w:num w:numId="12" w16cid:durableId="1083187626">
    <w:abstractNumId w:val="17"/>
  </w:num>
  <w:num w:numId="13" w16cid:durableId="904297143">
    <w:abstractNumId w:val="7"/>
  </w:num>
  <w:num w:numId="14" w16cid:durableId="654143825">
    <w:abstractNumId w:val="18"/>
  </w:num>
  <w:num w:numId="15" w16cid:durableId="252130460">
    <w:abstractNumId w:val="23"/>
  </w:num>
  <w:num w:numId="16" w16cid:durableId="1301228336">
    <w:abstractNumId w:val="8"/>
  </w:num>
  <w:num w:numId="17" w16cid:durableId="1020085985">
    <w:abstractNumId w:val="6"/>
  </w:num>
  <w:num w:numId="18" w16cid:durableId="1386222707">
    <w:abstractNumId w:val="27"/>
  </w:num>
  <w:num w:numId="19" w16cid:durableId="2072463141">
    <w:abstractNumId w:val="11"/>
  </w:num>
  <w:num w:numId="20" w16cid:durableId="203640631">
    <w:abstractNumId w:val="9"/>
  </w:num>
  <w:num w:numId="21" w16cid:durableId="705830633">
    <w:abstractNumId w:val="12"/>
  </w:num>
  <w:num w:numId="22" w16cid:durableId="1433816431">
    <w:abstractNumId w:val="16"/>
  </w:num>
  <w:num w:numId="23" w16cid:durableId="992567848">
    <w:abstractNumId w:val="25"/>
  </w:num>
  <w:num w:numId="24" w16cid:durableId="706638734">
    <w:abstractNumId w:val="7"/>
  </w:num>
  <w:num w:numId="25" w16cid:durableId="1994530450">
    <w:abstractNumId w:val="7"/>
  </w:num>
  <w:num w:numId="26" w16cid:durableId="384765326">
    <w:abstractNumId w:val="7"/>
  </w:num>
  <w:num w:numId="27" w16cid:durableId="1647972479">
    <w:abstractNumId w:val="7"/>
  </w:num>
  <w:num w:numId="28" w16cid:durableId="17046003">
    <w:abstractNumId w:val="7"/>
  </w:num>
  <w:num w:numId="29" w16cid:durableId="336348584">
    <w:abstractNumId w:val="7"/>
  </w:num>
  <w:num w:numId="30" w16cid:durableId="1567647806">
    <w:abstractNumId w:val="7"/>
  </w:num>
  <w:num w:numId="31" w16cid:durableId="1384600736">
    <w:abstractNumId w:val="1"/>
  </w:num>
  <w:num w:numId="32" w16cid:durableId="1077746022">
    <w:abstractNumId w:val="5"/>
  </w:num>
  <w:num w:numId="33" w16cid:durableId="1121462895">
    <w:abstractNumId w:val="15"/>
  </w:num>
  <w:num w:numId="34" w16cid:durableId="1680739313">
    <w:abstractNumId w:val="13"/>
  </w:num>
  <w:num w:numId="35" w16cid:durableId="89661938">
    <w:abstractNumId w:val="10"/>
  </w:num>
  <w:num w:numId="36" w16cid:durableId="37080912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088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AF5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1D"/>
    <w:rsid w:val="00473FDA"/>
    <w:rsid w:val="004742FA"/>
    <w:rsid w:val="004747DF"/>
    <w:rsid w:val="00474EF6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9B6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167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29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58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1F1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5FCC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28C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96F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6AD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12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EFD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1F62"/>
    <w:rsid w:val="00D02876"/>
    <w:rsid w:val="00D02BDF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5C36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8F41E2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58B0E3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E063E4A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945104"/>
    <w:rsid w:val="49D1B6D7"/>
    <w:rsid w:val="49D7D5A2"/>
    <w:rsid w:val="4A314C33"/>
    <w:rsid w:val="4A4BA634"/>
    <w:rsid w:val="4A4ED972"/>
    <w:rsid w:val="4A802671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E0B49A"/>
    <w:rsid w:val="57FB96BB"/>
    <w:rsid w:val="583A89AD"/>
    <w:rsid w:val="5888AEAE"/>
    <w:rsid w:val="58B4F78C"/>
    <w:rsid w:val="59026760"/>
    <w:rsid w:val="5918457F"/>
    <w:rsid w:val="59BBA768"/>
    <w:rsid w:val="5A5D8DBD"/>
    <w:rsid w:val="5A9E37C1"/>
    <w:rsid w:val="5AFE6106"/>
    <w:rsid w:val="5BB765CB"/>
    <w:rsid w:val="5BDF6FAE"/>
    <w:rsid w:val="5BFD9614"/>
    <w:rsid w:val="5D722A9D"/>
    <w:rsid w:val="5D8F5E30"/>
    <w:rsid w:val="5D934BA8"/>
    <w:rsid w:val="5DD5D883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35D867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1" ma:contentTypeDescription="Create a new document." ma:contentTypeScope="" ma:versionID="806bb9c5ac26ab148b95fb66756f0f92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457f7181a08980016e14e39eee2ddfc4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5.xml><?xml version="1.0" encoding="utf-8"?>
<ds:datastoreItem xmlns:ds="http://schemas.openxmlformats.org/officeDocument/2006/customXml" ds:itemID="{0EC3E8B4-AE3E-4998-8FEA-9DC9A42F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Manager/>
  <Company>University of Glasgow</Company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Committee Terms of Reference</dc:title>
  <dc:subject>Governance</dc:subject>
  <dc:creator>Craig.Chapman-Smith@glasgow.ac.uk</dc:creator>
  <cp:keywords/>
  <dc:description/>
  <cp:lastModifiedBy>Amber Higgins</cp:lastModifiedBy>
  <cp:revision>3</cp:revision>
  <cp:lastPrinted>2019-05-11T23:54:00Z</cp:lastPrinted>
  <dcterms:created xsi:type="dcterms:W3CDTF">2023-09-05T08:20:00Z</dcterms:created>
  <dcterms:modified xsi:type="dcterms:W3CDTF">2023-09-05T08:21:00Z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