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343" w:rsidP="00B26343" w:rsidRDefault="00B26343" w14:paraId="767081EC" w14:textId="6190B2DA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121CB9">
        <w:rPr>
          <w:rFonts w:ascii="Arial" w:hAnsi="Arial" w:cs="Arial"/>
          <w:b/>
          <w:bCs/>
          <w:color w:val="002060"/>
          <w:sz w:val="28"/>
          <w:szCs w:val="28"/>
        </w:rPr>
        <w:t xml:space="preserve">Make it </w:t>
      </w:r>
      <w:r w:rsidR="00BF6462">
        <w:rPr>
          <w:rFonts w:ascii="Arial" w:hAnsi="Arial" w:cs="Arial"/>
          <w:b/>
          <w:bCs/>
          <w:color w:val="002060"/>
          <w:sz w:val="28"/>
          <w:szCs w:val="28"/>
        </w:rPr>
        <w:t xml:space="preserve">ready/make it happen:  </w:t>
      </w:r>
      <w:r w:rsidR="003D4C72">
        <w:rPr>
          <w:rFonts w:ascii="Arial" w:hAnsi="Arial" w:cs="Arial"/>
          <w:b/>
          <w:bCs/>
          <w:color w:val="002060"/>
          <w:sz w:val="28"/>
          <w:szCs w:val="28"/>
        </w:rPr>
        <w:t>Training needs analysis</w:t>
      </w:r>
    </w:p>
    <w:p w:rsidR="005268FE" w:rsidP="00B26343" w:rsidRDefault="005268FE" w14:paraId="02FC7B07" w14:textId="2B0872C4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:rsidRPr="005268FE" w:rsidR="005268FE" w:rsidP="00B26343" w:rsidRDefault="005268FE" w14:paraId="7E279E05" w14:textId="58B33A3F">
      <w:pPr>
        <w:rPr>
          <w:rFonts w:ascii="Arial" w:hAnsi="Arial" w:cs="Arial"/>
          <w:color w:val="002060"/>
          <w:sz w:val="28"/>
          <w:szCs w:val="28"/>
        </w:rPr>
      </w:pPr>
      <w:r w:rsidRPr="6BA9D158" w:rsidR="005268FE">
        <w:rPr>
          <w:rFonts w:ascii="Arial" w:hAnsi="Arial" w:cs="Arial"/>
          <w:color w:val="002060"/>
          <w:sz w:val="28"/>
          <w:szCs w:val="28"/>
        </w:rPr>
        <w:t>A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 xml:space="preserve"> training needs analysis commonly includes skills, </w:t>
      </w:r>
      <w:r w:rsidRPr="6BA9D158" w:rsidR="00F301CB">
        <w:rPr>
          <w:rFonts w:ascii="Arial" w:hAnsi="Arial" w:cs="Arial"/>
          <w:color w:val="002060"/>
          <w:sz w:val="28"/>
          <w:szCs w:val="28"/>
        </w:rPr>
        <w:t>behaviour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>s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 xml:space="preserve"> and knowledge.  This is an example training needs analysis </w:t>
      </w:r>
      <w:r w:rsidRPr="6BA9D158" w:rsidR="0E62C301">
        <w:rPr>
          <w:rFonts w:ascii="Arial" w:hAnsi="Arial" w:cs="Arial"/>
          <w:color w:val="002060"/>
          <w:sz w:val="28"/>
          <w:szCs w:val="28"/>
        </w:rPr>
        <w:t>regarding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 xml:space="preserve"> change enabling skills.  Individuals were asked to use</w:t>
      </w:r>
      <w:r w:rsidRPr="6BA9D158" w:rsidR="00CB14F3">
        <w:rPr>
          <w:rFonts w:ascii="Arial" w:hAnsi="Arial" w:cs="Arial"/>
          <w:color w:val="002060"/>
          <w:sz w:val="28"/>
          <w:szCs w:val="28"/>
        </w:rPr>
        <w:t xml:space="preserve"> t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 xml:space="preserve">he needs analysis sheet to 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>self</w:t>
      </w:r>
      <w:r w:rsidRPr="6BA9D158" w:rsidR="5327C0EF">
        <w:rPr>
          <w:rFonts w:ascii="Arial" w:hAnsi="Arial" w:cs="Arial"/>
          <w:color w:val="002060"/>
          <w:sz w:val="28"/>
          <w:szCs w:val="28"/>
        </w:rPr>
        <w:t>-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>assess</w:t>
      </w:r>
      <w:r w:rsidRPr="6BA9D158" w:rsidR="00816D08">
        <w:rPr>
          <w:rFonts w:ascii="Arial" w:hAnsi="Arial" w:cs="Arial"/>
          <w:color w:val="002060"/>
          <w:sz w:val="28"/>
          <w:szCs w:val="28"/>
        </w:rPr>
        <w:t xml:space="preserve">.  A heatmap </w:t>
      </w:r>
      <w:r w:rsidRPr="6BA9D158" w:rsidR="00BC682E">
        <w:rPr>
          <w:rFonts w:ascii="Arial" w:hAnsi="Arial" w:cs="Arial"/>
          <w:color w:val="002060"/>
          <w:sz w:val="28"/>
          <w:szCs w:val="28"/>
        </w:rPr>
        <w:t>was produced with the collated feedback and learning interv</w:t>
      </w:r>
      <w:r w:rsidRPr="6BA9D158" w:rsidR="00CB14F3">
        <w:rPr>
          <w:rFonts w:ascii="Arial" w:hAnsi="Arial" w:cs="Arial"/>
          <w:color w:val="002060"/>
          <w:sz w:val="28"/>
          <w:szCs w:val="28"/>
        </w:rPr>
        <w:t>entions</w:t>
      </w:r>
      <w:r w:rsidRPr="6BA9D158" w:rsidR="00BC682E">
        <w:rPr>
          <w:rFonts w:ascii="Arial" w:hAnsi="Arial" w:cs="Arial"/>
          <w:color w:val="002060"/>
          <w:sz w:val="28"/>
          <w:szCs w:val="28"/>
        </w:rPr>
        <w:t xml:space="preserve"> planned accordingly.  A similar approach could</w:t>
      </w:r>
      <w:r w:rsidRPr="6BA9D158" w:rsidR="00CB14F3">
        <w:rPr>
          <w:rFonts w:ascii="Arial" w:hAnsi="Arial" w:cs="Arial"/>
          <w:color w:val="002060"/>
          <w:sz w:val="28"/>
          <w:szCs w:val="28"/>
        </w:rPr>
        <w:t xml:space="preserve"> </w:t>
      </w:r>
      <w:r w:rsidRPr="6BA9D158" w:rsidR="00BC682E">
        <w:rPr>
          <w:rFonts w:ascii="Arial" w:hAnsi="Arial" w:cs="Arial"/>
          <w:color w:val="002060"/>
          <w:sz w:val="28"/>
          <w:szCs w:val="28"/>
        </w:rPr>
        <w:t xml:space="preserve">be used for teams or sub-teams rather than individuals if large groups of staff </w:t>
      </w:r>
      <w:proofErr w:type="gramStart"/>
      <w:r w:rsidRPr="6BA9D158" w:rsidR="00BC682E">
        <w:rPr>
          <w:rFonts w:ascii="Arial" w:hAnsi="Arial" w:cs="Arial"/>
          <w:color w:val="002060"/>
          <w:sz w:val="28"/>
          <w:szCs w:val="28"/>
        </w:rPr>
        <w:t>have to</w:t>
      </w:r>
      <w:proofErr w:type="gramEnd"/>
      <w:r w:rsidRPr="6BA9D158" w:rsidR="00BC682E">
        <w:rPr>
          <w:rFonts w:ascii="Arial" w:hAnsi="Arial" w:cs="Arial"/>
          <w:color w:val="002060"/>
          <w:sz w:val="28"/>
          <w:szCs w:val="28"/>
        </w:rPr>
        <w:t xml:space="preserve"> be covered.  The list of skills can be exchanged for specific skills identified through </w:t>
      </w:r>
      <w:r w:rsidRPr="6BA9D158" w:rsidR="00747C3E">
        <w:rPr>
          <w:rFonts w:ascii="Arial" w:hAnsi="Arial" w:cs="Arial"/>
          <w:color w:val="002060"/>
          <w:sz w:val="28"/>
          <w:szCs w:val="28"/>
        </w:rPr>
        <w:t xml:space="preserve">understanding the potential change impact (difference between </w:t>
      </w:r>
      <w:r w:rsidRPr="6BA9D158" w:rsidR="00CB14F3">
        <w:rPr>
          <w:rFonts w:ascii="Arial" w:hAnsi="Arial" w:cs="Arial"/>
          <w:color w:val="002060"/>
          <w:sz w:val="28"/>
          <w:szCs w:val="28"/>
        </w:rPr>
        <w:t>‘</w:t>
      </w:r>
      <w:r w:rsidRPr="6BA9D158" w:rsidR="00747C3E">
        <w:rPr>
          <w:rFonts w:ascii="Arial" w:hAnsi="Arial" w:cs="Arial"/>
          <w:color w:val="002060"/>
          <w:sz w:val="28"/>
          <w:szCs w:val="28"/>
        </w:rPr>
        <w:t>as-is</w:t>
      </w:r>
      <w:r w:rsidRPr="6BA9D158" w:rsidR="00CB14F3">
        <w:rPr>
          <w:rFonts w:ascii="Arial" w:hAnsi="Arial" w:cs="Arial"/>
          <w:color w:val="002060"/>
          <w:sz w:val="28"/>
          <w:szCs w:val="28"/>
        </w:rPr>
        <w:t>’</w:t>
      </w:r>
      <w:r w:rsidRPr="6BA9D158" w:rsidR="00747C3E">
        <w:rPr>
          <w:rFonts w:ascii="Arial" w:hAnsi="Arial" w:cs="Arial"/>
          <w:color w:val="002060"/>
          <w:sz w:val="28"/>
          <w:szCs w:val="28"/>
        </w:rPr>
        <w:t xml:space="preserve"> and ‘to-be’ skills/proficiency required</w:t>
      </w:r>
      <w:r w:rsidRPr="6BA9D158" w:rsidR="00CB14F3">
        <w:rPr>
          <w:rFonts w:ascii="Arial" w:hAnsi="Arial" w:cs="Arial"/>
          <w:color w:val="002060"/>
          <w:sz w:val="28"/>
          <w:szCs w:val="28"/>
        </w:rPr>
        <w:t>).</w:t>
      </w:r>
    </w:p>
    <w:p w:rsidRPr="005268FE" w:rsidR="00B26343" w:rsidP="00B26343" w:rsidRDefault="00B26343" w14:paraId="553539E3" w14:textId="77777777">
      <w:pPr>
        <w:rPr>
          <w:rFonts w:ascii="Arial" w:hAnsi="Arial" w:cs="Arial"/>
          <w:color w:val="00206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788"/>
        <w:gridCol w:w="1575"/>
        <w:gridCol w:w="1575"/>
        <w:gridCol w:w="1576"/>
        <w:gridCol w:w="1575"/>
        <w:gridCol w:w="1576"/>
        <w:gridCol w:w="3639"/>
      </w:tblGrid>
      <w:tr w:rsidRPr="00EA0CFF" w:rsidR="00CB14F3" w:rsidTr="00F301CB" w14:paraId="6714F3DE" w14:textId="77777777">
        <w:tc>
          <w:tcPr>
            <w:tcW w:w="3788" w:type="dxa"/>
          </w:tcPr>
          <w:p w:rsidR="002128ED" w:rsidP="002128ED" w:rsidRDefault="00F301CB" w14:paraId="688A1832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Score 1 – 5</w:t>
            </w:r>
          </w:p>
          <w:p w:rsidRPr="002128ED" w:rsidR="00CB14F3" w:rsidP="00630D23" w:rsidRDefault="002128ED" w14:paraId="75FA9CBE" w14:textId="4AA916D2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[</w:t>
            </w:r>
            <w:r w:rsidRPr="002128ED" w:rsidR="00F301C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 is no skills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,</w:t>
            </w:r>
            <w:r w:rsidRPr="002128ED" w:rsidR="00F301C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5 is highly proficient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]</w:t>
            </w:r>
          </w:p>
        </w:tc>
        <w:tc>
          <w:tcPr>
            <w:tcW w:w="1575" w:type="dxa"/>
          </w:tcPr>
          <w:p w:rsidRPr="002128ED" w:rsidR="00CB14F3" w:rsidP="00630D23" w:rsidRDefault="00CB14F3" w14:paraId="397E62BC" w14:textId="3396EB76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575" w:type="dxa"/>
          </w:tcPr>
          <w:p w:rsidRPr="002128ED" w:rsidR="00CB14F3" w:rsidP="00630D23" w:rsidRDefault="00CB14F3" w14:paraId="409EA588" w14:textId="6B4F7087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576" w:type="dxa"/>
          </w:tcPr>
          <w:p w:rsidRPr="002128ED" w:rsidR="00CB14F3" w:rsidP="00630D23" w:rsidRDefault="00CB14F3" w14:paraId="21412714" w14:textId="54AB9142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575" w:type="dxa"/>
          </w:tcPr>
          <w:p w:rsidRPr="002128ED" w:rsidR="00CB14F3" w:rsidP="00630D23" w:rsidRDefault="00CB14F3" w14:paraId="5B84E77B" w14:textId="5532CC6A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Name </w:t>
            </w:r>
          </w:p>
        </w:tc>
        <w:tc>
          <w:tcPr>
            <w:tcW w:w="1576" w:type="dxa"/>
          </w:tcPr>
          <w:p w:rsidRPr="002128ED" w:rsidR="00CB14F3" w:rsidP="00630D23" w:rsidRDefault="00CB14F3" w14:paraId="14B142E3" w14:textId="1C34251D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639" w:type="dxa"/>
          </w:tcPr>
          <w:p w:rsidRPr="002128ED" w:rsidR="00CB14F3" w:rsidP="00630D23" w:rsidRDefault="00CB14F3" w14:paraId="6F5FB2D6" w14:textId="2B1E0609">
            <w:pPr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Learning intervention identified</w:t>
            </w:r>
          </w:p>
        </w:tc>
      </w:tr>
      <w:tr w:rsidRPr="00EA0CFF" w:rsidR="00CB14F3" w:rsidTr="00F301CB" w14:paraId="63F735BD" w14:textId="77777777">
        <w:trPr>
          <w:trHeight w:val="522"/>
        </w:trPr>
        <w:tc>
          <w:tcPr>
            <w:tcW w:w="3788" w:type="dxa"/>
            <w:shd w:val="clear" w:color="auto" w:fill="D9D9D9" w:themeFill="background1" w:themeFillShade="D9"/>
          </w:tcPr>
          <w:p w:rsidRPr="00F301CB" w:rsidR="00CB14F3" w:rsidP="00630D23" w:rsidRDefault="00F301CB" w14:paraId="29DC8A6E" w14:textId="3B25BA23">
            <w:pPr>
              <w:spacing w:before="60" w:after="60"/>
              <w:rPr>
                <w:rFonts w:ascii="Arial" w:hAnsi="Arial" w:cs="Arial"/>
                <w:b/>
                <w:bCs/>
                <w:color w:val="002060"/>
              </w:rPr>
            </w:pPr>
            <w:r w:rsidRPr="00F301CB">
              <w:rPr>
                <w:rFonts w:ascii="Arial" w:hAnsi="Arial" w:cs="Arial"/>
                <w:b/>
                <w:bCs/>
                <w:color w:val="002060"/>
              </w:rPr>
              <w:t>Skills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CB14F3" w:rsidP="00630D23" w:rsidRDefault="00CB14F3" w14:paraId="2D9B3C7F" w14:textId="34B11E5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CB14F3" w:rsidP="00630D23" w:rsidRDefault="00CB14F3" w14:paraId="376CAA01" w14:textId="1C20E2FF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Pr="00EA0CFF" w:rsidR="00CB14F3" w:rsidP="00630D23" w:rsidRDefault="00CB14F3" w14:paraId="5EC2C858" w14:textId="292C95FD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CB14F3" w:rsidP="00630D23" w:rsidRDefault="00CB14F3" w14:paraId="718CCBF4" w14:textId="49039309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Pr="00EA0CFF" w:rsidR="00CB14F3" w:rsidP="00630D23" w:rsidRDefault="00CB14F3" w14:paraId="417956BD" w14:textId="60CA3942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3639" w:type="dxa"/>
            <w:shd w:val="clear" w:color="auto" w:fill="D9D9D9" w:themeFill="background1" w:themeFillShade="D9"/>
          </w:tcPr>
          <w:p w:rsidRPr="00EA0CFF" w:rsidR="00CB14F3" w:rsidP="00630D23" w:rsidRDefault="00CB14F3" w14:paraId="67015751" w14:textId="4CE3F8BD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CB14F3" w:rsidTr="002B0C81" w14:paraId="20CC23FF" w14:textId="77777777">
        <w:tc>
          <w:tcPr>
            <w:tcW w:w="3788" w:type="dxa"/>
          </w:tcPr>
          <w:p w:rsidRPr="00F301CB" w:rsidR="00CB14F3" w:rsidP="00630D23" w:rsidRDefault="00F301CB" w14:paraId="1DD56E7A" w14:textId="08FDEFBA">
            <w:pPr>
              <w:spacing w:before="60" w:after="6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C70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Analytical skills: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Collecting data in a structured way, data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analusis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, able to spot trends.  Critical thinking – able to identify implications and Creativity: How can we use this </w:t>
            </w:r>
            <w:r w:rsidR="009C7047">
              <w:rPr>
                <w:rFonts w:ascii="Arial" w:hAnsi="Arial" w:cs="Arial"/>
                <w:color w:val="002060"/>
                <w:sz w:val="16"/>
                <w:szCs w:val="16"/>
              </w:rPr>
              <w:t>in our current and other situations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 w:rsidRPr="002128ED" w:rsidR="00CB14F3" w:rsidP="002128ED" w:rsidRDefault="002128ED" w14:paraId="4FFE1E73" w14:textId="4604F1C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 w:rsidRPr="002128ED" w:rsidR="00CB14F3" w:rsidP="002128ED" w:rsidRDefault="002128ED" w14:paraId="62E2F805" w14:textId="3BC9577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1576" w:type="dxa"/>
            <w:shd w:val="clear" w:color="auto" w:fill="E5B8B7" w:themeFill="accent2" w:themeFillTint="66"/>
          </w:tcPr>
          <w:p w:rsidRPr="002128ED" w:rsidR="00CB14F3" w:rsidP="002128ED" w:rsidRDefault="002128ED" w14:paraId="3851B447" w14:textId="042BB2F2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 w:rsidRPr="002128ED" w:rsidR="00CB14F3" w:rsidP="002128ED" w:rsidRDefault="002B0C81" w14:paraId="317DE72E" w14:textId="339C98A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576" w:type="dxa"/>
          </w:tcPr>
          <w:p w:rsidRPr="00F301CB" w:rsidR="00CB14F3" w:rsidP="00630D23" w:rsidRDefault="00CB14F3" w14:paraId="461A8BF4" w14:textId="77777777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639" w:type="dxa"/>
          </w:tcPr>
          <w:p w:rsidR="002B0C81" w:rsidP="00630D23" w:rsidRDefault="002B0C81" w14:paraId="7AB29D9A" w14:textId="3ED4D02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Introduction to data analysis including excel.</w:t>
            </w:r>
          </w:p>
          <w:p w:rsidRPr="00F301CB" w:rsidR="00CB14F3" w:rsidP="00630D23" w:rsidRDefault="002B0C81" w14:paraId="0377EAFB" w14:textId="16A169AF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Identify opportunities to use metrics as part of ongoing projects to practice new skills</w:t>
            </w:r>
          </w:p>
        </w:tc>
      </w:tr>
      <w:tr w:rsidRPr="00EA0CFF" w:rsidR="00CB14F3" w:rsidTr="002B0C81" w14:paraId="31B9396B" w14:textId="77777777">
        <w:tc>
          <w:tcPr>
            <w:tcW w:w="3788" w:type="dxa"/>
          </w:tcPr>
          <w:p w:rsidRPr="00F301CB" w:rsidR="00CB14F3" w:rsidP="00630D23" w:rsidRDefault="00F301CB" w14:paraId="528DBA4A" w14:textId="7916CDC1">
            <w:pPr>
              <w:spacing w:before="60" w:after="6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C70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Strategic thinking:</w:t>
            </w:r>
            <w:r w:rsidRPr="00F301CB">
              <w:rPr>
                <w:rFonts w:ascii="Arial" w:hAnsi="Arial" w:cs="Arial"/>
                <w:color w:val="002060"/>
                <w:sz w:val="16"/>
                <w:szCs w:val="16"/>
              </w:rPr>
              <w:t xml:space="preserve">  Think beyond the current month, think about the options/directions you can take to achieve the outcome</w:t>
            </w:r>
          </w:p>
        </w:tc>
        <w:tc>
          <w:tcPr>
            <w:tcW w:w="1575" w:type="dxa"/>
            <w:shd w:val="clear" w:color="auto" w:fill="C2D69B" w:themeFill="accent3" w:themeFillTint="99"/>
          </w:tcPr>
          <w:p w:rsidRPr="002128ED" w:rsidR="00CB14F3" w:rsidP="002128ED" w:rsidRDefault="002128ED" w14:paraId="67151C40" w14:textId="46BC2AF8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575" w:type="dxa"/>
            <w:shd w:val="clear" w:color="auto" w:fill="FBD4B4" w:themeFill="accent6" w:themeFillTint="66"/>
          </w:tcPr>
          <w:p w:rsidRPr="002128ED" w:rsidR="00CB14F3" w:rsidP="002128ED" w:rsidRDefault="002128ED" w14:paraId="2FE9A080" w14:textId="362D553C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1576" w:type="dxa"/>
            <w:shd w:val="clear" w:color="auto" w:fill="E5B8B7" w:themeFill="accent2" w:themeFillTint="66"/>
          </w:tcPr>
          <w:p w:rsidRPr="002128ED" w:rsidR="00CB14F3" w:rsidP="002128ED" w:rsidRDefault="002128ED" w14:paraId="30BF172F" w14:textId="1B7CA0B8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 w:rsidRPr="002128ED" w:rsidR="00CB14F3" w:rsidP="002128ED" w:rsidRDefault="002128ED" w14:paraId="2DE920E5" w14:textId="6AF85F5F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28ED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:rsidRPr="00F301CB" w:rsidR="00CB14F3" w:rsidP="00630D23" w:rsidRDefault="00CB14F3" w14:paraId="639FBB38" w14:textId="77777777">
            <w:pPr>
              <w:spacing w:before="60" w:after="6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639" w:type="dxa"/>
          </w:tcPr>
          <w:p w:rsidRPr="00F301CB" w:rsidR="00CB14F3" w:rsidP="00630D23" w:rsidRDefault="00CB14F3" w14:paraId="01DE3EDF" w14:textId="77777777">
            <w:pPr>
              <w:spacing w:before="60" w:after="6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Pr="00EA0CFF" w:rsidR="00D10031" w:rsidTr="00F301CB" w14:paraId="4CDF47DA" w14:textId="77777777">
        <w:tc>
          <w:tcPr>
            <w:tcW w:w="3788" w:type="dxa"/>
            <w:shd w:val="clear" w:color="auto" w:fill="D9D9D9" w:themeFill="background1" w:themeFillShade="D9"/>
          </w:tcPr>
          <w:p w:rsidRPr="00F301CB" w:rsidR="00D10031" w:rsidP="00630D23" w:rsidRDefault="00F301CB" w14:paraId="7D828CB3" w14:textId="6F9C1CA6">
            <w:pPr>
              <w:spacing w:before="60" w:after="60"/>
              <w:rPr>
                <w:rFonts w:ascii="Arial" w:hAnsi="Arial" w:cs="Arial"/>
                <w:b/>
                <w:bCs/>
                <w:color w:val="002060"/>
              </w:rPr>
            </w:pPr>
            <w:r w:rsidRPr="00F301CB">
              <w:rPr>
                <w:rFonts w:ascii="Arial" w:hAnsi="Arial" w:cs="Arial"/>
                <w:b/>
                <w:bCs/>
                <w:color w:val="002060"/>
              </w:rPr>
              <w:t>Behaviours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D10031" w:rsidP="00630D23" w:rsidRDefault="00D10031" w14:paraId="145CA771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D10031" w:rsidP="00630D23" w:rsidRDefault="00D10031" w14:paraId="419049A1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Pr="00EA0CFF" w:rsidR="00D10031" w:rsidP="00630D23" w:rsidRDefault="00D10031" w14:paraId="57658C70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D10031" w:rsidP="00630D23" w:rsidRDefault="00D10031" w14:paraId="6DC9948E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Pr="00EA0CFF" w:rsidR="00D10031" w:rsidP="00630D23" w:rsidRDefault="00D10031" w14:paraId="6954ECB1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3639" w:type="dxa"/>
            <w:shd w:val="clear" w:color="auto" w:fill="D9D9D9" w:themeFill="background1" w:themeFillShade="D9"/>
          </w:tcPr>
          <w:p w:rsidRPr="00EA0CFF" w:rsidR="00D10031" w:rsidP="00630D23" w:rsidRDefault="00D10031" w14:paraId="7A092BB9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D10031" w:rsidTr="00F301CB" w14:paraId="08736E85" w14:textId="77777777">
        <w:tc>
          <w:tcPr>
            <w:tcW w:w="3788" w:type="dxa"/>
          </w:tcPr>
          <w:p w:rsidRPr="00EA0CFF" w:rsidR="00D10031" w:rsidP="00630D23" w:rsidRDefault="009C7047" w14:paraId="265C6745" w14:textId="02B4BF7F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9C70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Assertive</w:t>
            </w:r>
            <w:r w:rsidRPr="009C704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9C7047">
              <w:rPr>
                <w:rFonts w:ascii="Arial" w:hAnsi="Arial" w:cs="Arial"/>
                <w:color w:val="002060"/>
                <w:sz w:val="16"/>
                <w:szCs w:val="16"/>
              </w:rPr>
              <w:t>e.g.</w:t>
            </w:r>
            <w:proofErr w:type="gramEnd"/>
            <w:r w:rsidRPr="009C7047">
              <w:rPr>
                <w:rFonts w:ascii="Arial" w:hAnsi="Arial" w:cs="Arial"/>
                <w:color w:val="002060"/>
                <w:sz w:val="16"/>
                <w:szCs w:val="16"/>
              </w:rPr>
              <w:t xml:space="preserve"> able to get across the message in a non-aggressive way, </w:t>
            </w:r>
            <w:r w:rsidRPr="009C7047" w:rsidR="008C6D0F">
              <w:rPr>
                <w:rFonts w:ascii="Arial" w:hAnsi="Arial" w:cs="Arial"/>
                <w:color w:val="002060"/>
                <w:sz w:val="16"/>
                <w:szCs w:val="16"/>
              </w:rPr>
              <w:t>adult: adult</w:t>
            </w:r>
            <w:r w:rsidRPr="009C7047">
              <w:rPr>
                <w:rFonts w:ascii="Arial" w:hAnsi="Arial" w:cs="Arial"/>
                <w:color w:val="002060"/>
                <w:sz w:val="16"/>
                <w:szCs w:val="16"/>
              </w:rPr>
              <w:t xml:space="preserve"> behaviour</w:t>
            </w:r>
          </w:p>
        </w:tc>
        <w:tc>
          <w:tcPr>
            <w:tcW w:w="1575" w:type="dxa"/>
          </w:tcPr>
          <w:p w:rsidRPr="002128ED" w:rsidR="00D10031" w:rsidP="002128ED" w:rsidRDefault="00D10031" w14:paraId="41F27731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2128ED" w:rsidR="00D10031" w:rsidP="002128ED" w:rsidRDefault="00D10031" w14:paraId="0DD36453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</w:tcPr>
          <w:p w:rsidRPr="002128ED" w:rsidR="00D10031" w:rsidP="002128ED" w:rsidRDefault="00D10031" w14:paraId="01BC8F9C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2128ED" w:rsidR="00D10031" w:rsidP="002128ED" w:rsidRDefault="00D10031" w14:paraId="39DE03C7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</w:tcPr>
          <w:p w:rsidRPr="00EA0CFF" w:rsidR="00D10031" w:rsidP="00630D23" w:rsidRDefault="00D10031" w14:paraId="1543B44D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3639" w:type="dxa"/>
          </w:tcPr>
          <w:p w:rsidRPr="00EA0CFF" w:rsidR="00D10031" w:rsidP="00630D23" w:rsidRDefault="00D10031" w14:paraId="6168B1A2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F301CB" w:rsidTr="00F301CB" w14:paraId="63B645BC" w14:textId="77777777">
        <w:tc>
          <w:tcPr>
            <w:tcW w:w="3788" w:type="dxa"/>
          </w:tcPr>
          <w:p w:rsidRPr="009B7A2F" w:rsidR="00F301CB" w:rsidP="00630D23" w:rsidRDefault="009C7047" w14:paraId="38BDFDD7" w14:textId="594B277D">
            <w:pPr>
              <w:spacing w:before="60" w:after="6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7A2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Positive</w:t>
            </w:r>
            <w:r w:rsidRPr="009B7A2F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9B7A2F">
              <w:rPr>
                <w:rFonts w:ascii="Arial" w:hAnsi="Arial" w:cs="Arial"/>
                <w:color w:val="002060"/>
                <w:sz w:val="16"/>
                <w:szCs w:val="16"/>
              </w:rPr>
              <w:t>e.g.</w:t>
            </w:r>
            <w:proofErr w:type="gramEnd"/>
            <w:r w:rsidRPr="009B7A2F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9B7A2F" w:rsidR="009B7A2F">
              <w:rPr>
                <w:rFonts w:ascii="Arial" w:hAnsi="Arial" w:cs="Arial"/>
                <w:color w:val="002060"/>
                <w:sz w:val="16"/>
                <w:szCs w:val="16"/>
              </w:rPr>
              <w:t>even if frustrated, finds way back to look for solutions helps others bounce back</w:t>
            </w:r>
          </w:p>
        </w:tc>
        <w:tc>
          <w:tcPr>
            <w:tcW w:w="1575" w:type="dxa"/>
          </w:tcPr>
          <w:p w:rsidRPr="002128ED" w:rsidR="00F301CB" w:rsidP="002128ED" w:rsidRDefault="00F301CB" w14:paraId="6BBFE6CA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2128ED" w:rsidR="00F301CB" w:rsidP="002128ED" w:rsidRDefault="00F301CB" w14:paraId="3C05B8C3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</w:tcPr>
          <w:p w:rsidRPr="002128ED" w:rsidR="00F301CB" w:rsidP="002128ED" w:rsidRDefault="00F301CB" w14:paraId="428DE18A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2128ED" w:rsidR="00F301CB" w:rsidP="002128ED" w:rsidRDefault="00F301CB" w14:paraId="581236A9" w14:textId="77777777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</w:tcPr>
          <w:p w:rsidRPr="00EA0CFF" w:rsidR="00F301CB" w:rsidP="00630D23" w:rsidRDefault="00F301CB" w14:paraId="4DC7CED4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3639" w:type="dxa"/>
          </w:tcPr>
          <w:p w:rsidRPr="00EA0CFF" w:rsidR="00F301CB" w:rsidP="00630D23" w:rsidRDefault="00F301CB" w14:paraId="05568844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F301CB" w:rsidTr="00F301CB" w14:paraId="6ECE63B5" w14:textId="77777777">
        <w:tc>
          <w:tcPr>
            <w:tcW w:w="3788" w:type="dxa"/>
            <w:shd w:val="clear" w:color="auto" w:fill="D9D9D9" w:themeFill="background1" w:themeFillShade="D9"/>
          </w:tcPr>
          <w:p w:rsidRPr="00F301CB" w:rsidR="00F301CB" w:rsidP="00630D23" w:rsidRDefault="00F301CB" w14:paraId="52C04ABD" w14:textId="644C346A">
            <w:pPr>
              <w:spacing w:before="60" w:after="60"/>
              <w:rPr>
                <w:rFonts w:ascii="Arial" w:hAnsi="Arial" w:cs="Arial"/>
                <w:b/>
                <w:bCs/>
                <w:color w:val="002060"/>
              </w:rPr>
            </w:pPr>
            <w:r w:rsidRPr="00F301CB">
              <w:rPr>
                <w:rFonts w:ascii="Arial" w:hAnsi="Arial" w:cs="Arial"/>
                <w:b/>
                <w:bCs/>
                <w:color w:val="002060"/>
              </w:rPr>
              <w:t>Knowledge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F301CB" w:rsidP="00630D23" w:rsidRDefault="00F301CB" w14:paraId="36002641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F301CB" w:rsidP="00630D23" w:rsidRDefault="00F301CB" w14:paraId="3EC84D2D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Pr="00EA0CFF" w:rsidR="00F301CB" w:rsidP="00630D23" w:rsidRDefault="00F301CB" w14:paraId="25458EB7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Pr="00EA0CFF" w:rsidR="00F301CB" w:rsidP="00630D23" w:rsidRDefault="00F301CB" w14:paraId="7880D460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Pr="00EA0CFF" w:rsidR="00F301CB" w:rsidP="00630D23" w:rsidRDefault="00F301CB" w14:paraId="0160552C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3639" w:type="dxa"/>
            <w:shd w:val="clear" w:color="auto" w:fill="D9D9D9" w:themeFill="background1" w:themeFillShade="D9"/>
          </w:tcPr>
          <w:p w:rsidRPr="00EA0CFF" w:rsidR="00F301CB" w:rsidP="00630D23" w:rsidRDefault="00F301CB" w14:paraId="67B03AD8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  <w:tr w:rsidRPr="00EA0CFF" w:rsidR="00F301CB" w:rsidTr="00F301CB" w14:paraId="7B722571" w14:textId="77777777">
        <w:tc>
          <w:tcPr>
            <w:tcW w:w="3788" w:type="dxa"/>
          </w:tcPr>
          <w:p w:rsidR="00F301CB" w:rsidP="00630D23" w:rsidRDefault="00F301CB" w14:paraId="4CA9486C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EA0CFF" w:rsidR="00F301CB" w:rsidP="00630D23" w:rsidRDefault="00F301CB" w14:paraId="154C22B1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EA0CFF" w:rsidR="00F301CB" w:rsidP="00630D23" w:rsidRDefault="00F301CB" w14:paraId="24DB9068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</w:tcPr>
          <w:p w:rsidRPr="00EA0CFF" w:rsidR="00F301CB" w:rsidP="00630D23" w:rsidRDefault="00F301CB" w14:paraId="163FB0CA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5" w:type="dxa"/>
          </w:tcPr>
          <w:p w:rsidRPr="00EA0CFF" w:rsidR="00F301CB" w:rsidP="00630D23" w:rsidRDefault="00F301CB" w14:paraId="246DE20B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1576" w:type="dxa"/>
          </w:tcPr>
          <w:p w:rsidRPr="00EA0CFF" w:rsidR="00F301CB" w:rsidP="00630D23" w:rsidRDefault="00F301CB" w14:paraId="26857D5D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  <w:tc>
          <w:tcPr>
            <w:tcW w:w="3639" w:type="dxa"/>
          </w:tcPr>
          <w:p w:rsidRPr="00EA0CFF" w:rsidR="00F301CB" w:rsidP="00630D23" w:rsidRDefault="00F301CB" w14:paraId="6A27298E" w14:textId="77777777">
            <w:pPr>
              <w:spacing w:before="60" w:after="60"/>
              <w:rPr>
                <w:rFonts w:ascii="Arial" w:hAnsi="Arial" w:cs="Arial"/>
                <w:color w:val="002060"/>
              </w:rPr>
            </w:pPr>
          </w:p>
        </w:tc>
      </w:tr>
    </w:tbl>
    <w:p w:rsidRPr="00805A96" w:rsidR="00805A96" w:rsidP="00815DF6" w:rsidRDefault="00805A96" w14:paraId="3031B234" w14:textId="7A5DB8E6">
      <w:pPr>
        <w:rPr>
          <w:rFonts w:ascii="Arial" w:hAnsi="Arial" w:cs="Arial"/>
        </w:rPr>
      </w:pPr>
    </w:p>
    <w:p w:rsidRPr="00805A96" w:rsidR="00805A96" w:rsidP="00CF0AF4" w:rsidRDefault="00805A96" w14:paraId="374E4695" w14:textId="072A40F2">
      <w:pPr>
        <w:tabs>
          <w:tab w:val="left" w:pos="12056"/>
        </w:tabs>
        <w:jc w:val="right"/>
        <w:rPr>
          <w:rFonts w:ascii="Arial" w:hAnsi="Arial" w:cs="Arial"/>
        </w:rPr>
      </w:pPr>
    </w:p>
    <w:sectPr w:rsidRPr="00805A96" w:rsidR="00805A96" w:rsidSect="00BF6462">
      <w:headerReference w:type="default" r:id="rId7"/>
      <w:footerReference w:type="default" r:id="rId8"/>
      <w:pgSz w:w="16838" w:h="11906" w:orient="landscape"/>
      <w:pgMar w:top="765" w:right="765" w:bottom="1304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5A2" w:rsidRDefault="00E945A2" w14:paraId="2FACD264" w14:textId="77777777">
      <w:r>
        <w:separator/>
      </w:r>
    </w:p>
  </w:endnote>
  <w:endnote w:type="continuationSeparator" w:id="0">
    <w:p w:rsidR="00E945A2" w:rsidRDefault="00E945A2" w14:paraId="4924E9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5510" w:rsidR="00745510" w:rsidRDefault="00745510" w14:paraId="1F467AF2" w14:textId="77777777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5A2" w:rsidRDefault="00E945A2" w14:paraId="26110BA5" w14:textId="77777777">
      <w:r>
        <w:separator/>
      </w:r>
    </w:p>
  </w:footnote>
  <w:footnote w:type="continuationSeparator" w:id="0">
    <w:p w:rsidR="00E945A2" w:rsidRDefault="00E945A2" w14:paraId="3452AB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28"/>
      <w:gridCol w:w="3172"/>
    </w:tblGrid>
    <w:tr w:rsidR="004F3C5E" w:rsidTr="6BA9D158" w14:paraId="4123C86E" w14:textId="77777777">
      <w:trPr>
        <w:trHeight w:val="1150"/>
      </w:trPr>
      <w:tc>
        <w:tcPr>
          <w:tcW w:w="6228" w:type="dxa"/>
          <w:tcMar/>
        </w:tcPr>
        <w:p w:rsidR="004F3C5E" w:rsidP="00AB443B" w:rsidRDefault="0087103B" w14:paraId="2B629C07" w14:textId="56550D43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EAA1D4" wp14:editId="22A7448E">
                    <wp:simplePos x="0" y="0"/>
                    <wp:positionH relativeFrom="column">
                      <wp:posOffset>2538206</wp:posOffset>
                    </wp:positionH>
                    <wp:positionV relativeFrom="paragraph">
                      <wp:posOffset>34538</wp:posOffset>
                    </wp:positionV>
                    <wp:extent cx="3315694" cy="550738"/>
                    <wp:effectExtent l="0" t="0" r="18415" b="2095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5694" cy="5507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Pr="0087103B" w:rsidR="0087103B" w:rsidP="0087103B" w:rsidRDefault="0087103B" w14:paraId="0ABB4573" w14:textId="589EAA6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87103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Facilitating Collaborative Change </w:t>
                                </w:r>
                                <w:r w:rsidR="000259DC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Key questions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 w14:anchorId="17EAA1D4">
                    <v:stroke joinstyle="miter"/>
                    <v:path gradientshapeok="t" o:connecttype="rect"/>
                  </v:shapetype>
                  <v:shape id="Text Box 1" style="position:absolute;margin-left:199.85pt;margin-top:2.7pt;width:261.1pt;height:43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">
                    <v:textbox>
                      <w:txbxContent>
                        <w:p w:rsidRPr="0087103B" w:rsidR="0087103B" w:rsidP="0087103B" w:rsidRDefault="0087103B" w14:paraId="0ABB4573" w14:textId="589EAA6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87103B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Facilitating Collaborative Change </w:t>
                          </w:r>
                          <w:r w:rsidR="000259DC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Key questions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45510">
            <w:rPr>
              <w:noProof/>
              <w:lang w:val="en-US" w:eastAsia="en-US"/>
            </w:rPr>
            <w:drawing>
              <wp:inline distT="0" distB="0" distL="0" distR="0" wp14:anchorId="6F1D405E" wp14:editId="503B487D">
                <wp:extent cx="1981200" cy="622300"/>
                <wp:effectExtent l="0" t="0" r="0" b="12700"/>
                <wp:docPr id="4" name="Picture 4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  <w:tcMar/>
        </w:tcPr>
        <w:p w:rsidR="004F3C5E" w:rsidP="00AB443B" w:rsidRDefault="004F3C5E" w14:paraId="01089409" w14:textId="77777777">
          <w:pPr>
            <w:pStyle w:val="Header"/>
          </w:pPr>
        </w:p>
      </w:tc>
    </w:tr>
  </w:tbl>
  <w:p w:rsidRPr="00546B90" w:rsidR="004F3C5E" w:rsidP="00AB443B" w:rsidRDefault="004F3C5E" w14:paraId="14CCEF6B" w14:textId="77777777">
    <w:pPr>
      <w:pStyle w:val="Header"/>
      <w:rPr>
        <w:sz w:val="2"/>
        <w:szCs w:val="2"/>
      </w:rPr>
    </w:pPr>
  </w:p>
  <w:p w:rsidRPr="00D76980" w:rsidR="004F3C5E" w:rsidRDefault="004F3C5E" w14:paraId="15099771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453A"/>
    <w:multiLevelType w:val="hybridMultilevel"/>
    <w:tmpl w:val="1B5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6"/>
    <w:rsid w:val="000259DC"/>
    <w:rsid w:val="00051D22"/>
    <w:rsid w:val="000C0E59"/>
    <w:rsid w:val="000E383E"/>
    <w:rsid w:val="000F1823"/>
    <w:rsid w:val="000F4733"/>
    <w:rsid w:val="00121CB9"/>
    <w:rsid w:val="001325E6"/>
    <w:rsid w:val="00135DC3"/>
    <w:rsid w:val="00144237"/>
    <w:rsid w:val="00172B02"/>
    <w:rsid w:val="001C47EF"/>
    <w:rsid w:val="001F021E"/>
    <w:rsid w:val="002128ED"/>
    <w:rsid w:val="002911A8"/>
    <w:rsid w:val="002B0C81"/>
    <w:rsid w:val="002C01C2"/>
    <w:rsid w:val="00332119"/>
    <w:rsid w:val="003433CA"/>
    <w:rsid w:val="0038233B"/>
    <w:rsid w:val="003A584E"/>
    <w:rsid w:val="003D4C72"/>
    <w:rsid w:val="003E3357"/>
    <w:rsid w:val="003E40C5"/>
    <w:rsid w:val="003E7D4C"/>
    <w:rsid w:val="00427F8C"/>
    <w:rsid w:val="00451FF6"/>
    <w:rsid w:val="004C1DBA"/>
    <w:rsid w:val="004F3C5E"/>
    <w:rsid w:val="00507EE0"/>
    <w:rsid w:val="00521B18"/>
    <w:rsid w:val="005268FE"/>
    <w:rsid w:val="00526F67"/>
    <w:rsid w:val="00531FAC"/>
    <w:rsid w:val="005D025C"/>
    <w:rsid w:val="005D7DC4"/>
    <w:rsid w:val="00602A8D"/>
    <w:rsid w:val="0062592F"/>
    <w:rsid w:val="006420AD"/>
    <w:rsid w:val="00682C1A"/>
    <w:rsid w:val="00691233"/>
    <w:rsid w:val="006B1A5F"/>
    <w:rsid w:val="006B3A8A"/>
    <w:rsid w:val="006F1A36"/>
    <w:rsid w:val="006F554D"/>
    <w:rsid w:val="00736724"/>
    <w:rsid w:val="00745510"/>
    <w:rsid w:val="00747A6A"/>
    <w:rsid w:val="00747C3E"/>
    <w:rsid w:val="0076057E"/>
    <w:rsid w:val="007660AE"/>
    <w:rsid w:val="007D0D81"/>
    <w:rsid w:val="00805A96"/>
    <w:rsid w:val="00815DF6"/>
    <w:rsid w:val="00816D08"/>
    <w:rsid w:val="0087103B"/>
    <w:rsid w:val="008C6D0F"/>
    <w:rsid w:val="008D59F7"/>
    <w:rsid w:val="008F2402"/>
    <w:rsid w:val="00967577"/>
    <w:rsid w:val="00991071"/>
    <w:rsid w:val="009972C8"/>
    <w:rsid w:val="009A5F67"/>
    <w:rsid w:val="009B7A2F"/>
    <w:rsid w:val="009C7047"/>
    <w:rsid w:val="009D036F"/>
    <w:rsid w:val="009E3FC9"/>
    <w:rsid w:val="009E6D8B"/>
    <w:rsid w:val="00A0313F"/>
    <w:rsid w:val="00A73C83"/>
    <w:rsid w:val="00A879B0"/>
    <w:rsid w:val="00A937BB"/>
    <w:rsid w:val="00AB443B"/>
    <w:rsid w:val="00B24A72"/>
    <w:rsid w:val="00B26343"/>
    <w:rsid w:val="00B53FCC"/>
    <w:rsid w:val="00B93150"/>
    <w:rsid w:val="00B97188"/>
    <w:rsid w:val="00BC2A99"/>
    <w:rsid w:val="00BC4C92"/>
    <w:rsid w:val="00BC682E"/>
    <w:rsid w:val="00BD5001"/>
    <w:rsid w:val="00BF12F1"/>
    <w:rsid w:val="00BF6462"/>
    <w:rsid w:val="00C25E55"/>
    <w:rsid w:val="00CB14F3"/>
    <w:rsid w:val="00CD1EB7"/>
    <w:rsid w:val="00CE0795"/>
    <w:rsid w:val="00CF0AF4"/>
    <w:rsid w:val="00D10031"/>
    <w:rsid w:val="00D70F04"/>
    <w:rsid w:val="00DF2FE5"/>
    <w:rsid w:val="00E17C96"/>
    <w:rsid w:val="00E31C96"/>
    <w:rsid w:val="00E945A2"/>
    <w:rsid w:val="00EA0CFF"/>
    <w:rsid w:val="00EB0C69"/>
    <w:rsid w:val="00ED434B"/>
    <w:rsid w:val="00F21099"/>
    <w:rsid w:val="00F301CB"/>
    <w:rsid w:val="00FB31AE"/>
    <w:rsid w:val="0E62C301"/>
    <w:rsid w:val="5327C0EF"/>
    <w:rsid w:val="6BA9D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50582"/>
  <w14:defaultImageDpi w14:val="300"/>
  <w15:docId w15:val="{57D0C843-3B9D-440C-A183-41749A9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D106D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dress" w:customStyle="1">
    <w:name w:val="~Address"/>
    <w:basedOn w:val="BodyText"/>
    <w:rsid w:val="005D0021"/>
    <w:pPr>
      <w:spacing w:before="0" w:after="0"/>
      <w:jc w:val="left"/>
    </w:pPr>
  </w:style>
  <w:style w:type="paragraph" w:styleId="BodyText" w:customStyle="1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styleId="Date" w:customStyle="1">
    <w:name w:val="~Date"/>
    <w:basedOn w:val="BodyText"/>
    <w:next w:val="BodyText"/>
    <w:rsid w:val="005D0021"/>
    <w:pPr>
      <w:spacing w:after="720"/>
      <w:jc w:val="left"/>
    </w:pPr>
  </w:style>
  <w:style w:type="paragraph" w:styleId="Name" w:customStyle="1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styleId="Footer0" w:customStyle="1">
    <w:name w:val="~Footer"/>
    <w:basedOn w:val="BodyText"/>
    <w:rsid w:val="005D0021"/>
    <w:pPr>
      <w:framePr w:hSpace="181" w:wrap="around" w:hAnchor="margin" w:vAnchor="page" w:y="14871"/>
      <w:spacing w:before="0" w:after="0"/>
    </w:pPr>
    <w:rPr>
      <w:color w:val="003460"/>
      <w:sz w:val="18"/>
    </w:rPr>
  </w:style>
  <w:style w:type="paragraph" w:styleId="Title" w:customStyle="1">
    <w:name w:val="~Title"/>
    <w:basedOn w:val="BodyText"/>
    <w:rsid w:val="005D0021"/>
    <w:pPr>
      <w:spacing w:after="0"/>
    </w:pPr>
  </w:style>
  <w:style w:type="paragraph" w:styleId="AuthorsName" w:customStyle="1">
    <w:name w:val="~AuthorsName"/>
    <w:basedOn w:val="Footer0"/>
    <w:rsid w:val="005D0021"/>
    <w:pPr>
      <w:framePr w:wrap="around"/>
    </w:pPr>
    <w:rPr>
      <w:b/>
    </w:rPr>
  </w:style>
  <w:style w:type="paragraph" w:styleId="BodyTextBold" w:customStyle="1">
    <w:name w:val="~BodyTextBold"/>
    <w:basedOn w:val="BodyText"/>
    <w:link w:val="BodyTextBoldChar"/>
    <w:rsid w:val="005D0021"/>
    <w:rPr>
      <w:b/>
    </w:rPr>
  </w:style>
  <w:style w:type="character" w:styleId="BodyTextChar" w:customStyle="1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styleId="BodyTextBoldChar" w:customStyle="1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D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333p\Downloads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4FD69EA1E24D8E285EBEC5234FAF" ma:contentTypeVersion="13" ma:contentTypeDescription="Create a new document." ma:contentTypeScope="" ma:versionID="f5611b331bce96a90d26a0e777fa475b">
  <xsd:schema xmlns:xsd="http://www.w3.org/2001/XMLSchema" xmlns:xs="http://www.w3.org/2001/XMLSchema" xmlns:p="http://schemas.microsoft.com/office/2006/metadata/properties" xmlns:ns2="fdc8312d-25c7-4a0c-a77c-e9281b567d89" xmlns:ns3="94e70db4-eadf-4ccf-92f7-34c25b369377" targetNamespace="http://schemas.microsoft.com/office/2006/metadata/properties" ma:root="true" ma:fieldsID="30e9e8147725461dd45a9f1b114802d8" ns2:_="" ns3:_="">
    <xsd:import namespace="fdc8312d-25c7-4a0c-a77c-e9281b567d89"/>
    <xsd:import namespace="94e70db4-eadf-4ccf-92f7-34c25b369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312d-25c7-4a0c-a77c-e9281b56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0db4-eadf-4ccf-92f7-34c25b369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e70db4-eadf-4ccf-92f7-34c25b3693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3B5C7C-5C19-4B69-8C1D-22C339247DF9}"/>
</file>

<file path=customXml/itemProps2.xml><?xml version="1.0" encoding="utf-8"?>
<ds:datastoreItem xmlns:ds="http://schemas.openxmlformats.org/officeDocument/2006/customXml" ds:itemID="{8E5394E7-C000-4F1C-84C0-69B82D8BD051}"/>
</file>

<file path=customXml/itemProps3.xml><?xml version="1.0" encoding="utf-8"?>
<ds:datastoreItem xmlns:ds="http://schemas.openxmlformats.org/officeDocument/2006/customXml" ds:itemID="{E3011EA8-5D9E-479F-993F-EC08E52813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Media_364511_smxx.dotx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Hubbard</dc:creator>
  <cp:keywords/>
  <dc:description/>
  <cp:lastModifiedBy>Lindsay Barrie</cp:lastModifiedBy>
  <cp:revision>15</cp:revision>
  <dcterms:created xsi:type="dcterms:W3CDTF">2021-04-21T11:40:00Z</dcterms:created>
  <dcterms:modified xsi:type="dcterms:W3CDTF">2021-06-17T08:52:59Z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0x010100727C4FD69EA1E24D8E285EBEC5234FAF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