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E2D10" w14:textId="6E9BFAF0" w:rsidR="00024B97" w:rsidRPr="00704C21" w:rsidRDefault="00024B97" w:rsidP="001A517F">
      <w:pPr>
        <w:pStyle w:val="Heading1"/>
      </w:pPr>
      <w:bookmarkStart w:id="0" w:name="_Toc61253188"/>
      <w:r w:rsidRPr="00704C21">
        <w:t>Understanding Racism, Transforming University Culture</w:t>
      </w:r>
      <w:r w:rsidR="00050020">
        <w:t>s</w:t>
      </w:r>
      <w:r w:rsidRPr="00704C21">
        <w:t xml:space="preserve"> – Action Plan</w:t>
      </w:r>
      <w:bookmarkEnd w:id="0"/>
    </w:p>
    <w:p w14:paraId="4C9B93FD" w14:textId="5B67832B" w:rsidR="00637330" w:rsidRDefault="00024B97" w:rsidP="00DD5908">
      <w:pPr>
        <w:spacing w:line="360" w:lineRule="auto"/>
        <w:rPr>
          <w:rFonts w:ascii="Arial" w:hAnsi="Arial" w:cs="Arial"/>
          <w:sz w:val="24"/>
          <w:szCs w:val="24"/>
        </w:rPr>
      </w:pPr>
      <w:r w:rsidRPr="00704C21">
        <w:rPr>
          <w:rFonts w:ascii="Arial" w:hAnsi="Arial" w:cs="Arial"/>
          <w:sz w:val="24"/>
          <w:szCs w:val="24"/>
        </w:rPr>
        <w:t>This action plan is not exhaustive, nor set in stone and the report authors would encourage policy owners and leaders to take a systemic approach to race equality, and therefore if there is an area of the action plan not covered, or if you are taking forward project work where you think there is potentially a differential impact based on race, please feel empowered to investigate and address. The Race Equality Group is available to advise when required.</w:t>
      </w:r>
      <w:r w:rsidR="007B45B4">
        <w:rPr>
          <w:rFonts w:ascii="Arial" w:hAnsi="Arial" w:cs="Arial"/>
          <w:sz w:val="24"/>
          <w:szCs w:val="24"/>
        </w:rPr>
        <w:t xml:space="preserve"> If required</w:t>
      </w:r>
      <w:r w:rsidR="00011860">
        <w:rPr>
          <w:rFonts w:ascii="Arial" w:hAnsi="Arial" w:cs="Arial"/>
          <w:sz w:val="24"/>
          <w:szCs w:val="24"/>
        </w:rPr>
        <w:t xml:space="preserve">, </w:t>
      </w:r>
      <w:r w:rsidR="007B45B4">
        <w:rPr>
          <w:rFonts w:ascii="Arial" w:hAnsi="Arial" w:cs="Arial"/>
          <w:sz w:val="24"/>
          <w:szCs w:val="24"/>
        </w:rPr>
        <w:t xml:space="preserve">alternative formats </w:t>
      </w:r>
      <w:r w:rsidR="00011860">
        <w:rPr>
          <w:rFonts w:ascii="Arial" w:hAnsi="Arial" w:cs="Arial"/>
          <w:sz w:val="24"/>
          <w:szCs w:val="24"/>
        </w:rPr>
        <w:t xml:space="preserve">of the Action Plan </w:t>
      </w:r>
      <w:r w:rsidR="007B45B4">
        <w:rPr>
          <w:rFonts w:ascii="Arial" w:hAnsi="Arial" w:cs="Arial"/>
          <w:sz w:val="24"/>
          <w:szCs w:val="24"/>
        </w:rPr>
        <w:t xml:space="preserve">can be requested. </w:t>
      </w:r>
    </w:p>
    <w:tbl>
      <w:tblPr>
        <w:tblStyle w:val="TableGrid1"/>
        <w:tblW w:w="15304" w:type="dxa"/>
        <w:tblLook w:val="04A0" w:firstRow="1" w:lastRow="0" w:firstColumn="1" w:lastColumn="0" w:noHBand="0" w:noVBand="1"/>
      </w:tblPr>
      <w:tblGrid>
        <w:gridCol w:w="1823"/>
        <w:gridCol w:w="2251"/>
        <w:gridCol w:w="741"/>
        <w:gridCol w:w="5372"/>
        <w:gridCol w:w="1377"/>
        <w:gridCol w:w="1883"/>
        <w:gridCol w:w="1857"/>
      </w:tblGrid>
      <w:tr w:rsidR="001A55C9" w:rsidRPr="009F48C9" w14:paraId="0BDFE3B3" w14:textId="77777777" w:rsidTr="002C1065">
        <w:trPr>
          <w:trHeight w:hRule="exact" w:val="861"/>
          <w:tblHeader/>
        </w:trPr>
        <w:tc>
          <w:tcPr>
            <w:tcW w:w="15304" w:type="dxa"/>
            <w:gridSpan w:val="7"/>
            <w:tcBorders>
              <w:bottom w:val="single" w:sz="4" w:space="0" w:color="000000" w:themeColor="text1"/>
            </w:tcBorders>
            <w:shd w:val="clear" w:color="auto" w:fill="003865"/>
          </w:tcPr>
          <w:p w14:paraId="0148524A" w14:textId="6D3619E7" w:rsidR="001A55C9" w:rsidRPr="000F5A5E" w:rsidRDefault="001A55C9" w:rsidP="002C1065">
            <w:pPr>
              <w:widowControl w:val="0"/>
              <w:spacing w:after="200" w:line="360" w:lineRule="auto"/>
              <w:rPr>
                <w:rFonts w:ascii="Arial" w:eastAsia="Calibri" w:hAnsi="Arial" w:cs="Arial"/>
                <w:b/>
                <w:bCs/>
                <w:iCs/>
                <w:position w:val="1"/>
                <w:sz w:val="24"/>
                <w:szCs w:val="24"/>
              </w:rPr>
            </w:pPr>
            <w:bookmarkStart w:id="1" w:name="_Hlk61252519"/>
            <w:bookmarkStart w:id="2" w:name="_Hlk58419606"/>
            <w:r w:rsidRPr="000F5A5E">
              <w:rPr>
                <w:rFonts w:ascii="Arial" w:eastAsia="Calibri" w:hAnsi="Arial" w:cs="Arial"/>
                <w:b/>
                <w:bCs/>
                <w:iCs/>
                <w:position w:val="1"/>
                <w:sz w:val="24"/>
                <w:szCs w:val="24"/>
              </w:rPr>
              <w:t>The University of Glasgow takes an anti-racist approach to race equality work and accept our processes will contain structural inequalities.</w:t>
            </w:r>
          </w:p>
          <w:p w14:paraId="4E897F27" w14:textId="77777777" w:rsidR="001A55C9" w:rsidRPr="009F48C9" w:rsidRDefault="001A55C9" w:rsidP="002C1065">
            <w:pPr>
              <w:widowControl w:val="0"/>
              <w:spacing w:after="200" w:line="360" w:lineRule="auto"/>
              <w:outlineLvl w:val="0"/>
              <w:rPr>
                <w:rFonts w:ascii="Arial" w:eastAsia="Calibri" w:hAnsi="Arial" w:cs="Arial"/>
                <w:b/>
                <w:bCs/>
                <w:i/>
                <w:position w:val="1"/>
                <w:sz w:val="23"/>
                <w:szCs w:val="23"/>
              </w:rPr>
            </w:pPr>
          </w:p>
        </w:tc>
      </w:tr>
      <w:tr w:rsidR="001A55C9" w:rsidRPr="009F48C9" w14:paraId="10B9B45F" w14:textId="77777777" w:rsidTr="002C1065">
        <w:trPr>
          <w:trHeight w:hRule="exact" w:val="869"/>
          <w:tblHeader/>
        </w:trPr>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2EF184"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3" w:name="_Toc59094976"/>
            <w:bookmarkStart w:id="4" w:name="_Toc60823515"/>
            <w:bookmarkStart w:id="5" w:name="_Toc61253189"/>
            <w:bookmarkStart w:id="6" w:name="_Hlk50537630"/>
            <w:r w:rsidRPr="009F48C9">
              <w:rPr>
                <w:rFonts w:ascii="Arial" w:eastAsia="Calibri" w:hAnsi="Arial" w:cs="Arial"/>
                <w:b/>
                <w:bCs/>
                <w:position w:val="1"/>
                <w:sz w:val="24"/>
                <w:szCs w:val="24"/>
              </w:rPr>
              <w:t>Action: Description</w:t>
            </w:r>
            <w:bookmarkEnd w:id="3"/>
            <w:bookmarkEnd w:id="4"/>
            <w:bookmarkEnd w:id="5"/>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F4243A"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7" w:name="_Toc59094977"/>
            <w:bookmarkStart w:id="8" w:name="_Toc60823516"/>
            <w:bookmarkStart w:id="9" w:name="_Toc61253190"/>
            <w:r w:rsidRPr="009F48C9">
              <w:rPr>
                <w:rFonts w:ascii="Arial" w:eastAsia="Calibri" w:hAnsi="Arial" w:cs="Arial"/>
                <w:b/>
                <w:bCs/>
                <w:position w:val="1"/>
                <w:sz w:val="24"/>
                <w:szCs w:val="24"/>
              </w:rPr>
              <w:t>Rationale</w:t>
            </w:r>
            <w:bookmarkEnd w:id="7"/>
            <w:bookmarkEnd w:id="8"/>
            <w:bookmarkEnd w:id="9"/>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1EA5A8"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10" w:name="_Toc59094978"/>
            <w:bookmarkStart w:id="11" w:name="_Toc60823517"/>
            <w:bookmarkStart w:id="12" w:name="_Toc61253191"/>
            <w:r w:rsidRPr="009F48C9">
              <w:rPr>
                <w:rFonts w:ascii="Arial" w:eastAsia="Calibri" w:hAnsi="Arial" w:cs="Arial"/>
                <w:b/>
                <w:bCs/>
                <w:position w:val="1"/>
                <w:sz w:val="24"/>
                <w:szCs w:val="24"/>
              </w:rPr>
              <w:t>Ref.</w:t>
            </w:r>
            <w:bookmarkEnd w:id="10"/>
            <w:bookmarkEnd w:id="11"/>
            <w:bookmarkEnd w:id="12"/>
          </w:p>
        </w:tc>
        <w:tc>
          <w:tcPr>
            <w:tcW w:w="53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C5D6AD"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13" w:name="_Toc59094979"/>
            <w:bookmarkStart w:id="14" w:name="_Toc60823518"/>
            <w:bookmarkStart w:id="15" w:name="_Toc61253192"/>
            <w:r w:rsidRPr="009F48C9">
              <w:rPr>
                <w:rFonts w:ascii="Arial" w:eastAsia="Calibri" w:hAnsi="Arial" w:cs="Arial"/>
                <w:b/>
                <w:bCs/>
                <w:position w:val="1"/>
                <w:sz w:val="24"/>
                <w:szCs w:val="24"/>
              </w:rPr>
              <w:t>Actions Planned</w:t>
            </w:r>
            <w:bookmarkEnd w:id="13"/>
            <w:bookmarkEnd w:id="14"/>
            <w:bookmarkEnd w:id="15"/>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C990F9"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16" w:name="_Toc59094980"/>
            <w:bookmarkStart w:id="17" w:name="_Toc60823519"/>
            <w:bookmarkStart w:id="18" w:name="_Toc61253193"/>
            <w:r w:rsidRPr="009F48C9">
              <w:rPr>
                <w:rFonts w:ascii="Arial" w:eastAsia="Calibri" w:hAnsi="Arial" w:cs="Arial"/>
                <w:b/>
                <w:bCs/>
                <w:position w:val="1"/>
                <w:sz w:val="24"/>
                <w:szCs w:val="24"/>
              </w:rPr>
              <w:t>Timescale</w:t>
            </w:r>
            <w:bookmarkEnd w:id="16"/>
            <w:bookmarkEnd w:id="17"/>
            <w:bookmarkEnd w:id="18"/>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4CB9066"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19" w:name="_Toc59094981"/>
            <w:bookmarkStart w:id="20" w:name="_Toc60823520"/>
            <w:bookmarkStart w:id="21" w:name="_Toc61253194"/>
            <w:r w:rsidRPr="009F48C9">
              <w:rPr>
                <w:rFonts w:ascii="Arial" w:eastAsia="Calibri" w:hAnsi="Arial" w:cs="Arial"/>
                <w:b/>
                <w:bCs/>
                <w:position w:val="1"/>
                <w:sz w:val="24"/>
                <w:szCs w:val="24"/>
              </w:rPr>
              <w:t>Responsibility</w:t>
            </w:r>
            <w:bookmarkEnd w:id="19"/>
            <w:bookmarkEnd w:id="20"/>
            <w:bookmarkEnd w:id="21"/>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6F8121" w14:textId="77777777" w:rsidR="001A55C9" w:rsidRPr="009F48C9" w:rsidRDefault="001A55C9" w:rsidP="002C1065">
            <w:pPr>
              <w:widowControl w:val="0"/>
              <w:spacing w:after="200" w:line="360" w:lineRule="auto"/>
              <w:outlineLvl w:val="1"/>
              <w:rPr>
                <w:rFonts w:ascii="Arial" w:eastAsia="Calibri" w:hAnsi="Arial" w:cs="Arial"/>
                <w:b/>
                <w:bCs/>
                <w:position w:val="1"/>
                <w:sz w:val="24"/>
                <w:szCs w:val="24"/>
              </w:rPr>
            </w:pPr>
            <w:bookmarkStart w:id="22" w:name="_Toc59094982"/>
            <w:bookmarkStart w:id="23" w:name="_Toc60823521"/>
            <w:bookmarkStart w:id="24" w:name="_Toc61253195"/>
            <w:r w:rsidRPr="009F48C9">
              <w:rPr>
                <w:rFonts w:ascii="Arial" w:eastAsia="Calibri" w:hAnsi="Arial" w:cs="Arial"/>
                <w:b/>
                <w:bCs/>
                <w:position w:val="1"/>
                <w:sz w:val="24"/>
                <w:szCs w:val="24"/>
              </w:rPr>
              <w:t>Success Measure</w:t>
            </w:r>
            <w:bookmarkEnd w:id="22"/>
            <w:bookmarkEnd w:id="23"/>
            <w:bookmarkEnd w:id="24"/>
          </w:p>
        </w:tc>
      </w:tr>
      <w:tr w:rsidR="001A55C9" w:rsidRPr="009F48C9" w14:paraId="661B7AB2" w14:textId="77777777" w:rsidTr="002C1065">
        <w:trPr>
          <w:trHeight w:val="3920"/>
        </w:trPr>
        <w:tc>
          <w:tcPr>
            <w:tcW w:w="1823" w:type="dxa"/>
            <w:vMerge w:val="restart"/>
          </w:tcPr>
          <w:p w14:paraId="3F494AC6"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Leadership and addressing systemic racial inequality is required to build faith in the University’s approach to race and racism.</w:t>
            </w:r>
          </w:p>
        </w:tc>
        <w:tc>
          <w:tcPr>
            <w:tcW w:w="2251" w:type="dxa"/>
            <w:vMerge w:val="restart"/>
          </w:tcPr>
          <w:p w14:paraId="79C6527C"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The University must be vocal in its approach, otherwise this is interpreted as silence and the organisation is then considered to be complicit.</w:t>
            </w:r>
          </w:p>
        </w:tc>
        <w:tc>
          <w:tcPr>
            <w:tcW w:w="741" w:type="dxa"/>
          </w:tcPr>
          <w:p w14:paraId="485766F7"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1.1</w:t>
            </w:r>
          </w:p>
        </w:tc>
        <w:tc>
          <w:tcPr>
            <w:tcW w:w="5372" w:type="dxa"/>
          </w:tcPr>
          <w:p w14:paraId="5C15FEC0" w14:textId="77777777" w:rsidR="001A55C9" w:rsidRPr="00452F93" w:rsidRDefault="001A55C9" w:rsidP="002C1065">
            <w:pPr>
              <w:widowControl w:val="0"/>
              <w:spacing w:after="200" w:line="360" w:lineRule="auto"/>
              <w:rPr>
                <w:rFonts w:ascii="Arial" w:hAnsi="Arial" w:cs="Arial"/>
                <w:sz w:val="24"/>
                <w:szCs w:val="24"/>
              </w:rPr>
            </w:pPr>
            <w:r>
              <w:rPr>
                <w:rFonts w:ascii="Arial" w:hAnsi="Arial" w:cs="Arial"/>
                <w:sz w:val="24"/>
                <w:szCs w:val="24"/>
              </w:rPr>
              <w:t>SMG to publicly</w:t>
            </w:r>
            <w:r w:rsidRPr="009F48C9">
              <w:rPr>
                <w:rFonts w:ascii="Arial" w:hAnsi="Arial" w:cs="Arial"/>
                <w:sz w:val="24"/>
                <w:szCs w:val="24"/>
              </w:rPr>
              <w:t xml:space="preserve"> commit to taking an anti-racist approach to University processes and systems</w:t>
            </w:r>
            <w:r>
              <w:rPr>
                <w:rFonts w:ascii="Arial" w:hAnsi="Arial" w:cs="Arial"/>
                <w:sz w:val="24"/>
                <w:szCs w:val="24"/>
              </w:rPr>
              <w:t xml:space="preserve">, </w:t>
            </w:r>
            <w:r w:rsidRPr="00452F93">
              <w:rPr>
                <w:rFonts w:ascii="Arial" w:hAnsi="Arial" w:cs="Arial"/>
                <w:sz w:val="24"/>
                <w:szCs w:val="24"/>
              </w:rPr>
              <w:t>promo</w:t>
            </w:r>
            <w:r>
              <w:rPr>
                <w:rFonts w:ascii="Arial" w:hAnsi="Arial" w:cs="Arial"/>
                <w:sz w:val="24"/>
                <w:szCs w:val="24"/>
              </w:rPr>
              <w:t>ting</w:t>
            </w:r>
            <w:r w:rsidRPr="00452F93">
              <w:rPr>
                <w:rFonts w:ascii="Arial" w:hAnsi="Arial" w:cs="Arial"/>
                <w:sz w:val="24"/>
                <w:szCs w:val="24"/>
              </w:rPr>
              <w:t xml:space="preserve"> a zero tolerance to racial harassment on campus</w:t>
            </w:r>
            <w:r>
              <w:rPr>
                <w:rFonts w:ascii="Arial" w:hAnsi="Arial" w:cs="Arial"/>
                <w:sz w:val="24"/>
                <w:szCs w:val="24"/>
              </w:rPr>
              <w:t>:</w:t>
            </w:r>
          </w:p>
          <w:p w14:paraId="52DAF09A" w14:textId="77777777" w:rsidR="001A55C9" w:rsidRDefault="001A55C9" w:rsidP="001A55C9">
            <w:pPr>
              <w:pStyle w:val="ListParagraph"/>
              <w:widowControl w:val="0"/>
              <w:numPr>
                <w:ilvl w:val="0"/>
                <w:numId w:val="41"/>
              </w:numPr>
              <w:spacing w:after="200" w:line="360" w:lineRule="auto"/>
              <w:rPr>
                <w:rFonts w:ascii="Arial" w:hAnsi="Arial" w:cs="Arial"/>
                <w:sz w:val="24"/>
                <w:szCs w:val="24"/>
              </w:rPr>
            </w:pPr>
            <w:r w:rsidRPr="00F578DC">
              <w:rPr>
                <w:rFonts w:ascii="Arial" w:hAnsi="Arial" w:cs="Arial"/>
                <w:sz w:val="24"/>
                <w:szCs w:val="24"/>
              </w:rPr>
              <w:t>members to identify and publicise race equality objective relative to their area of responsibility</w:t>
            </w:r>
          </w:p>
          <w:p w14:paraId="344D3084" w14:textId="2DAC3A12" w:rsidR="001A55C9" w:rsidRPr="00F578DC" w:rsidRDefault="001A55C9" w:rsidP="001A55C9">
            <w:pPr>
              <w:pStyle w:val="ListParagraph"/>
              <w:widowControl w:val="0"/>
              <w:numPr>
                <w:ilvl w:val="0"/>
                <w:numId w:val="41"/>
              </w:numPr>
              <w:spacing w:after="200" w:line="360" w:lineRule="auto"/>
              <w:rPr>
                <w:rFonts w:ascii="Arial" w:hAnsi="Arial" w:cs="Arial"/>
                <w:sz w:val="24"/>
                <w:szCs w:val="24"/>
              </w:rPr>
            </w:pPr>
            <w:r>
              <w:rPr>
                <w:rFonts w:ascii="Arial" w:hAnsi="Arial" w:cs="Arial"/>
                <w:sz w:val="24"/>
                <w:szCs w:val="24"/>
              </w:rPr>
              <w:t xml:space="preserve">profile the Race Equality Champion and the </w:t>
            </w:r>
            <w:r w:rsidR="003D4B4C" w:rsidRPr="003D4B4C">
              <w:rPr>
                <w:rFonts w:ascii="Arial" w:hAnsi="Arial" w:cs="Arial"/>
                <w:sz w:val="24"/>
                <w:szCs w:val="24"/>
              </w:rPr>
              <w:t xml:space="preserve">Race Equality Group </w:t>
            </w:r>
            <w:r w:rsidR="003D4B4C">
              <w:rPr>
                <w:rFonts w:ascii="Arial" w:hAnsi="Arial" w:cs="Arial"/>
                <w:sz w:val="24"/>
                <w:szCs w:val="24"/>
              </w:rPr>
              <w:t>(</w:t>
            </w:r>
            <w:r>
              <w:rPr>
                <w:rFonts w:ascii="Arial" w:hAnsi="Arial" w:cs="Arial"/>
                <w:sz w:val="24"/>
                <w:szCs w:val="24"/>
              </w:rPr>
              <w:t>REG</w:t>
            </w:r>
            <w:r w:rsidR="003D4B4C">
              <w:rPr>
                <w:rFonts w:ascii="Arial" w:hAnsi="Arial" w:cs="Arial"/>
                <w:sz w:val="24"/>
                <w:szCs w:val="24"/>
              </w:rPr>
              <w:t>)</w:t>
            </w:r>
          </w:p>
        </w:tc>
        <w:tc>
          <w:tcPr>
            <w:tcW w:w="1377" w:type="dxa"/>
          </w:tcPr>
          <w:p w14:paraId="104B195D"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At launch, Q1 2021</w:t>
            </w:r>
          </w:p>
        </w:tc>
        <w:tc>
          <w:tcPr>
            <w:tcW w:w="1883" w:type="dxa"/>
          </w:tcPr>
          <w:p w14:paraId="2C18BD5C"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Principal</w:t>
            </w:r>
            <w:r>
              <w:rPr>
                <w:rFonts w:ascii="Arial" w:hAnsi="Arial" w:cs="Arial"/>
                <w:sz w:val="24"/>
                <w:szCs w:val="24"/>
              </w:rPr>
              <w:br/>
              <w:t>SMG</w:t>
            </w:r>
          </w:p>
          <w:p w14:paraId="4C252B38" w14:textId="77777777" w:rsidR="001A55C9" w:rsidRPr="009F48C9" w:rsidRDefault="001A55C9" w:rsidP="002C1065">
            <w:pPr>
              <w:widowControl w:val="0"/>
              <w:spacing w:after="200" w:line="360" w:lineRule="auto"/>
              <w:rPr>
                <w:rFonts w:ascii="Arial" w:hAnsi="Arial" w:cs="Arial"/>
                <w:sz w:val="24"/>
                <w:szCs w:val="24"/>
              </w:rPr>
            </w:pPr>
          </w:p>
        </w:tc>
        <w:tc>
          <w:tcPr>
            <w:tcW w:w="1857" w:type="dxa"/>
          </w:tcPr>
          <w:p w14:paraId="48F7D10B" w14:textId="77777777" w:rsidR="001A55C9" w:rsidRPr="009F48C9" w:rsidRDefault="001A55C9" w:rsidP="002C1065">
            <w:pPr>
              <w:widowControl w:val="0"/>
              <w:spacing w:after="200" w:line="360" w:lineRule="auto"/>
              <w:rPr>
                <w:rFonts w:ascii="Arial" w:hAnsi="Arial" w:cs="Arial"/>
                <w:color w:val="FF0000"/>
                <w:sz w:val="24"/>
                <w:szCs w:val="24"/>
              </w:rPr>
            </w:pPr>
            <w:r w:rsidRPr="009F48C9">
              <w:rPr>
                <w:rFonts w:ascii="Arial" w:hAnsi="Arial" w:cs="Arial"/>
                <w:sz w:val="24"/>
                <w:szCs w:val="24"/>
              </w:rPr>
              <w:t>Publica</w:t>
            </w:r>
            <w:r>
              <w:rPr>
                <w:rFonts w:ascii="Arial" w:hAnsi="Arial" w:cs="Arial"/>
                <w:sz w:val="24"/>
                <w:szCs w:val="24"/>
              </w:rPr>
              <w:t xml:space="preserve">tion of SMG </w:t>
            </w:r>
            <w:r w:rsidRPr="009F48C9">
              <w:rPr>
                <w:rFonts w:ascii="Arial" w:hAnsi="Arial" w:cs="Arial"/>
                <w:sz w:val="24"/>
                <w:szCs w:val="24"/>
              </w:rPr>
              <w:t xml:space="preserve">commitment </w:t>
            </w:r>
            <w:r>
              <w:rPr>
                <w:rFonts w:ascii="Arial" w:hAnsi="Arial" w:cs="Arial"/>
                <w:sz w:val="24"/>
                <w:szCs w:val="24"/>
              </w:rPr>
              <w:t>and</w:t>
            </w:r>
            <w:r w:rsidRPr="009F48C9">
              <w:rPr>
                <w:rFonts w:ascii="Arial" w:hAnsi="Arial" w:cs="Arial"/>
                <w:sz w:val="24"/>
                <w:szCs w:val="24"/>
              </w:rPr>
              <w:t xml:space="preserve"> anti-racist </w:t>
            </w:r>
            <w:r>
              <w:rPr>
                <w:rFonts w:ascii="Arial" w:hAnsi="Arial" w:cs="Arial"/>
                <w:sz w:val="24"/>
                <w:szCs w:val="24"/>
              </w:rPr>
              <w:t>objectives</w:t>
            </w:r>
          </w:p>
        </w:tc>
      </w:tr>
      <w:tr w:rsidR="001A55C9" w:rsidRPr="009F48C9" w14:paraId="24A6D7AF" w14:textId="77777777" w:rsidTr="002D7C68">
        <w:trPr>
          <w:trHeight w:val="408"/>
        </w:trPr>
        <w:tc>
          <w:tcPr>
            <w:tcW w:w="1823" w:type="dxa"/>
            <w:vMerge/>
          </w:tcPr>
          <w:p w14:paraId="473EE77D" w14:textId="77777777" w:rsidR="001A55C9" w:rsidRPr="009F48C9" w:rsidRDefault="001A55C9" w:rsidP="002C1065">
            <w:pPr>
              <w:widowControl w:val="0"/>
              <w:spacing w:after="200" w:line="360" w:lineRule="auto"/>
              <w:rPr>
                <w:rFonts w:ascii="Arial" w:hAnsi="Arial" w:cs="Arial"/>
                <w:sz w:val="24"/>
                <w:szCs w:val="24"/>
              </w:rPr>
            </w:pPr>
          </w:p>
        </w:tc>
        <w:tc>
          <w:tcPr>
            <w:tcW w:w="2251" w:type="dxa"/>
            <w:vMerge/>
          </w:tcPr>
          <w:p w14:paraId="534384AB" w14:textId="77777777" w:rsidR="001A55C9" w:rsidRPr="009F48C9" w:rsidRDefault="001A55C9" w:rsidP="002C1065">
            <w:pPr>
              <w:widowControl w:val="0"/>
              <w:spacing w:after="200" w:line="360" w:lineRule="auto"/>
              <w:rPr>
                <w:rFonts w:ascii="Arial" w:hAnsi="Arial" w:cs="Arial"/>
                <w:sz w:val="24"/>
                <w:szCs w:val="24"/>
              </w:rPr>
            </w:pPr>
          </w:p>
        </w:tc>
        <w:tc>
          <w:tcPr>
            <w:tcW w:w="741" w:type="dxa"/>
          </w:tcPr>
          <w:p w14:paraId="6045814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w:t>
            </w:r>
            <w:r>
              <w:rPr>
                <w:rFonts w:ascii="Arial" w:hAnsi="Arial" w:cs="Arial"/>
                <w:sz w:val="24"/>
                <w:szCs w:val="24"/>
              </w:rPr>
              <w:t>2</w:t>
            </w:r>
          </w:p>
        </w:tc>
        <w:tc>
          <w:tcPr>
            <w:tcW w:w="5372" w:type="dxa"/>
          </w:tcPr>
          <w:p w14:paraId="657DE6AC" w14:textId="7F55223A"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Set an</w:t>
            </w:r>
            <w:r w:rsidRPr="009F48C9">
              <w:rPr>
                <w:rFonts w:ascii="Arial" w:hAnsi="Arial" w:cs="Arial"/>
                <w:sz w:val="24"/>
                <w:szCs w:val="24"/>
              </w:rPr>
              <w:t xml:space="preserve"> ethnic diversity KPI </w:t>
            </w:r>
            <w:r>
              <w:rPr>
                <w:rFonts w:ascii="Arial" w:hAnsi="Arial" w:cs="Arial"/>
                <w:sz w:val="24"/>
                <w:szCs w:val="24"/>
              </w:rPr>
              <w:t xml:space="preserve">in the new University strategy </w:t>
            </w:r>
            <w:r w:rsidRPr="009F48C9">
              <w:rPr>
                <w:rFonts w:ascii="Arial" w:hAnsi="Arial" w:cs="Arial"/>
                <w:sz w:val="24"/>
                <w:szCs w:val="24"/>
              </w:rPr>
              <w:t xml:space="preserve">to ensure sustained focus on race </w:t>
            </w:r>
            <w:r w:rsidRPr="009F48C9">
              <w:rPr>
                <w:rFonts w:ascii="Arial" w:hAnsi="Arial" w:cs="Arial"/>
                <w:sz w:val="24"/>
                <w:szCs w:val="24"/>
              </w:rPr>
              <w:lastRenderedPageBreak/>
              <w:t>equality</w:t>
            </w:r>
            <w:r w:rsidR="003D4B4C">
              <w:rPr>
                <w:rFonts w:ascii="Arial" w:hAnsi="Arial" w:cs="Arial"/>
                <w:sz w:val="24"/>
                <w:szCs w:val="24"/>
              </w:rPr>
              <w:t>.</w:t>
            </w:r>
          </w:p>
        </w:tc>
        <w:tc>
          <w:tcPr>
            <w:tcW w:w="1377" w:type="dxa"/>
          </w:tcPr>
          <w:p w14:paraId="2A0738D1"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At launch</w:t>
            </w:r>
          </w:p>
        </w:tc>
        <w:tc>
          <w:tcPr>
            <w:tcW w:w="1883" w:type="dxa"/>
          </w:tcPr>
          <w:p w14:paraId="721B65B7"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DVP/SMG</w:t>
            </w:r>
          </w:p>
        </w:tc>
        <w:tc>
          <w:tcPr>
            <w:tcW w:w="1857" w:type="dxa"/>
          </w:tcPr>
          <w:p w14:paraId="201A1BBD"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KPI in new strategy.</w:t>
            </w:r>
          </w:p>
        </w:tc>
      </w:tr>
      <w:bookmarkEnd w:id="1"/>
      <w:tr w:rsidR="001A55C9" w:rsidRPr="009F48C9" w14:paraId="2820C117" w14:textId="77777777" w:rsidTr="002C1065">
        <w:trPr>
          <w:trHeight w:val="659"/>
        </w:trPr>
        <w:tc>
          <w:tcPr>
            <w:tcW w:w="1823" w:type="dxa"/>
          </w:tcPr>
          <w:p w14:paraId="2FAD2CFE"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Develop pre-entry/induction behaviour expectations,</w:t>
            </w:r>
            <w:r>
              <w:rPr>
                <w:rFonts w:ascii="Arial" w:hAnsi="Arial" w:cs="Arial"/>
                <w:sz w:val="24"/>
                <w:szCs w:val="24"/>
              </w:rPr>
              <w:t xml:space="preserve"> </w:t>
            </w:r>
            <w:r w:rsidRPr="009F48C9">
              <w:rPr>
                <w:rFonts w:ascii="Arial" w:hAnsi="Arial" w:cs="Arial"/>
                <w:sz w:val="24"/>
                <w:szCs w:val="24"/>
              </w:rPr>
              <w:t>refer</w:t>
            </w:r>
            <w:r>
              <w:rPr>
                <w:rFonts w:ascii="Arial" w:hAnsi="Arial" w:cs="Arial"/>
                <w:sz w:val="24"/>
                <w:szCs w:val="24"/>
              </w:rPr>
              <w:t>ring</w:t>
            </w:r>
            <w:r w:rsidRPr="009F48C9">
              <w:rPr>
                <w:rFonts w:ascii="Arial" w:hAnsi="Arial" w:cs="Arial"/>
                <w:sz w:val="24"/>
                <w:szCs w:val="24"/>
              </w:rPr>
              <w:t xml:space="preserve"> to race</w:t>
            </w:r>
            <w:r>
              <w:rPr>
                <w:rFonts w:ascii="Arial" w:hAnsi="Arial" w:cs="Arial"/>
                <w:sz w:val="24"/>
                <w:szCs w:val="24"/>
              </w:rPr>
              <w:t>/</w:t>
            </w:r>
            <w:r w:rsidRPr="009F48C9">
              <w:rPr>
                <w:rFonts w:ascii="Arial" w:hAnsi="Arial" w:cs="Arial"/>
                <w:sz w:val="24"/>
                <w:szCs w:val="24"/>
              </w:rPr>
              <w:t>racism</w:t>
            </w:r>
          </w:p>
        </w:tc>
        <w:tc>
          <w:tcPr>
            <w:tcW w:w="2251" w:type="dxa"/>
          </w:tcPr>
          <w:p w14:paraId="21A3CCA4" w14:textId="4AEBCB20"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The University need</w:t>
            </w:r>
            <w:r w:rsidR="003D4B4C">
              <w:rPr>
                <w:rFonts w:ascii="Arial" w:hAnsi="Arial" w:cs="Arial"/>
                <w:sz w:val="24"/>
                <w:szCs w:val="24"/>
              </w:rPr>
              <w:t>s</w:t>
            </w:r>
            <w:r w:rsidRPr="009F48C9">
              <w:rPr>
                <w:rFonts w:ascii="Arial" w:hAnsi="Arial" w:cs="Arial"/>
                <w:sz w:val="24"/>
                <w:szCs w:val="24"/>
              </w:rPr>
              <w:t xml:space="preserve"> to set expectations of behaviour for students and staff.</w:t>
            </w:r>
          </w:p>
        </w:tc>
        <w:tc>
          <w:tcPr>
            <w:tcW w:w="741" w:type="dxa"/>
          </w:tcPr>
          <w:p w14:paraId="23EE642E"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w:t>
            </w:r>
            <w:r>
              <w:rPr>
                <w:rFonts w:ascii="Arial" w:hAnsi="Arial" w:cs="Arial"/>
                <w:sz w:val="24"/>
                <w:szCs w:val="24"/>
              </w:rPr>
              <w:t>3</w:t>
            </w:r>
          </w:p>
        </w:tc>
        <w:tc>
          <w:tcPr>
            <w:tcW w:w="5372" w:type="dxa"/>
          </w:tcPr>
          <w:p w14:paraId="0B85FFD2" w14:textId="0293345A"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Devise and develop pre-entry course</w:t>
            </w:r>
            <w:r>
              <w:rPr>
                <w:rFonts w:ascii="Arial" w:hAnsi="Arial" w:cs="Arial"/>
                <w:sz w:val="24"/>
                <w:szCs w:val="24"/>
              </w:rPr>
              <w:t>s</w:t>
            </w:r>
            <w:r w:rsidRPr="009F48C9">
              <w:rPr>
                <w:rFonts w:ascii="Arial" w:hAnsi="Arial" w:cs="Arial"/>
                <w:sz w:val="24"/>
                <w:szCs w:val="24"/>
              </w:rPr>
              <w:t xml:space="preserve"> for </w:t>
            </w:r>
            <w:r>
              <w:rPr>
                <w:rFonts w:ascii="Arial" w:hAnsi="Arial" w:cs="Arial"/>
                <w:sz w:val="24"/>
                <w:szCs w:val="24"/>
              </w:rPr>
              <w:t xml:space="preserve">staff </w:t>
            </w:r>
            <w:r w:rsidRPr="009F48C9">
              <w:rPr>
                <w:rFonts w:ascii="Arial" w:hAnsi="Arial" w:cs="Arial"/>
                <w:sz w:val="24"/>
                <w:szCs w:val="24"/>
              </w:rPr>
              <w:t>students on acceptable codes of behaviour at the University</w:t>
            </w:r>
            <w:r w:rsidR="003D4B4C">
              <w:rPr>
                <w:rFonts w:ascii="Arial" w:hAnsi="Arial" w:cs="Arial"/>
                <w:sz w:val="24"/>
                <w:szCs w:val="24"/>
              </w:rPr>
              <w:t>.</w:t>
            </w:r>
          </w:p>
        </w:tc>
        <w:tc>
          <w:tcPr>
            <w:tcW w:w="1377" w:type="dxa"/>
          </w:tcPr>
          <w:p w14:paraId="2EB3DD3A" w14:textId="77777777" w:rsidR="001A55C9" w:rsidRDefault="001A55C9" w:rsidP="002C1065">
            <w:pPr>
              <w:widowControl w:val="0"/>
              <w:spacing w:after="200" w:line="360" w:lineRule="auto"/>
              <w:rPr>
                <w:rFonts w:ascii="Arial" w:hAnsi="Arial" w:cs="Arial"/>
                <w:sz w:val="24"/>
                <w:szCs w:val="24"/>
              </w:rPr>
            </w:pPr>
            <w:r>
              <w:rPr>
                <w:rFonts w:ascii="Arial" w:hAnsi="Arial" w:cs="Arial"/>
                <w:sz w:val="24"/>
                <w:szCs w:val="24"/>
              </w:rPr>
              <w:t>Q3 2021 (staff)</w:t>
            </w:r>
          </w:p>
          <w:p w14:paraId="453ACDE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2022/23 intake</w:t>
            </w:r>
            <w:r>
              <w:rPr>
                <w:rFonts w:ascii="Arial" w:hAnsi="Arial" w:cs="Arial"/>
                <w:sz w:val="24"/>
                <w:szCs w:val="24"/>
              </w:rPr>
              <w:t xml:space="preserve"> (students)</w:t>
            </w:r>
          </w:p>
        </w:tc>
        <w:tc>
          <w:tcPr>
            <w:tcW w:w="1883" w:type="dxa"/>
          </w:tcPr>
          <w:p w14:paraId="7BFA6DA9" w14:textId="77777777" w:rsidR="001A55C9" w:rsidRDefault="001A55C9" w:rsidP="002C1065">
            <w:pPr>
              <w:widowControl w:val="0"/>
              <w:spacing w:after="200" w:line="360" w:lineRule="auto"/>
              <w:rPr>
                <w:rFonts w:ascii="Arial" w:hAnsi="Arial" w:cs="Arial"/>
                <w:sz w:val="24"/>
                <w:szCs w:val="24"/>
              </w:rPr>
            </w:pPr>
            <w:r w:rsidRPr="00EE5F89">
              <w:rPr>
                <w:rFonts w:ascii="Arial" w:hAnsi="Arial" w:cs="Arial"/>
                <w:sz w:val="24"/>
                <w:szCs w:val="24"/>
              </w:rPr>
              <w:t>HR Induction (staff)</w:t>
            </w:r>
          </w:p>
          <w:p w14:paraId="514DDC90" w14:textId="77777777" w:rsidR="001A55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VP L&amp;T/ Clerk of Senate</w:t>
            </w:r>
            <w:r>
              <w:rPr>
                <w:rFonts w:ascii="Arial" w:hAnsi="Arial" w:cs="Arial"/>
                <w:sz w:val="24"/>
                <w:szCs w:val="24"/>
              </w:rPr>
              <w:t xml:space="preserve"> (students)</w:t>
            </w:r>
          </w:p>
          <w:p w14:paraId="33135701" w14:textId="77777777" w:rsidR="001A55C9" w:rsidRPr="009F48C9" w:rsidRDefault="001A55C9" w:rsidP="002C1065">
            <w:pPr>
              <w:widowControl w:val="0"/>
              <w:spacing w:after="200" w:line="360" w:lineRule="auto"/>
              <w:rPr>
                <w:rFonts w:ascii="Arial" w:hAnsi="Arial" w:cs="Arial"/>
                <w:sz w:val="24"/>
                <w:szCs w:val="24"/>
              </w:rPr>
            </w:pPr>
          </w:p>
        </w:tc>
        <w:tc>
          <w:tcPr>
            <w:tcW w:w="1857" w:type="dxa"/>
          </w:tcPr>
          <w:p w14:paraId="07FDA146"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Course devised and rolled out with registration.</w:t>
            </w:r>
          </w:p>
        </w:tc>
      </w:tr>
      <w:tr w:rsidR="001A55C9" w:rsidRPr="00474E8C" w14:paraId="08B2CA17" w14:textId="77777777" w:rsidTr="002C1065">
        <w:trPr>
          <w:trHeight w:val="550"/>
        </w:trPr>
        <w:tc>
          <w:tcPr>
            <w:tcW w:w="1823" w:type="dxa"/>
          </w:tcPr>
          <w:p w14:paraId="0B9C4DD9"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 xml:space="preserve">To publicly support an anti-racist approach, the University </w:t>
            </w:r>
            <w:r>
              <w:rPr>
                <w:rFonts w:ascii="Arial" w:hAnsi="Arial" w:cs="Arial"/>
                <w:sz w:val="24"/>
                <w:szCs w:val="24"/>
              </w:rPr>
              <w:t xml:space="preserve">will </w:t>
            </w:r>
            <w:r w:rsidRPr="009F48C9">
              <w:rPr>
                <w:rFonts w:ascii="Arial" w:hAnsi="Arial" w:cs="Arial"/>
                <w:sz w:val="24"/>
                <w:szCs w:val="24"/>
              </w:rPr>
              <w:t xml:space="preserve">embrace its civic responsibility </w:t>
            </w:r>
            <w:r>
              <w:rPr>
                <w:rFonts w:ascii="Arial" w:hAnsi="Arial" w:cs="Arial"/>
                <w:sz w:val="24"/>
                <w:szCs w:val="24"/>
              </w:rPr>
              <w:t xml:space="preserve">and </w:t>
            </w:r>
            <w:r w:rsidRPr="009F48C9">
              <w:rPr>
                <w:rFonts w:ascii="Arial" w:hAnsi="Arial" w:cs="Arial"/>
                <w:sz w:val="24"/>
                <w:szCs w:val="24"/>
              </w:rPr>
              <w:t xml:space="preserve">build an inclusive </w:t>
            </w:r>
            <w:r w:rsidRPr="009F48C9">
              <w:rPr>
                <w:rFonts w:ascii="Arial" w:hAnsi="Arial" w:cs="Arial"/>
                <w:sz w:val="24"/>
                <w:szCs w:val="24"/>
              </w:rPr>
              <w:lastRenderedPageBreak/>
              <w:t>community.</w:t>
            </w:r>
          </w:p>
        </w:tc>
        <w:tc>
          <w:tcPr>
            <w:tcW w:w="2251" w:type="dxa"/>
          </w:tcPr>
          <w:p w14:paraId="0663440B"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The University needs to articulate its voice within a Glasgow, Scotland and global setting that it is an anti-racist organisation.</w:t>
            </w:r>
          </w:p>
        </w:tc>
        <w:tc>
          <w:tcPr>
            <w:tcW w:w="741" w:type="dxa"/>
          </w:tcPr>
          <w:p w14:paraId="2936150B"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1.</w:t>
            </w:r>
            <w:r>
              <w:rPr>
                <w:rFonts w:ascii="Arial" w:hAnsi="Arial" w:cs="Arial"/>
                <w:sz w:val="24"/>
                <w:szCs w:val="24"/>
              </w:rPr>
              <w:t>4</w:t>
            </w:r>
          </w:p>
        </w:tc>
        <w:tc>
          <w:tcPr>
            <w:tcW w:w="5372" w:type="dxa"/>
          </w:tcPr>
          <w:p w14:paraId="1AD1FF92" w14:textId="7777777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Commit to hosting</w:t>
            </w:r>
            <w:r w:rsidRPr="009F48C9">
              <w:rPr>
                <w:rFonts w:ascii="Arial" w:hAnsi="Arial" w:cs="Arial"/>
                <w:sz w:val="24"/>
                <w:szCs w:val="24"/>
              </w:rPr>
              <w:t xml:space="preserve"> a variety of regular events</w:t>
            </w:r>
            <w:r>
              <w:rPr>
                <w:rFonts w:ascii="Arial" w:hAnsi="Arial" w:cs="Arial"/>
                <w:sz w:val="24"/>
                <w:szCs w:val="24"/>
              </w:rPr>
              <w:t xml:space="preserve"> </w:t>
            </w:r>
            <w:r w:rsidRPr="009F48C9">
              <w:rPr>
                <w:rFonts w:ascii="Arial" w:hAnsi="Arial" w:cs="Arial"/>
                <w:sz w:val="24"/>
                <w:szCs w:val="24"/>
              </w:rPr>
              <w:t>with an anti-racist focus, ensuring co-creation with ethnic minority staff and students. This should include:</w:t>
            </w:r>
          </w:p>
          <w:p w14:paraId="05463CD7" w14:textId="509A1A2D" w:rsidR="001A55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 xml:space="preserve">A public Racial Justice </w:t>
            </w:r>
            <w:r w:rsidR="009A3B6A">
              <w:rPr>
                <w:rFonts w:ascii="Arial" w:hAnsi="Arial" w:cs="Arial"/>
                <w:sz w:val="24"/>
                <w:szCs w:val="24"/>
              </w:rPr>
              <w:t xml:space="preserve">Lecture </w:t>
            </w:r>
            <w:r w:rsidRPr="009F48C9">
              <w:rPr>
                <w:rFonts w:ascii="Arial" w:hAnsi="Arial" w:cs="Arial"/>
                <w:sz w:val="24"/>
                <w:szCs w:val="24"/>
              </w:rPr>
              <w:t>series</w:t>
            </w:r>
          </w:p>
          <w:p w14:paraId="7298AB71"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Further development of the Black History Month programme of events</w:t>
            </w:r>
          </w:p>
          <w:p w14:paraId="65F5F5C0"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An internal conference focusing on the contributions of ethnic minority staff</w:t>
            </w:r>
          </w:p>
          <w:p w14:paraId="27E1AF94" w14:textId="0B2B348E" w:rsidR="001A55C9" w:rsidRPr="009F48C9" w:rsidRDefault="001A55C9" w:rsidP="001A55C9">
            <w:pPr>
              <w:pStyle w:val="ListParagraph"/>
              <w:widowControl w:val="0"/>
              <w:numPr>
                <w:ilvl w:val="0"/>
                <w:numId w:val="44"/>
              </w:numPr>
              <w:spacing w:after="200" w:line="360" w:lineRule="auto"/>
              <w:rPr>
                <w:rFonts w:ascii="Arial" w:hAnsi="Arial" w:cs="Arial"/>
                <w:sz w:val="24"/>
                <w:szCs w:val="24"/>
              </w:rPr>
            </w:pPr>
            <w:r w:rsidRPr="009F48C9">
              <w:rPr>
                <w:rFonts w:ascii="Arial" w:hAnsi="Arial" w:cs="Arial"/>
                <w:sz w:val="24"/>
                <w:szCs w:val="24"/>
              </w:rPr>
              <w:t>An internal</w:t>
            </w:r>
            <w:r w:rsidR="003D4B4C">
              <w:rPr>
                <w:rFonts w:ascii="Arial" w:hAnsi="Arial" w:cs="Arial"/>
                <w:sz w:val="24"/>
                <w:szCs w:val="24"/>
              </w:rPr>
              <w:t xml:space="preserve"> </w:t>
            </w:r>
            <w:r w:rsidR="003D4B4C" w:rsidRPr="003D4B4C">
              <w:rPr>
                <w:rFonts w:ascii="Arial" w:hAnsi="Arial" w:cs="Arial"/>
                <w:sz w:val="24"/>
                <w:szCs w:val="24"/>
              </w:rPr>
              <w:t xml:space="preserve">Equality, Diversity and </w:t>
            </w:r>
            <w:r w:rsidR="003D4B4C" w:rsidRPr="003D4B4C">
              <w:rPr>
                <w:rFonts w:ascii="Arial" w:hAnsi="Arial" w:cs="Arial"/>
                <w:sz w:val="24"/>
                <w:szCs w:val="24"/>
              </w:rPr>
              <w:lastRenderedPageBreak/>
              <w:t>Inclusion</w:t>
            </w:r>
            <w:r w:rsidRPr="009F48C9">
              <w:rPr>
                <w:rFonts w:ascii="Arial" w:hAnsi="Arial" w:cs="Arial"/>
                <w:sz w:val="24"/>
                <w:szCs w:val="24"/>
              </w:rPr>
              <w:t xml:space="preserve"> blog</w:t>
            </w:r>
          </w:p>
        </w:tc>
        <w:tc>
          <w:tcPr>
            <w:tcW w:w="1377" w:type="dxa"/>
          </w:tcPr>
          <w:p w14:paraId="181978AA" w14:textId="77777777" w:rsidR="001A55C9" w:rsidRPr="00474E8C" w:rsidRDefault="001A55C9" w:rsidP="002C1065">
            <w:pPr>
              <w:widowControl w:val="0"/>
              <w:spacing w:after="200" w:line="360" w:lineRule="auto"/>
              <w:rPr>
                <w:rFonts w:ascii="Arial" w:hAnsi="Arial" w:cs="Arial"/>
                <w:sz w:val="24"/>
                <w:szCs w:val="24"/>
                <w:lang w:val="da-DK"/>
              </w:rPr>
            </w:pPr>
            <w:r>
              <w:rPr>
                <w:rFonts w:ascii="Arial" w:hAnsi="Arial" w:cs="Arial"/>
                <w:sz w:val="24"/>
                <w:szCs w:val="24"/>
                <w:lang w:val="da-DK"/>
              </w:rPr>
              <w:lastRenderedPageBreak/>
              <w:t>From Q1 2021</w:t>
            </w:r>
          </w:p>
          <w:p w14:paraId="2436D891" w14:textId="77777777" w:rsidR="001A55C9" w:rsidRPr="009F48C9" w:rsidRDefault="001A55C9" w:rsidP="002C1065">
            <w:pPr>
              <w:widowControl w:val="0"/>
              <w:spacing w:after="200" w:line="360" w:lineRule="auto"/>
              <w:rPr>
                <w:rFonts w:ascii="Arial" w:hAnsi="Arial" w:cs="Arial"/>
                <w:sz w:val="24"/>
                <w:szCs w:val="24"/>
                <w:lang w:val="da-DK"/>
              </w:rPr>
            </w:pPr>
          </w:p>
        </w:tc>
        <w:tc>
          <w:tcPr>
            <w:tcW w:w="1883" w:type="dxa"/>
          </w:tcPr>
          <w:p w14:paraId="671EFF1A" w14:textId="77777777" w:rsidR="001A55C9" w:rsidRPr="009F48C9" w:rsidRDefault="001A55C9" w:rsidP="002C1065">
            <w:pPr>
              <w:widowControl w:val="0"/>
              <w:spacing w:after="200" w:line="360" w:lineRule="auto"/>
              <w:rPr>
                <w:rFonts w:ascii="Arial" w:hAnsi="Arial" w:cs="Arial"/>
                <w:sz w:val="24"/>
                <w:szCs w:val="24"/>
                <w:lang w:val="da-DK"/>
              </w:rPr>
            </w:pPr>
            <w:r w:rsidRPr="00474E8C">
              <w:rPr>
                <w:rFonts w:ascii="Arial" w:hAnsi="Arial" w:cs="Arial"/>
                <w:sz w:val="24"/>
                <w:szCs w:val="24"/>
                <w:lang w:val="da-DK"/>
              </w:rPr>
              <w:t>ER, REG, EDU, SRC, EDSC</w:t>
            </w:r>
            <w:r>
              <w:rPr>
                <w:rFonts w:ascii="Arial" w:hAnsi="Arial" w:cs="Arial"/>
                <w:sz w:val="24"/>
                <w:szCs w:val="24"/>
                <w:lang w:val="da-DK"/>
              </w:rPr>
              <w:t>, CRREN, SSPS</w:t>
            </w:r>
          </w:p>
        </w:tc>
        <w:tc>
          <w:tcPr>
            <w:tcW w:w="1857" w:type="dxa"/>
          </w:tcPr>
          <w:p w14:paraId="2B2D6CC7" w14:textId="138BD5D9" w:rsidR="001A55C9" w:rsidRPr="009659F3" w:rsidRDefault="001A55C9" w:rsidP="002C1065">
            <w:pPr>
              <w:widowControl w:val="0"/>
              <w:spacing w:after="200" w:line="360" w:lineRule="auto"/>
              <w:rPr>
                <w:rFonts w:ascii="Arial" w:hAnsi="Arial" w:cs="Arial"/>
                <w:sz w:val="24"/>
                <w:szCs w:val="24"/>
              </w:rPr>
            </w:pPr>
            <w:r w:rsidRPr="009659F3">
              <w:rPr>
                <w:rFonts w:ascii="Arial" w:hAnsi="Arial" w:cs="Arial"/>
                <w:sz w:val="24"/>
                <w:szCs w:val="24"/>
              </w:rPr>
              <w:t xml:space="preserve">Develop </w:t>
            </w:r>
            <w:r w:rsidR="003D4B4C" w:rsidRPr="003D4B4C">
              <w:rPr>
                <w:rFonts w:ascii="Arial" w:hAnsi="Arial" w:cs="Arial"/>
                <w:sz w:val="24"/>
                <w:szCs w:val="24"/>
              </w:rPr>
              <w:t>courageous</w:t>
            </w:r>
            <w:r w:rsidRPr="009659F3">
              <w:rPr>
                <w:rFonts w:ascii="Arial" w:hAnsi="Arial" w:cs="Arial"/>
                <w:sz w:val="24"/>
                <w:szCs w:val="24"/>
              </w:rPr>
              <w:t xml:space="preserve"> conversations internal and external through these mechanisms.</w:t>
            </w:r>
          </w:p>
        </w:tc>
      </w:tr>
      <w:tr w:rsidR="001A55C9" w:rsidRPr="009F48C9" w14:paraId="2C9560B6" w14:textId="77777777" w:rsidTr="002C1065">
        <w:trPr>
          <w:trHeight w:val="550"/>
        </w:trPr>
        <w:tc>
          <w:tcPr>
            <w:tcW w:w="1823" w:type="dxa"/>
          </w:tcPr>
          <w:p w14:paraId="4DFF85E2" w14:textId="40FB3AC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 xml:space="preserve">To understand our </w:t>
            </w:r>
            <w:r w:rsidR="002C1065">
              <w:rPr>
                <w:rFonts w:ascii="Arial" w:hAnsi="Arial" w:cs="Arial"/>
                <w:sz w:val="24"/>
                <w:szCs w:val="24"/>
              </w:rPr>
              <w:t>processes</w:t>
            </w:r>
            <w:r>
              <w:rPr>
                <w:rFonts w:ascii="Arial" w:hAnsi="Arial" w:cs="Arial"/>
                <w:sz w:val="24"/>
                <w:szCs w:val="24"/>
              </w:rPr>
              <w:t xml:space="preserve"> and whether they have a differential impact due to ethnicity requires a programme of data analysis</w:t>
            </w:r>
            <w:r w:rsidR="003D4B4C">
              <w:rPr>
                <w:rFonts w:ascii="Arial" w:hAnsi="Arial" w:cs="Arial"/>
                <w:sz w:val="24"/>
                <w:szCs w:val="24"/>
              </w:rPr>
              <w:t>.</w:t>
            </w:r>
          </w:p>
        </w:tc>
        <w:tc>
          <w:tcPr>
            <w:tcW w:w="2251" w:type="dxa"/>
          </w:tcPr>
          <w:p w14:paraId="5EC00B69" w14:textId="225D7DDC"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 xml:space="preserve">The University cannot know whether the </w:t>
            </w:r>
            <w:r w:rsidR="002C1065">
              <w:rPr>
                <w:rFonts w:ascii="Arial" w:hAnsi="Arial" w:cs="Arial"/>
                <w:sz w:val="24"/>
                <w:szCs w:val="24"/>
              </w:rPr>
              <w:t>processes</w:t>
            </w:r>
            <w:r>
              <w:rPr>
                <w:rFonts w:ascii="Arial" w:hAnsi="Arial" w:cs="Arial"/>
                <w:sz w:val="24"/>
                <w:szCs w:val="24"/>
              </w:rPr>
              <w:t xml:space="preserve"> it uses are not discriminatory without conducting analysis</w:t>
            </w:r>
            <w:r w:rsidR="003D4B4C">
              <w:rPr>
                <w:rFonts w:ascii="Arial" w:hAnsi="Arial" w:cs="Arial"/>
                <w:sz w:val="24"/>
                <w:szCs w:val="24"/>
              </w:rPr>
              <w:t>.</w:t>
            </w:r>
          </w:p>
        </w:tc>
        <w:tc>
          <w:tcPr>
            <w:tcW w:w="741" w:type="dxa"/>
          </w:tcPr>
          <w:p w14:paraId="0882B2F5" w14:textId="7777777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1.5</w:t>
            </w:r>
          </w:p>
        </w:tc>
        <w:tc>
          <w:tcPr>
            <w:tcW w:w="5372" w:type="dxa"/>
          </w:tcPr>
          <w:p w14:paraId="1918257E" w14:textId="77777777" w:rsidR="001A55C9" w:rsidRDefault="001A55C9" w:rsidP="002C1065">
            <w:pPr>
              <w:widowControl w:val="0"/>
              <w:spacing w:after="200" w:line="360" w:lineRule="auto"/>
              <w:rPr>
                <w:rFonts w:ascii="Arial" w:hAnsi="Arial" w:cs="Arial"/>
                <w:sz w:val="24"/>
                <w:szCs w:val="24"/>
              </w:rPr>
            </w:pPr>
            <w:r>
              <w:rPr>
                <w:rFonts w:ascii="Arial" w:hAnsi="Arial" w:cs="Arial"/>
                <w:sz w:val="24"/>
                <w:szCs w:val="24"/>
              </w:rPr>
              <w:t xml:space="preserve">Conduct a pro-active HR campaign, focusing on: </w:t>
            </w:r>
          </w:p>
          <w:p w14:paraId="4E6306FF"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Encouraging employees to complete ethnicity data</w:t>
            </w:r>
          </w:p>
          <w:p w14:paraId="481055A1"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Strategic recruitment</w:t>
            </w:r>
          </w:p>
          <w:p w14:paraId="35B1D808" w14:textId="77777777" w:rsidR="001A55C9"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A review of the career development structure and Diverse Recruitment Guidance</w:t>
            </w:r>
          </w:p>
          <w:p w14:paraId="02B97CE2" w14:textId="77777777" w:rsidR="001A55C9" w:rsidRPr="00EE536D" w:rsidRDefault="001A55C9" w:rsidP="001A55C9">
            <w:pPr>
              <w:pStyle w:val="ListParagraph"/>
              <w:widowControl w:val="0"/>
              <w:numPr>
                <w:ilvl w:val="0"/>
                <w:numId w:val="44"/>
              </w:numPr>
              <w:spacing w:after="200" w:line="360" w:lineRule="auto"/>
              <w:rPr>
                <w:rFonts w:ascii="Arial" w:hAnsi="Arial" w:cs="Arial"/>
                <w:sz w:val="24"/>
                <w:szCs w:val="24"/>
              </w:rPr>
            </w:pPr>
            <w:r>
              <w:rPr>
                <w:rFonts w:ascii="Arial" w:hAnsi="Arial" w:cs="Arial"/>
                <w:sz w:val="24"/>
                <w:szCs w:val="24"/>
              </w:rPr>
              <w:t>Analysis of ethnic minority/white data - looking at candidate application journey, pay reviews and any disparity between BAME and White researchers</w:t>
            </w:r>
          </w:p>
        </w:tc>
        <w:tc>
          <w:tcPr>
            <w:tcW w:w="1377" w:type="dxa"/>
          </w:tcPr>
          <w:p w14:paraId="20F892A4" w14:textId="77777777" w:rsidR="001A55C9" w:rsidRPr="009F48C9" w:rsidRDefault="001A55C9" w:rsidP="002C1065">
            <w:pPr>
              <w:widowControl w:val="0"/>
              <w:spacing w:after="200" w:line="360" w:lineRule="auto"/>
              <w:rPr>
                <w:rFonts w:ascii="Arial" w:hAnsi="Arial" w:cs="Arial"/>
                <w:sz w:val="24"/>
                <w:szCs w:val="24"/>
              </w:rPr>
            </w:pPr>
            <w:r>
              <w:rPr>
                <w:rFonts w:ascii="Arial" w:hAnsi="Arial" w:cs="Arial"/>
                <w:sz w:val="24"/>
                <w:szCs w:val="24"/>
              </w:rPr>
              <w:t>From Q1, 2021</w:t>
            </w:r>
          </w:p>
        </w:tc>
        <w:tc>
          <w:tcPr>
            <w:tcW w:w="1883" w:type="dxa"/>
          </w:tcPr>
          <w:p w14:paraId="7B1E5B51" w14:textId="77777777" w:rsidR="001A55C9" w:rsidRPr="00E620B1" w:rsidRDefault="001A55C9" w:rsidP="002C1065">
            <w:pPr>
              <w:widowControl w:val="0"/>
              <w:spacing w:after="200" w:line="360" w:lineRule="auto"/>
              <w:rPr>
                <w:rFonts w:ascii="Arial" w:hAnsi="Arial" w:cs="Arial"/>
                <w:sz w:val="24"/>
                <w:szCs w:val="24"/>
              </w:rPr>
            </w:pPr>
            <w:r w:rsidRPr="00E620B1">
              <w:rPr>
                <w:rFonts w:ascii="Arial" w:hAnsi="Arial" w:cs="Arial"/>
                <w:sz w:val="24"/>
                <w:szCs w:val="24"/>
              </w:rPr>
              <w:t xml:space="preserve">SMG, </w:t>
            </w:r>
            <w:r>
              <w:rPr>
                <w:rFonts w:ascii="Arial" w:hAnsi="Arial" w:cs="Arial"/>
                <w:sz w:val="24"/>
                <w:szCs w:val="24"/>
              </w:rPr>
              <w:t xml:space="preserve">ER, </w:t>
            </w:r>
            <w:r w:rsidRPr="00E620B1">
              <w:rPr>
                <w:rFonts w:ascii="Arial" w:hAnsi="Arial" w:cs="Arial"/>
                <w:sz w:val="24"/>
                <w:szCs w:val="24"/>
              </w:rPr>
              <w:t>HR, EDU, EDSC</w:t>
            </w:r>
          </w:p>
        </w:tc>
        <w:tc>
          <w:tcPr>
            <w:tcW w:w="1857" w:type="dxa"/>
          </w:tcPr>
          <w:p w14:paraId="56A23D0B" w14:textId="64117157" w:rsidR="001A55C9" w:rsidRPr="00FE7B36" w:rsidRDefault="001A55C9" w:rsidP="002C1065">
            <w:pPr>
              <w:widowControl w:val="0"/>
              <w:spacing w:after="200" w:line="360" w:lineRule="auto"/>
              <w:rPr>
                <w:rFonts w:ascii="Arial" w:hAnsi="Arial" w:cs="Arial"/>
                <w:sz w:val="24"/>
                <w:szCs w:val="24"/>
              </w:rPr>
            </w:pPr>
            <w:r w:rsidRPr="00FE7B36">
              <w:rPr>
                <w:rFonts w:ascii="Arial" w:hAnsi="Arial" w:cs="Arial"/>
                <w:sz w:val="24"/>
                <w:szCs w:val="24"/>
              </w:rPr>
              <w:t>Strategic branding campaign supporting diversity in recruitment</w:t>
            </w:r>
            <w:r w:rsidR="003D4B4C">
              <w:rPr>
                <w:rFonts w:ascii="Arial" w:hAnsi="Arial" w:cs="Arial"/>
                <w:sz w:val="24"/>
                <w:szCs w:val="24"/>
              </w:rPr>
              <w:t>.</w:t>
            </w:r>
          </w:p>
          <w:p w14:paraId="290CAA56" w14:textId="77777777" w:rsidR="001A55C9" w:rsidRPr="00FE7B36" w:rsidRDefault="001A55C9" w:rsidP="002C1065">
            <w:pPr>
              <w:widowControl w:val="0"/>
              <w:spacing w:after="200" w:line="360" w:lineRule="auto"/>
              <w:rPr>
                <w:rFonts w:ascii="Arial" w:hAnsi="Arial" w:cs="Arial"/>
                <w:sz w:val="24"/>
                <w:szCs w:val="24"/>
              </w:rPr>
            </w:pPr>
          </w:p>
          <w:p w14:paraId="65EF68D3" w14:textId="4D158B46" w:rsidR="001A55C9" w:rsidRPr="009F48C9" w:rsidRDefault="001A55C9" w:rsidP="002C1065">
            <w:pPr>
              <w:widowControl w:val="0"/>
              <w:spacing w:after="200" w:line="360" w:lineRule="auto"/>
              <w:rPr>
                <w:rFonts w:ascii="Arial" w:hAnsi="Arial" w:cs="Arial"/>
                <w:sz w:val="24"/>
                <w:szCs w:val="24"/>
              </w:rPr>
            </w:pPr>
            <w:r w:rsidRPr="00FE7B36">
              <w:rPr>
                <w:rFonts w:ascii="Arial" w:hAnsi="Arial" w:cs="Arial"/>
                <w:sz w:val="24"/>
                <w:szCs w:val="24"/>
              </w:rPr>
              <w:t>Data analysed and priority actions identified</w:t>
            </w:r>
            <w:r w:rsidR="003D4B4C">
              <w:rPr>
                <w:rFonts w:ascii="Arial" w:hAnsi="Arial" w:cs="Arial"/>
                <w:sz w:val="24"/>
                <w:szCs w:val="24"/>
              </w:rPr>
              <w:t>.</w:t>
            </w:r>
          </w:p>
        </w:tc>
      </w:tr>
      <w:tr w:rsidR="001A55C9" w:rsidRPr="009F48C9" w14:paraId="4890E3B7" w14:textId="77777777" w:rsidTr="002C1065">
        <w:trPr>
          <w:trHeight w:val="419"/>
        </w:trPr>
        <w:tc>
          <w:tcPr>
            <w:tcW w:w="1823" w:type="dxa"/>
          </w:tcPr>
          <w:p w14:paraId="79ABFBD5" w14:textId="5F8EE713"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One FTE based in E</w:t>
            </w:r>
            <w:r w:rsidR="003D4B4C">
              <w:rPr>
                <w:rFonts w:ascii="Arial" w:hAnsi="Arial" w:cs="Arial"/>
                <w:sz w:val="24"/>
                <w:szCs w:val="24"/>
              </w:rPr>
              <w:t xml:space="preserve">quality and </w:t>
            </w:r>
            <w:r w:rsidRPr="009F48C9">
              <w:rPr>
                <w:rFonts w:ascii="Arial" w:hAnsi="Arial" w:cs="Arial"/>
                <w:sz w:val="24"/>
                <w:szCs w:val="24"/>
              </w:rPr>
              <w:t>D</w:t>
            </w:r>
            <w:r w:rsidR="003D4B4C">
              <w:rPr>
                <w:rFonts w:ascii="Arial" w:hAnsi="Arial" w:cs="Arial"/>
                <w:sz w:val="24"/>
                <w:szCs w:val="24"/>
              </w:rPr>
              <w:t xml:space="preserve">iversity </w:t>
            </w:r>
            <w:r w:rsidRPr="009F48C9">
              <w:rPr>
                <w:rFonts w:ascii="Arial" w:hAnsi="Arial" w:cs="Arial"/>
                <w:sz w:val="24"/>
                <w:szCs w:val="24"/>
              </w:rPr>
              <w:t>U</w:t>
            </w:r>
            <w:r w:rsidR="003D4B4C">
              <w:rPr>
                <w:rFonts w:ascii="Arial" w:hAnsi="Arial" w:cs="Arial"/>
                <w:sz w:val="24"/>
                <w:szCs w:val="24"/>
              </w:rPr>
              <w:t>nit</w:t>
            </w:r>
            <w:r w:rsidRPr="009F48C9">
              <w:rPr>
                <w:rFonts w:ascii="Arial" w:hAnsi="Arial" w:cs="Arial"/>
                <w:sz w:val="24"/>
                <w:szCs w:val="24"/>
              </w:rPr>
              <w:t xml:space="preserve"> to support the </w:t>
            </w:r>
            <w:r w:rsidRPr="009F48C9">
              <w:rPr>
                <w:rFonts w:ascii="Arial" w:hAnsi="Arial" w:cs="Arial"/>
                <w:sz w:val="24"/>
                <w:szCs w:val="24"/>
              </w:rPr>
              <w:lastRenderedPageBreak/>
              <w:t>growing requirements in relation to this action plan and race equality work.</w:t>
            </w:r>
          </w:p>
        </w:tc>
        <w:tc>
          <w:tcPr>
            <w:tcW w:w="2251" w:type="dxa"/>
          </w:tcPr>
          <w:p w14:paraId="55E912C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 xml:space="preserve">UofG work in relation to race equality has not matched other protected groups. </w:t>
            </w:r>
            <w:r w:rsidRPr="009F48C9">
              <w:rPr>
                <w:rFonts w:ascii="Arial" w:hAnsi="Arial" w:cs="Arial"/>
                <w:sz w:val="24"/>
                <w:szCs w:val="24"/>
              </w:rPr>
              <w:lastRenderedPageBreak/>
              <w:t xml:space="preserve">To achieve demonstrable differences, </w:t>
            </w:r>
            <w:r>
              <w:rPr>
                <w:rFonts w:ascii="Arial" w:hAnsi="Arial" w:cs="Arial"/>
                <w:sz w:val="24"/>
                <w:szCs w:val="24"/>
              </w:rPr>
              <w:t xml:space="preserve">it </w:t>
            </w:r>
            <w:r w:rsidRPr="009F48C9">
              <w:rPr>
                <w:rFonts w:ascii="Arial" w:hAnsi="Arial" w:cs="Arial"/>
                <w:sz w:val="24"/>
                <w:szCs w:val="24"/>
              </w:rPr>
              <w:t>needs to commit resources.</w:t>
            </w:r>
          </w:p>
        </w:tc>
        <w:tc>
          <w:tcPr>
            <w:tcW w:w="741" w:type="dxa"/>
          </w:tcPr>
          <w:p w14:paraId="6982A553"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1.</w:t>
            </w:r>
            <w:r>
              <w:rPr>
                <w:rFonts w:ascii="Arial" w:hAnsi="Arial" w:cs="Arial"/>
                <w:sz w:val="24"/>
                <w:szCs w:val="24"/>
              </w:rPr>
              <w:t>6</w:t>
            </w:r>
          </w:p>
        </w:tc>
        <w:tc>
          <w:tcPr>
            <w:tcW w:w="5372" w:type="dxa"/>
          </w:tcPr>
          <w:p w14:paraId="540D481A"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 xml:space="preserve">The creation and hiring of one FTE in order to have the </w:t>
            </w:r>
            <w:r>
              <w:rPr>
                <w:rFonts w:ascii="Arial" w:hAnsi="Arial" w:cs="Arial"/>
                <w:sz w:val="24"/>
                <w:szCs w:val="24"/>
              </w:rPr>
              <w:t xml:space="preserve">necessary </w:t>
            </w:r>
            <w:r w:rsidRPr="009F48C9">
              <w:rPr>
                <w:rFonts w:ascii="Arial" w:hAnsi="Arial" w:cs="Arial"/>
                <w:sz w:val="24"/>
                <w:szCs w:val="24"/>
              </w:rPr>
              <w:t>resource</w:t>
            </w:r>
            <w:r>
              <w:rPr>
                <w:rFonts w:ascii="Arial" w:hAnsi="Arial" w:cs="Arial"/>
                <w:sz w:val="24"/>
                <w:szCs w:val="24"/>
              </w:rPr>
              <w:t>,</w:t>
            </w:r>
            <w:r w:rsidRPr="009F48C9">
              <w:rPr>
                <w:rFonts w:ascii="Arial" w:hAnsi="Arial" w:cs="Arial"/>
                <w:sz w:val="24"/>
                <w:szCs w:val="24"/>
              </w:rPr>
              <w:t xml:space="preserve"> </w:t>
            </w:r>
            <w:r>
              <w:rPr>
                <w:rFonts w:ascii="Arial" w:hAnsi="Arial" w:cs="Arial"/>
                <w:sz w:val="24"/>
                <w:szCs w:val="24"/>
              </w:rPr>
              <w:t>time and</w:t>
            </w:r>
            <w:r w:rsidRPr="009F48C9">
              <w:rPr>
                <w:rFonts w:ascii="Arial" w:hAnsi="Arial" w:cs="Arial"/>
                <w:sz w:val="24"/>
                <w:szCs w:val="24"/>
              </w:rPr>
              <w:t xml:space="preserve"> support to implement actions and produce demonstratable results in relation to racial </w:t>
            </w:r>
            <w:r w:rsidRPr="009F48C9">
              <w:rPr>
                <w:rFonts w:ascii="Arial" w:hAnsi="Arial" w:cs="Arial"/>
                <w:sz w:val="24"/>
                <w:szCs w:val="24"/>
              </w:rPr>
              <w:lastRenderedPageBreak/>
              <w:t>equality</w:t>
            </w:r>
            <w:r>
              <w:rPr>
                <w:rFonts w:ascii="Arial" w:hAnsi="Arial" w:cs="Arial"/>
                <w:sz w:val="24"/>
                <w:szCs w:val="24"/>
              </w:rPr>
              <w:t>.</w:t>
            </w:r>
          </w:p>
        </w:tc>
        <w:tc>
          <w:tcPr>
            <w:tcW w:w="1377" w:type="dxa"/>
          </w:tcPr>
          <w:p w14:paraId="1C93FD51"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lastRenderedPageBreak/>
              <w:t>Budget round 2021/22</w:t>
            </w:r>
          </w:p>
        </w:tc>
        <w:tc>
          <w:tcPr>
            <w:tcW w:w="1883" w:type="dxa"/>
          </w:tcPr>
          <w:p w14:paraId="7469C72B"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COO</w:t>
            </w:r>
          </w:p>
        </w:tc>
        <w:tc>
          <w:tcPr>
            <w:tcW w:w="1857" w:type="dxa"/>
          </w:tcPr>
          <w:p w14:paraId="190AA60C" w14:textId="77777777" w:rsidR="001A55C9" w:rsidRPr="009F48C9" w:rsidRDefault="001A55C9" w:rsidP="002C1065">
            <w:pPr>
              <w:widowControl w:val="0"/>
              <w:spacing w:after="200" w:line="360" w:lineRule="auto"/>
              <w:rPr>
                <w:rFonts w:ascii="Arial" w:hAnsi="Arial" w:cs="Arial"/>
                <w:sz w:val="24"/>
                <w:szCs w:val="24"/>
              </w:rPr>
            </w:pPr>
            <w:r w:rsidRPr="009F48C9">
              <w:rPr>
                <w:rFonts w:ascii="Arial" w:hAnsi="Arial" w:cs="Arial"/>
                <w:sz w:val="24"/>
                <w:szCs w:val="24"/>
              </w:rPr>
              <w:t xml:space="preserve">Additional resource in EDU to support this programme of </w:t>
            </w:r>
            <w:r w:rsidRPr="009F48C9">
              <w:rPr>
                <w:rFonts w:ascii="Arial" w:hAnsi="Arial" w:cs="Arial"/>
                <w:sz w:val="24"/>
                <w:szCs w:val="24"/>
              </w:rPr>
              <w:lastRenderedPageBreak/>
              <w:t>work.</w:t>
            </w:r>
          </w:p>
        </w:tc>
      </w:tr>
      <w:bookmarkEnd w:id="6"/>
    </w:tbl>
    <w:p w14:paraId="797CB6A6" w14:textId="4609DE91" w:rsidR="00BB697B" w:rsidRDefault="00BB697B" w:rsidP="001A55C9">
      <w:pPr>
        <w:rPr>
          <w:sz w:val="24"/>
          <w:szCs w:val="24"/>
        </w:rPr>
      </w:pPr>
    </w:p>
    <w:p w14:paraId="03AC44A2" w14:textId="77777777" w:rsidR="00BB697B" w:rsidRDefault="00BB697B">
      <w:pPr>
        <w:rPr>
          <w:sz w:val="24"/>
          <w:szCs w:val="24"/>
        </w:rPr>
      </w:pPr>
      <w:r>
        <w:rPr>
          <w:sz w:val="24"/>
          <w:szCs w:val="24"/>
        </w:rPr>
        <w:br w:type="page"/>
      </w:r>
    </w:p>
    <w:tbl>
      <w:tblPr>
        <w:tblStyle w:val="TableGrid"/>
        <w:tblW w:w="0" w:type="auto"/>
        <w:tblLook w:val="04A0" w:firstRow="1" w:lastRow="0" w:firstColumn="1" w:lastColumn="0" w:noHBand="0" w:noVBand="1"/>
      </w:tblPr>
      <w:tblGrid>
        <w:gridCol w:w="2122"/>
        <w:gridCol w:w="2465"/>
        <w:gridCol w:w="839"/>
        <w:gridCol w:w="4607"/>
        <w:gridCol w:w="1377"/>
        <w:gridCol w:w="1857"/>
        <w:gridCol w:w="2121"/>
      </w:tblGrid>
      <w:tr w:rsidR="001A55C9" w:rsidRPr="009F48C9" w14:paraId="543DEC10" w14:textId="77777777" w:rsidTr="002C1065">
        <w:trPr>
          <w:trHeight w:hRule="exact" w:val="423"/>
          <w:tblHeader/>
        </w:trPr>
        <w:tc>
          <w:tcPr>
            <w:tcW w:w="15388" w:type="dxa"/>
            <w:gridSpan w:val="7"/>
            <w:shd w:val="clear" w:color="auto" w:fill="003865"/>
          </w:tcPr>
          <w:p w14:paraId="4077EFF9" w14:textId="77777777" w:rsidR="001A55C9" w:rsidRPr="009F48C9" w:rsidRDefault="001A55C9" w:rsidP="002C1065">
            <w:pPr>
              <w:rPr>
                <w:rFonts w:ascii="Arial" w:eastAsia="Calibri" w:hAnsi="Arial" w:cs="Arial"/>
                <w:b/>
                <w:bCs/>
                <w:iCs/>
                <w:position w:val="1"/>
                <w:sz w:val="24"/>
                <w:szCs w:val="24"/>
              </w:rPr>
            </w:pPr>
            <w:r w:rsidRPr="009F48C9">
              <w:rPr>
                <w:rFonts w:ascii="Arial" w:eastAsia="Calibri" w:hAnsi="Arial" w:cs="Arial"/>
                <w:b/>
                <w:bCs/>
                <w:iCs/>
                <w:position w:val="1"/>
                <w:sz w:val="24"/>
                <w:szCs w:val="24"/>
              </w:rPr>
              <w:lastRenderedPageBreak/>
              <w:t>Racial harassment in any form is not acceptable on our campus</w:t>
            </w:r>
          </w:p>
        </w:tc>
      </w:tr>
      <w:tr w:rsidR="001A55C9" w:rsidRPr="009F48C9" w14:paraId="16B4BBB9" w14:textId="77777777" w:rsidTr="002C1065">
        <w:trPr>
          <w:trHeight w:hRule="exact" w:val="814"/>
          <w:tblHead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5FC06"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25" w:name="_Toc59094983"/>
            <w:bookmarkStart w:id="26" w:name="_Toc60823522"/>
            <w:bookmarkStart w:id="27" w:name="_Toc61253196"/>
            <w:r w:rsidRPr="009F48C9">
              <w:rPr>
                <w:rFonts w:ascii="Arial" w:eastAsiaTheme="majorEastAsia" w:hAnsi="Arial" w:cs="Arial"/>
                <w:b/>
                <w:bCs/>
                <w:sz w:val="24"/>
                <w:szCs w:val="24"/>
              </w:rPr>
              <w:t>Action: Description</w:t>
            </w:r>
            <w:bookmarkEnd w:id="25"/>
            <w:bookmarkEnd w:id="26"/>
            <w:bookmarkEnd w:id="27"/>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F266B2"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28" w:name="_Toc59094984"/>
            <w:bookmarkStart w:id="29" w:name="_Toc60823523"/>
            <w:bookmarkStart w:id="30" w:name="_Toc61253197"/>
            <w:r w:rsidRPr="009F48C9">
              <w:rPr>
                <w:rFonts w:ascii="Arial" w:eastAsiaTheme="majorEastAsia" w:hAnsi="Arial" w:cs="Arial"/>
                <w:b/>
                <w:bCs/>
                <w:sz w:val="24"/>
                <w:szCs w:val="24"/>
              </w:rPr>
              <w:t>Rationale</w:t>
            </w:r>
            <w:bookmarkEnd w:id="28"/>
            <w:bookmarkEnd w:id="29"/>
            <w:bookmarkEnd w:id="30"/>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5A7F73"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31" w:name="_Toc59094985"/>
            <w:bookmarkStart w:id="32" w:name="_Toc60823524"/>
            <w:bookmarkStart w:id="33" w:name="_Toc61253198"/>
            <w:r w:rsidRPr="009F48C9">
              <w:rPr>
                <w:rFonts w:ascii="Arial" w:eastAsiaTheme="majorEastAsia" w:hAnsi="Arial" w:cs="Arial"/>
                <w:b/>
                <w:bCs/>
                <w:sz w:val="24"/>
                <w:szCs w:val="24"/>
              </w:rPr>
              <w:t>Ref.</w:t>
            </w:r>
            <w:bookmarkEnd w:id="31"/>
            <w:bookmarkEnd w:id="32"/>
            <w:bookmarkEnd w:id="33"/>
            <w:r w:rsidRPr="009F48C9">
              <w:rPr>
                <w:rFonts w:ascii="Arial" w:eastAsiaTheme="majorEastAsia" w:hAnsi="Arial" w:cs="Arial"/>
                <w:b/>
                <w:bCs/>
                <w:sz w:val="24"/>
                <w:szCs w:val="24"/>
              </w:rPr>
              <w:t xml:space="preserve"> </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D82EE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34" w:name="_Toc59094986"/>
            <w:bookmarkStart w:id="35" w:name="_Toc60823525"/>
            <w:bookmarkStart w:id="36" w:name="_Toc61253199"/>
            <w:r w:rsidRPr="009F48C9">
              <w:rPr>
                <w:rFonts w:ascii="Arial" w:eastAsiaTheme="majorEastAsia" w:hAnsi="Arial" w:cs="Arial"/>
                <w:b/>
                <w:bCs/>
                <w:sz w:val="24"/>
                <w:szCs w:val="24"/>
              </w:rPr>
              <w:t>Actions Planned</w:t>
            </w:r>
            <w:bookmarkEnd w:id="34"/>
            <w:bookmarkEnd w:id="35"/>
            <w:bookmarkEnd w:id="36"/>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8B27E2"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37" w:name="_Toc59094987"/>
            <w:bookmarkStart w:id="38" w:name="_Toc60823526"/>
            <w:bookmarkStart w:id="39" w:name="_Toc61253200"/>
            <w:r w:rsidRPr="009F48C9">
              <w:rPr>
                <w:rFonts w:ascii="Arial" w:eastAsiaTheme="majorEastAsia" w:hAnsi="Arial" w:cs="Arial"/>
                <w:b/>
                <w:bCs/>
                <w:sz w:val="24"/>
                <w:szCs w:val="24"/>
              </w:rPr>
              <w:t>Timescale</w:t>
            </w:r>
            <w:bookmarkEnd w:id="37"/>
            <w:bookmarkEnd w:id="38"/>
            <w:bookmarkEnd w:id="39"/>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85E124"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40" w:name="_Toc59094988"/>
            <w:bookmarkStart w:id="41" w:name="_Toc60823527"/>
            <w:bookmarkStart w:id="42" w:name="_Toc61253201"/>
            <w:r w:rsidRPr="009F48C9">
              <w:rPr>
                <w:rFonts w:ascii="Arial" w:eastAsiaTheme="majorEastAsia" w:hAnsi="Arial" w:cs="Arial"/>
                <w:b/>
                <w:bCs/>
                <w:sz w:val="24"/>
                <w:szCs w:val="24"/>
              </w:rPr>
              <w:t>Responsibility</w:t>
            </w:r>
            <w:bookmarkEnd w:id="40"/>
            <w:bookmarkEnd w:id="41"/>
            <w:bookmarkEnd w:id="42"/>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1B0C54"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43" w:name="_Toc59094989"/>
            <w:bookmarkStart w:id="44" w:name="_Toc60823528"/>
            <w:bookmarkStart w:id="45" w:name="_Toc61253202"/>
            <w:r w:rsidRPr="009F48C9">
              <w:rPr>
                <w:rFonts w:ascii="Arial" w:eastAsiaTheme="majorEastAsia" w:hAnsi="Arial" w:cs="Arial"/>
                <w:b/>
                <w:bCs/>
                <w:sz w:val="24"/>
                <w:szCs w:val="24"/>
              </w:rPr>
              <w:t>Success Measure</w:t>
            </w:r>
            <w:bookmarkEnd w:id="43"/>
            <w:bookmarkEnd w:id="44"/>
            <w:bookmarkEnd w:id="45"/>
          </w:p>
        </w:tc>
      </w:tr>
      <w:tr w:rsidR="001A55C9" w:rsidRPr="009F48C9" w14:paraId="323FCA8A" w14:textId="77777777" w:rsidTr="002C1065">
        <w:trPr>
          <w:trHeight w:val="2315"/>
        </w:trPr>
        <w:tc>
          <w:tcPr>
            <w:tcW w:w="2122" w:type="dxa"/>
          </w:tcPr>
          <w:p w14:paraId="2E926D7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Decisive leadership and appropriate policy frameworks are required to address racial harassment.</w:t>
            </w:r>
          </w:p>
        </w:tc>
        <w:tc>
          <w:tcPr>
            <w:tcW w:w="2465" w:type="dxa"/>
          </w:tcPr>
          <w:p w14:paraId="427D5B99" w14:textId="6E519853"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To build faith in processes and procedures, racial harassment must be called out by leadership, and backed up with the relevant policy and procedures.</w:t>
            </w:r>
          </w:p>
        </w:tc>
        <w:tc>
          <w:tcPr>
            <w:tcW w:w="839" w:type="dxa"/>
          </w:tcPr>
          <w:p w14:paraId="5E2FC45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2.1</w:t>
            </w:r>
          </w:p>
        </w:tc>
        <w:tc>
          <w:tcPr>
            <w:tcW w:w="4607" w:type="dxa"/>
          </w:tcPr>
          <w:p w14:paraId="698CFE12" w14:textId="77777777" w:rsidR="001A55C9" w:rsidRPr="009F48C9" w:rsidRDefault="001A55C9" w:rsidP="002C1065">
            <w:pPr>
              <w:spacing w:line="360" w:lineRule="auto"/>
              <w:rPr>
                <w:rFonts w:ascii="Arial" w:hAnsi="Arial" w:cs="Arial"/>
                <w:sz w:val="24"/>
                <w:szCs w:val="24"/>
              </w:rPr>
            </w:pPr>
            <w:r w:rsidRPr="001775B2">
              <w:rPr>
                <w:rFonts w:ascii="Arial" w:hAnsi="Arial" w:cs="Arial"/>
                <w:sz w:val="24"/>
                <w:szCs w:val="24"/>
              </w:rPr>
              <w:t>Racial equality/Anti-racism campaign</w:t>
            </w:r>
            <w:r>
              <w:rPr>
                <w:rFonts w:ascii="Arial" w:hAnsi="Arial" w:cs="Arial"/>
                <w:sz w:val="24"/>
                <w:szCs w:val="24"/>
              </w:rPr>
              <w:t xml:space="preserve"> on campus</w:t>
            </w:r>
            <w:r w:rsidRPr="001775B2">
              <w:rPr>
                <w:rFonts w:ascii="Arial" w:hAnsi="Arial" w:cs="Arial"/>
                <w:sz w:val="24"/>
                <w:szCs w:val="24"/>
              </w:rPr>
              <w:t xml:space="preserve"> – which details experiences of racism and how all students/staff can address it</w:t>
            </w:r>
            <w:r>
              <w:rPr>
                <w:rFonts w:ascii="Arial" w:hAnsi="Arial" w:cs="Arial"/>
                <w:sz w:val="24"/>
                <w:szCs w:val="24"/>
              </w:rPr>
              <w:t>, with an a</w:t>
            </w:r>
            <w:r w:rsidRPr="009F48C9">
              <w:rPr>
                <w:rFonts w:ascii="Arial" w:hAnsi="Arial" w:cs="Arial"/>
                <w:sz w:val="24"/>
                <w:szCs w:val="24"/>
              </w:rPr>
              <w:t>ctive promotion of informal and formal routes for resolution in racial harassment cases</w:t>
            </w:r>
          </w:p>
        </w:tc>
        <w:tc>
          <w:tcPr>
            <w:tcW w:w="1377" w:type="dxa"/>
          </w:tcPr>
          <w:p w14:paraId="60FBF405" w14:textId="77777777" w:rsidR="001A55C9" w:rsidRPr="009F48C9" w:rsidRDefault="001A55C9" w:rsidP="002C1065">
            <w:pPr>
              <w:spacing w:line="360" w:lineRule="auto"/>
              <w:rPr>
                <w:rFonts w:ascii="Arial" w:hAnsi="Arial" w:cs="Arial"/>
                <w:sz w:val="24"/>
                <w:szCs w:val="24"/>
              </w:rPr>
            </w:pPr>
            <w:r w:rsidRPr="001775B2">
              <w:rPr>
                <w:rFonts w:ascii="Arial" w:hAnsi="Arial" w:cs="Arial"/>
                <w:sz w:val="24"/>
                <w:szCs w:val="24"/>
              </w:rPr>
              <w:t>Q3 2021</w:t>
            </w:r>
          </w:p>
        </w:tc>
        <w:tc>
          <w:tcPr>
            <w:tcW w:w="1857" w:type="dxa"/>
          </w:tcPr>
          <w:p w14:paraId="3CCD4AD8" w14:textId="77777777" w:rsidR="001A55C9" w:rsidRPr="009F48C9" w:rsidRDefault="001A55C9" w:rsidP="002C1065">
            <w:pPr>
              <w:spacing w:line="360" w:lineRule="auto"/>
              <w:rPr>
                <w:rFonts w:ascii="Arial" w:hAnsi="Arial" w:cs="Arial"/>
                <w:sz w:val="24"/>
                <w:szCs w:val="24"/>
                <w:lang w:val="da-DK"/>
              </w:rPr>
            </w:pPr>
            <w:r w:rsidRPr="001775B2">
              <w:rPr>
                <w:rFonts w:ascii="Arial" w:hAnsi="Arial" w:cs="Arial"/>
                <w:sz w:val="24"/>
                <w:szCs w:val="24"/>
                <w:lang w:val="da-DK"/>
              </w:rPr>
              <w:t>ER/SRC/HR/ EDU/REG</w:t>
            </w:r>
          </w:p>
        </w:tc>
        <w:tc>
          <w:tcPr>
            <w:tcW w:w="2121" w:type="dxa"/>
          </w:tcPr>
          <w:p w14:paraId="2ABD10F2" w14:textId="77777777" w:rsidR="001A55C9" w:rsidRPr="009F48C9" w:rsidRDefault="001A55C9" w:rsidP="002C1065">
            <w:pPr>
              <w:spacing w:line="360" w:lineRule="auto"/>
              <w:rPr>
                <w:rFonts w:ascii="Arial" w:hAnsi="Arial" w:cs="Arial"/>
                <w:sz w:val="24"/>
                <w:szCs w:val="24"/>
              </w:rPr>
            </w:pPr>
            <w:r w:rsidRPr="001775B2">
              <w:rPr>
                <w:rFonts w:ascii="Arial" w:hAnsi="Arial" w:cs="Arial"/>
                <w:sz w:val="24"/>
                <w:szCs w:val="24"/>
              </w:rPr>
              <w:t>Anti-racist campaign which states how the University will challenge and address racism</w:t>
            </w:r>
            <w:r>
              <w:rPr>
                <w:rFonts w:ascii="Arial" w:hAnsi="Arial" w:cs="Arial"/>
                <w:sz w:val="24"/>
                <w:szCs w:val="24"/>
              </w:rPr>
              <w:t>, h</w:t>
            </w:r>
            <w:r w:rsidRPr="009F48C9">
              <w:rPr>
                <w:rFonts w:ascii="Arial" w:hAnsi="Arial" w:cs="Arial"/>
                <w:sz w:val="24"/>
                <w:szCs w:val="24"/>
              </w:rPr>
              <w:t>igher awareness of routes to report harassment.</w:t>
            </w:r>
          </w:p>
        </w:tc>
      </w:tr>
      <w:tr w:rsidR="001A55C9" w:rsidRPr="009F48C9" w14:paraId="244A7AD8" w14:textId="77777777" w:rsidTr="002C1065">
        <w:trPr>
          <w:trHeight w:val="879"/>
        </w:trPr>
        <w:tc>
          <w:tcPr>
            <w:tcW w:w="2122" w:type="dxa"/>
          </w:tcPr>
          <w:p w14:paraId="5449D391" w14:textId="2FBECBC5"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Direct referencing to racial harassment</w:t>
            </w:r>
            <w:r>
              <w:rPr>
                <w:rFonts w:ascii="Arial" w:hAnsi="Arial" w:cs="Arial"/>
                <w:sz w:val="24"/>
                <w:szCs w:val="24"/>
              </w:rPr>
              <w:t xml:space="preserve"> is required</w:t>
            </w:r>
            <w:r w:rsidRPr="009F48C9">
              <w:rPr>
                <w:rFonts w:ascii="Arial" w:hAnsi="Arial" w:cs="Arial"/>
                <w:sz w:val="24"/>
                <w:szCs w:val="24"/>
              </w:rPr>
              <w:t xml:space="preserve"> in student</w:t>
            </w:r>
            <w:r>
              <w:rPr>
                <w:rFonts w:ascii="Arial" w:hAnsi="Arial" w:cs="Arial"/>
                <w:sz w:val="24"/>
                <w:szCs w:val="24"/>
              </w:rPr>
              <w:t>/</w:t>
            </w:r>
            <w:r w:rsidRPr="009F48C9">
              <w:rPr>
                <w:rFonts w:ascii="Arial" w:hAnsi="Arial" w:cs="Arial"/>
                <w:sz w:val="24"/>
                <w:szCs w:val="24"/>
              </w:rPr>
              <w:t>staff policies with examples embedde</w:t>
            </w:r>
            <w:r>
              <w:rPr>
                <w:rFonts w:ascii="Arial" w:hAnsi="Arial" w:cs="Arial"/>
                <w:sz w:val="24"/>
                <w:szCs w:val="24"/>
              </w:rPr>
              <w:t>d</w:t>
            </w:r>
            <w:r w:rsidR="003D4B4C">
              <w:rPr>
                <w:rFonts w:ascii="Arial" w:hAnsi="Arial" w:cs="Arial"/>
                <w:sz w:val="24"/>
                <w:szCs w:val="24"/>
              </w:rPr>
              <w:t>.</w:t>
            </w:r>
            <w:r w:rsidRPr="009F48C9">
              <w:rPr>
                <w:rFonts w:ascii="Arial" w:hAnsi="Arial" w:cs="Arial"/>
                <w:sz w:val="24"/>
                <w:szCs w:val="24"/>
              </w:rPr>
              <w:t xml:space="preserve"> </w:t>
            </w:r>
          </w:p>
        </w:tc>
        <w:tc>
          <w:tcPr>
            <w:tcW w:w="2465" w:type="dxa"/>
          </w:tcPr>
          <w:p w14:paraId="2F464DCC" w14:textId="71EFB61C"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To build faith in</w:t>
            </w:r>
            <w:r w:rsidR="002C1065">
              <w:rPr>
                <w:rFonts w:ascii="Arial" w:hAnsi="Arial" w:cs="Arial"/>
                <w:sz w:val="24"/>
                <w:szCs w:val="24"/>
              </w:rPr>
              <w:t xml:space="preserve"> </w:t>
            </w:r>
            <w:r w:rsidRPr="009F48C9">
              <w:rPr>
                <w:rFonts w:ascii="Arial" w:hAnsi="Arial" w:cs="Arial"/>
                <w:sz w:val="24"/>
                <w:szCs w:val="24"/>
              </w:rPr>
              <w:t>processes and procedures, racial harassment must be called out by leadership, and then back up with the relevant policy and procedures.</w:t>
            </w:r>
          </w:p>
        </w:tc>
        <w:tc>
          <w:tcPr>
            <w:tcW w:w="839" w:type="dxa"/>
          </w:tcPr>
          <w:p w14:paraId="3723691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2</w:t>
            </w:r>
          </w:p>
        </w:tc>
        <w:tc>
          <w:tcPr>
            <w:tcW w:w="4607" w:type="dxa"/>
          </w:tcPr>
          <w:p w14:paraId="6482A8D6" w14:textId="77777777" w:rsidR="001A55C9" w:rsidRDefault="001A55C9" w:rsidP="002C1065">
            <w:pPr>
              <w:spacing w:line="360" w:lineRule="auto"/>
              <w:rPr>
                <w:rFonts w:ascii="Arial" w:hAnsi="Arial" w:cs="Arial"/>
                <w:sz w:val="24"/>
                <w:szCs w:val="24"/>
              </w:rPr>
            </w:pPr>
            <w:r w:rsidRPr="009F48C9">
              <w:rPr>
                <w:rFonts w:ascii="Arial" w:hAnsi="Arial" w:cs="Arial"/>
                <w:sz w:val="24"/>
                <w:szCs w:val="24"/>
              </w:rPr>
              <w:t>Specific reference made to racial harassment in</w:t>
            </w:r>
            <w:r>
              <w:rPr>
                <w:rFonts w:ascii="Arial" w:hAnsi="Arial" w:cs="Arial"/>
                <w:sz w:val="24"/>
                <w:szCs w:val="24"/>
              </w:rPr>
              <w:t>:</w:t>
            </w:r>
          </w:p>
          <w:p w14:paraId="0393F6A8" w14:textId="77777777" w:rsidR="001A55C9"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Equality and Diversity Policy</w:t>
            </w:r>
          </w:p>
          <w:p w14:paraId="5E6A477F" w14:textId="77777777" w:rsidR="001A55C9"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Dignity at Work and Study Policy</w:t>
            </w:r>
          </w:p>
          <w:p w14:paraId="2E45C361" w14:textId="77777777" w:rsidR="001A55C9"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Student Codes</w:t>
            </w:r>
            <w:r>
              <w:rPr>
                <w:rFonts w:ascii="Arial" w:hAnsi="Arial" w:cs="Arial"/>
                <w:sz w:val="24"/>
                <w:szCs w:val="24"/>
              </w:rPr>
              <w:t xml:space="preserve"> of Conduct</w:t>
            </w:r>
          </w:p>
          <w:p w14:paraId="45653DD3" w14:textId="77777777" w:rsidR="001A55C9" w:rsidRPr="00E6358C" w:rsidRDefault="001A55C9" w:rsidP="001A55C9">
            <w:pPr>
              <w:pStyle w:val="ListParagraph"/>
              <w:numPr>
                <w:ilvl w:val="0"/>
                <w:numId w:val="43"/>
              </w:numPr>
              <w:spacing w:line="360" w:lineRule="auto"/>
              <w:rPr>
                <w:rFonts w:ascii="Arial" w:hAnsi="Arial" w:cs="Arial"/>
                <w:sz w:val="24"/>
                <w:szCs w:val="24"/>
              </w:rPr>
            </w:pPr>
            <w:r w:rsidRPr="00E6358C">
              <w:rPr>
                <w:rFonts w:ascii="Arial" w:hAnsi="Arial" w:cs="Arial"/>
                <w:sz w:val="24"/>
                <w:szCs w:val="24"/>
              </w:rPr>
              <w:t>Complaints process</w:t>
            </w:r>
          </w:p>
        </w:tc>
        <w:tc>
          <w:tcPr>
            <w:tcW w:w="1377" w:type="dxa"/>
          </w:tcPr>
          <w:p w14:paraId="58019C7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Start academic session 2021/22</w:t>
            </w:r>
          </w:p>
          <w:p w14:paraId="50DC991C" w14:textId="77777777" w:rsidR="001A55C9" w:rsidRPr="009F48C9" w:rsidRDefault="001A55C9" w:rsidP="002C1065">
            <w:pPr>
              <w:spacing w:line="360" w:lineRule="auto"/>
              <w:rPr>
                <w:rFonts w:ascii="Arial" w:hAnsi="Arial" w:cs="Arial"/>
                <w:sz w:val="24"/>
                <w:szCs w:val="24"/>
              </w:rPr>
            </w:pPr>
          </w:p>
        </w:tc>
        <w:tc>
          <w:tcPr>
            <w:tcW w:w="1857" w:type="dxa"/>
          </w:tcPr>
          <w:p w14:paraId="39EAA82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EDU, EDSC</w:t>
            </w:r>
          </w:p>
        </w:tc>
        <w:tc>
          <w:tcPr>
            <w:tcW w:w="2121" w:type="dxa"/>
          </w:tcPr>
          <w:p w14:paraId="7A40D579"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Definition in the E&amp;D Policy </w:t>
            </w:r>
            <w:r>
              <w:rPr>
                <w:rFonts w:ascii="Arial" w:hAnsi="Arial" w:cs="Arial"/>
                <w:sz w:val="24"/>
                <w:szCs w:val="24"/>
              </w:rPr>
              <w:t xml:space="preserve">and Student Codes </w:t>
            </w:r>
            <w:r w:rsidRPr="009F48C9">
              <w:rPr>
                <w:rFonts w:ascii="Arial" w:hAnsi="Arial" w:cs="Arial"/>
                <w:sz w:val="24"/>
                <w:szCs w:val="24"/>
              </w:rPr>
              <w:t>of racism, including cultural racism.</w:t>
            </w:r>
          </w:p>
        </w:tc>
      </w:tr>
      <w:tr w:rsidR="001A55C9" w:rsidRPr="009F48C9" w14:paraId="29C769F9" w14:textId="77777777" w:rsidTr="002C1065">
        <w:tc>
          <w:tcPr>
            <w:tcW w:w="2122" w:type="dxa"/>
            <w:vMerge w:val="restart"/>
          </w:tcPr>
          <w:p w14:paraId="58577BEC"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lastRenderedPageBreak/>
              <w:t>Developing a robust mechanism of recording and supporting students and staff who experience racial harassment.</w:t>
            </w:r>
          </w:p>
        </w:tc>
        <w:tc>
          <w:tcPr>
            <w:tcW w:w="2465" w:type="dxa"/>
            <w:vMerge w:val="restart"/>
          </w:tcPr>
          <w:p w14:paraId="2F39E33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The investigation identified a reluctance to report instances due to:</w:t>
            </w:r>
          </w:p>
          <w:p w14:paraId="5ACE0CE4" w14:textId="77777777" w:rsidR="001A55C9" w:rsidRPr="009F48C9" w:rsidRDefault="001A55C9" w:rsidP="001A55C9">
            <w:pPr>
              <w:widowControl w:val="0"/>
              <w:numPr>
                <w:ilvl w:val="0"/>
                <w:numId w:val="39"/>
              </w:numPr>
              <w:spacing w:after="200" w:line="360" w:lineRule="auto"/>
              <w:contextualSpacing/>
              <w:rPr>
                <w:rFonts w:ascii="Arial" w:hAnsi="Arial" w:cs="Arial"/>
                <w:sz w:val="24"/>
                <w:szCs w:val="24"/>
              </w:rPr>
            </w:pPr>
            <w:r w:rsidRPr="009F48C9">
              <w:rPr>
                <w:rFonts w:ascii="Arial" w:hAnsi="Arial" w:cs="Arial"/>
                <w:sz w:val="24"/>
                <w:szCs w:val="24"/>
              </w:rPr>
              <w:t>lack of knowledge on how;</w:t>
            </w:r>
          </w:p>
          <w:p w14:paraId="2DD18037" w14:textId="1570292F" w:rsidR="001A55C9" w:rsidRPr="009F48C9" w:rsidRDefault="001A55C9" w:rsidP="001A55C9">
            <w:pPr>
              <w:widowControl w:val="0"/>
              <w:numPr>
                <w:ilvl w:val="0"/>
                <w:numId w:val="39"/>
              </w:numPr>
              <w:spacing w:after="200" w:line="360" w:lineRule="auto"/>
              <w:contextualSpacing/>
              <w:rPr>
                <w:rFonts w:ascii="Arial" w:hAnsi="Arial" w:cs="Arial"/>
                <w:sz w:val="24"/>
                <w:szCs w:val="24"/>
              </w:rPr>
            </w:pPr>
            <w:r w:rsidRPr="009F48C9">
              <w:rPr>
                <w:rFonts w:ascii="Arial" w:hAnsi="Arial" w:cs="Arial"/>
                <w:sz w:val="24"/>
                <w:szCs w:val="24"/>
              </w:rPr>
              <w:t xml:space="preserve">little faith in the </w:t>
            </w:r>
            <w:r w:rsidR="002C1065">
              <w:rPr>
                <w:rFonts w:ascii="Arial" w:hAnsi="Arial" w:cs="Arial"/>
                <w:sz w:val="24"/>
                <w:szCs w:val="24"/>
              </w:rPr>
              <w:t>processes</w:t>
            </w:r>
            <w:r w:rsidRPr="009F48C9">
              <w:rPr>
                <w:rFonts w:ascii="Arial" w:hAnsi="Arial" w:cs="Arial"/>
                <w:sz w:val="24"/>
                <w:szCs w:val="24"/>
              </w:rPr>
              <w:t xml:space="preserve"> having impact.</w:t>
            </w:r>
          </w:p>
        </w:tc>
        <w:tc>
          <w:tcPr>
            <w:tcW w:w="839" w:type="dxa"/>
          </w:tcPr>
          <w:p w14:paraId="59307B5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3</w:t>
            </w:r>
          </w:p>
        </w:tc>
        <w:tc>
          <w:tcPr>
            <w:tcW w:w="4607" w:type="dxa"/>
          </w:tcPr>
          <w:p w14:paraId="33F8D61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Develop a case management system</w:t>
            </w:r>
            <w:r>
              <w:rPr>
                <w:rFonts w:ascii="Arial" w:hAnsi="Arial" w:cs="Arial"/>
                <w:sz w:val="24"/>
                <w:szCs w:val="24"/>
              </w:rPr>
              <w:t xml:space="preserve"> and</w:t>
            </w:r>
            <w:r w:rsidRPr="009F48C9">
              <w:rPr>
                <w:rFonts w:ascii="Arial" w:hAnsi="Arial" w:cs="Arial"/>
                <w:sz w:val="24"/>
                <w:szCs w:val="24"/>
              </w:rPr>
              <w:t xml:space="preserve"> online reporting tool</w:t>
            </w:r>
            <w:r>
              <w:rPr>
                <w:rFonts w:ascii="Arial" w:hAnsi="Arial" w:cs="Arial"/>
                <w:sz w:val="24"/>
                <w:szCs w:val="24"/>
              </w:rPr>
              <w:t>, linking</w:t>
            </w:r>
            <w:r w:rsidRPr="009F48C9">
              <w:rPr>
                <w:rFonts w:ascii="Arial" w:hAnsi="Arial" w:cs="Arial"/>
                <w:sz w:val="24"/>
                <w:szCs w:val="24"/>
              </w:rPr>
              <w:t xml:space="preserve"> through to Complaints and Senate processes</w:t>
            </w:r>
            <w:r>
              <w:rPr>
                <w:rFonts w:ascii="Arial" w:hAnsi="Arial" w:cs="Arial"/>
                <w:sz w:val="24"/>
                <w:szCs w:val="24"/>
              </w:rPr>
              <w:t>; report aggregate numbers of cases relating to racism annually</w:t>
            </w:r>
          </w:p>
        </w:tc>
        <w:tc>
          <w:tcPr>
            <w:tcW w:w="1377" w:type="dxa"/>
          </w:tcPr>
          <w:p w14:paraId="6C3A9C4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Implement from Q3 2021</w:t>
            </w:r>
          </w:p>
        </w:tc>
        <w:tc>
          <w:tcPr>
            <w:tcW w:w="1857" w:type="dxa"/>
          </w:tcPr>
          <w:p w14:paraId="1F8B35A7"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lang w:val="pt-BR"/>
              </w:rPr>
              <w:t>SAS</w:t>
            </w:r>
          </w:p>
        </w:tc>
        <w:tc>
          <w:tcPr>
            <w:tcW w:w="2121" w:type="dxa"/>
          </w:tcPr>
          <w:p w14:paraId="3A960EED" w14:textId="4339ACC8"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Case</w:t>
            </w:r>
            <w:r>
              <w:rPr>
                <w:rFonts w:ascii="Arial" w:hAnsi="Arial" w:cs="Arial"/>
                <w:sz w:val="24"/>
                <w:szCs w:val="24"/>
              </w:rPr>
              <w:t xml:space="preserve"> </w:t>
            </w:r>
            <w:r w:rsidRPr="009F48C9">
              <w:rPr>
                <w:rFonts w:ascii="Arial" w:hAnsi="Arial" w:cs="Arial"/>
                <w:sz w:val="24"/>
                <w:szCs w:val="24"/>
              </w:rPr>
              <w:t>management tool developed</w:t>
            </w:r>
            <w:r>
              <w:rPr>
                <w:rFonts w:ascii="Arial" w:hAnsi="Arial" w:cs="Arial"/>
                <w:sz w:val="24"/>
                <w:szCs w:val="24"/>
              </w:rPr>
              <w:t xml:space="preserve"> &amp; </w:t>
            </w:r>
            <w:r w:rsidRPr="009F48C9">
              <w:rPr>
                <w:rFonts w:ascii="Arial" w:hAnsi="Arial" w:cs="Arial"/>
                <w:sz w:val="24"/>
                <w:szCs w:val="24"/>
              </w:rPr>
              <w:t>launched</w:t>
            </w:r>
            <w:r>
              <w:rPr>
                <w:rFonts w:ascii="Arial" w:hAnsi="Arial" w:cs="Arial"/>
                <w:sz w:val="24"/>
                <w:szCs w:val="24"/>
              </w:rPr>
              <w:t>, annual reporting to relevant group</w:t>
            </w:r>
            <w:r w:rsidR="003D4B4C">
              <w:rPr>
                <w:rFonts w:ascii="Arial" w:hAnsi="Arial" w:cs="Arial"/>
                <w:sz w:val="24"/>
                <w:szCs w:val="24"/>
              </w:rPr>
              <w:t>.</w:t>
            </w:r>
          </w:p>
        </w:tc>
      </w:tr>
      <w:tr w:rsidR="001A55C9" w:rsidRPr="009F48C9" w14:paraId="36A1B26C" w14:textId="77777777" w:rsidTr="002C1065">
        <w:tc>
          <w:tcPr>
            <w:tcW w:w="2122" w:type="dxa"/>
            <w:vMerge/>
          </w:tcPr>
          <w:p w14:paraId="6239410F" w14:textId="77777777" w:rsidR="001A55C9" w:rsidRPr="009F48C9" w:rsidRDefault="001A55C9" w:rsidP="002C1065">
            <w:pPr>
              <w:spacing w:line="360" w:lineRule="auto"/>
              <w:rPr>
                <w:rFonts w:ascii="Arial" w:hAnsi="Arial" w:cs="Arial"/>
                <w:sz w:val="24"/>
                <w:szCs w:val="24"/>
              </w:rPr>
            </w:pPr>
          </w:p>
        </w:tc>
        <w:tc>
          <w:tcPr>
            <w:tcW w:w="2465" w:type="dxa"/>
            <w:vMerge/>
          </w:tcPr>
          <w:p w14:paraId="4981C0DA" w14:textId="77777777" w:rsidR="001A55C9" w:rsidRPr="009F48C9" w:rsidRDefault="001A55C9" w:rsidP="002C1065">
            <w:pPr>
              <w:spacing w:line="360" w:lineRule="auto"/>
              <w:rPr>
                <w:rFonts w:ascii="Arial" w:hAnsi="Arial" w:cs="Arial"/>
                <w:sz w:val="24"/>
                <w:szCs w:val="24"/>
              </w:rPr>
            </w:pPr>
          </w:p>
        </w:tc>
        <w:tc>
          <w:tcPr>
            <w:tcW w:w="839" w:type="dxa"/>
          </w:tcPr>
          <w:p w14:paraId="11D05453"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4</w:t>
            </w:r>
          </w:p>
        </w:tc>
        <w:tc>
          <w:tcPr>
            <w:tcW w:w="4607" w:type="dxa"/>
          </w:tcPr>
          <w:p w14:paraId="003FA19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Amend the Withdrawal process to understand if racial harassment is a factor when students withdraw.</w:t>
            </w:r>
          </w:p>
        </w:tc>
        <w:tc>
          <w:tcPr>
            <w:tcW w:w="1377" w:type="dxa"/>
          </w:tcPr>
          <w:p w14:paraId="2425C7A3"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2021/22</w:t>
            </w:r>
          </w:p>
        </w:tc>
        <w:tc>
          <w:tcPr>
            <w:tcW w:w="1857" w:type="dxa"/>
          </w:tcPr>
          <w:p w14:paraId="58688624" w14:textId="77777777" w:rsidR="001A55C9" w:rsidRPr="009F48C9" w:rsidRDefault="001A55C9" w:rsidP="002C1065">
            <w:pPr>
              <w:spacing w:line="360" w:lineRule="auto"/>
              <w:rPr>
                <w:rFonts w:ascii="Arial" w:hAnsi="Arial" w:cs="Arial"/>
                <w:sz w:val="24"/>
                <w:szCs w:val="24"/>
                <w:lang w:val="pt-BR"/>
              </w:rPr>
            </w:pPr>
            <w:r w:rsidRPr="009F48C9">
              <w:rPr>
                <w:rFonts w:ascii="Arial" w:hAnsi="Arial" w:cs="Arial"/>
                <w:sz w:val="24"/>
                <w:szCs w:val="24"/>
                <w:lang w:val="pt-BR"/>
              </w:rPr>
              <w:t>VP L&amp;T</w:t>
            </w:r>
          </w:p>
        </w:tc>
        <w:tc>
          <w:tcPr>
            <w:tcW w:w="2121" w:type="dxa"/>
          </w:tcPr>
          <w:p w14:paraId="3CEEF7B5"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Withdrawal form amended.</w:t>
            </w:r>
          </w:p>
        </w:tc>
      </w:tr>
      <w:tr w:rsidR="001A55C9" w:rsidRPr="009F48C9" w14:paraId="286F8FE2" w14:textId="77777777" w:rsidTr="002C1065">
        <w:trPr>
          <w:trHeight w:val="677"/>
        </w:trPr>
        <w:tc>
          <w:tcPr>
            <w:tcW w:w="2122" w:type="dxa"/>
            <w:vMerge/>
          </w:tcPr>
          <w:p w14:paraId="7446A0A3" w14:textId="77777777" w:rsidR="001A55C9" w:rsidRPr="009F48C9" w:rsidRDefault="001A55C9" w:rsidP="002C1065">
            <w:pPr>
              <w:spacing w:line="360" w:lineRule="auto"/>
              <w:rPr>
                <w:rFonts w:ascii="Arial" w:hAnsi="Arial" w:cs="Arial"/>
                <w:sz w:val="24"/>
                <w:szCs w:val="24"/>
              </w:rPr>
            </w:pPr>
          </w:p>
        </w:tc>
        <w:tc>
          <w:tcPr>
            <w:tcW w:w="2465" w:type="dxa"/>
            <w:vMerge/>
          </w:tcPr>
          <w:p w14:paraId="548D9163" w14:textId="77777777" w:rsidR="001A55C9" w:rsidRPr="009F48C9" w:rsidRDefault="001A55C9" w:rsidP="002C1065">
            <w:pPr>
              <w:spacing w:line="360" w:lineRule="auto"/>
              <w:rPr>
                <w:rFonts w:ascii="Arial" w:hAnsi="Arial" w:cs="Arial"/>
                <w:sz w:val="24"/>
                <w:szCs w:val="24"/>
              </w:rPr>
            </w:pPr>
          </w:p>
        </w:tc>
        <w:tc>
          <w:tcPr>
            <w:tcW w:w="839" w:type="dxa"/>
          </w:tcPr>
          <w:p w14:paraId="560F6CB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5</w:t>
            </w:r>
          </w:p>
        </w:tc>
        <w:tc>
          <w:tcPr>
            <w:tcW w:w="4607" w:type="dxa"/>
          </w:tcPr>
          <w:p w14:paraId="28C9811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Recruitment of new Respect Advisers to ensure ethnic diversity. </w:t>
            </w:r>
          </w:p>
        </w:tc>
        <w:tc>
          <w:tcPr>
            <w:tcW w:w="1377" w:type="dxa"/>
          </w:tcPr>
          <w:p w14:paraId="556A317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Q2 2021</w:t>
            </w:r>
          </w:p>
        </w:tc>
        <w:tc>
          <w:tcPr>
            <w:tcW w:w="1857" w:type="dxa"/>
          </w:tcPr>
          <w:p w14:paraId="65F7669C" w14:textId="77777777" w:rsidR="001A55C9" w:rsidRPr="009F48C9" w:rsidRDefault="001A55C9" w:rsidP="002C1065">
            <w:pPr>
              <w:spacing w:line="360" w:lineRule="auto"/>
              <w:rPr>
                <w:rFonts w:ascii="Arial" w:hAnsi="Arial" w:cs="Arial"/>
                <w:sz w:val="24"/>
                <w:szCs w:val="24"/>
                <w:lang w:val="pt-BR"/>
              </w:rPr>
            </w:pPr>
            <w:r w:rsidRPr="009F48C9">
              <w:rPr>
                <w:rFonts w:ascii="Arial" w:hAnsi="Arial" w:cs="Arial"/>
                <w:sz w:val="24"/>
                <w:szCs w:val="24"/>
                <w:lang w:val="pt-BR"/>
              </w:rPr>
              <w:t>EDU</w:t>
            </w:r>
          </w:p>
        </w:tc>
        <w:tc>
          <w:tcPr>
            <w:tcW w:w="2121" w:type="dxa"/>
          </w:tcPr>
          <w:p w14:paraId="5F284F1A"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New RAs recruited.</w:t>
            </w:r>
          </w:p>
        </w:tc>
      </w:tr>
      <w:tr w:rsidR="001A55C9" w:rsidRPr="009F48C9" w14:paraId="50B84A4F" w14:textId="77777777" w:rsidTr="002C1065">
        <w:tc>
          <w:tcPr>
            <w:tcW w:w="2122" w:type="dxa"/>
          </w:tcPr>
          <w:p w14:paraId="5AEF991B" w14:textId="3B316E7B"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Ensure staff</w:t>
            </w:r>
            <w:r>
              <w:rPr>
                <w:rFonts w:ascii="Arial" w:hAnsi="Arial" w:cs="Arial"/>
                <w:sz w:val="24"/>
                <w:szCs w:val="24"/>
              </w:rPr>
              <w:t xml:space="preserve"> </w:t>
            </w:r>
            <w:r w:rsidRPr="009F48C9">
              <w:rPr>
                <w:rFonts w:ascii="Arial" w:hAnsi="Arial" w:cs="Arial"/>
                <w:sz w:val="24"/>
                <w:szCs w:val="24"/>
              </w:rPr>
              <w:t>supporting those who have experienced racial harassment understand</w:t>
            </w:r>
            <w:r>
              <w:rPr>
                <w:rFonts w:ascii="Arial" w:hAnsi="Arial" w:cs="Arial"/>
                <w:sz w:val="24"/>
                <w:szCs w:val="24"/>
              </w:rPr>
              <w:t xml:space="preserve"> </w:t>
            </w:r>
            <w:r w:rsidRPr="009F48C9">
              <w:rPr>
                <w:rFonts w:ascii="Arial" w:hAnsi="Arial" w:cs="Arial"/>
                <w:sz w:val="24"/>
                <w:szCs w:val="24"/>
              </w:rPr>
              <w:t>cultural</w:t>
            </w:r>
            <w:r>
              <w:rPr>
                <w:rFonts w:ascii="Arial" w:hAnsi="Arial" w:cs="Arial"/>
                <w:sz w:val="24"/>
                <w:szCs w:val="24"/>
              </w:rPr>
              <w:t xml:space="preserve"> </w:t>
            </w:r>
            <w:r w:rsidRPr="009F48C9">
              <w:rPr>
                <w:rFonts w:ascii="Arial" w:hAnsi="Arial" w:cs="Arial"/>
                <w:sz w:val="24"/>
                <w:szCs w:val="24"/>
              </w:rPr>
              <w:t>sensitivities</w:t>
            </w:r>
            <w:r>
              <w:rPr>
                <w:rFonts w:ascii="Arial" w:hAnsi="Arial" w:cs="Arial"/>
                <w:sz w:val="24"/>
                <w:szCs w:val="24"/>
              </w:rPr>
              <w:t xml:space="preserve"> &amp; challenges</w:t>
            </w:r>
            <w:r w:rsidR="003D4B4C">
              <w:rPr>
                <w:rFonts w:ascii="Arial" w:hAnsi="Arial" w:cs="Arial"/>
                <w:sz w:val="24"/>
                <w:szCs w:val="24"/>
              </w:rPr>
              <w:t>.</w:t>
            </w:r>
          </w:p>
        </w:tc>
        <w:tc>
          <w:tcPr>
            <w:tcW w:w="2465" w:type="dxa"/>
          </w:tcPr>
          <w:p w14:paraId="34D1900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The investigation outlined little understanding of the nuances and subtleties of racism</w:t>
            </w:r>
            <w:r>
              <w:rPr>
                <w:rFonts w:ascii="Arial" w:hAnsi="Arial" w:cs="Arial"/>
                <w:sz w:val="24"/>
                <w:szCs w:val="24"/>
              </w:rPr>
              <w:t>.</w:t>
            </w:r>
          </w:p>
        </w:tc>
        <w:tc>
          <w:tcPr>
            <w:tcW w:w="839" w:type="dxa"/>
          </w:tcPr>
          <w:p w14:paraId="668E3F1E"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2.</w:t>
            </w:r>
            <w:r>
              <w:rPr>
                <w:rFonts w:ascii="Arial" w:hAnsi="Arial" w:cs="Arial"/>
                <w:sz w:val="24"/>
                <w:szCs w:val="24"/>
              </w:rPr>
              <w:t>6</w:t>
            </w:r>
          </w:p>
        </w:tc>
        <w:tc>
          <w:tcPr>
            <w:tcW w:w="4607" w:type="dxa"/>
          </w:tcPr>
          <w:p w14:paraId="7A184A0C" w14:textId="47BBAB6D"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Anti-racist and cultural awareness training for</w:t>
            </w:r>
            <w:r>
              <w:rPr>
                <w:rFonts w:ascii="Arial" w:hAnsi="Arial" w:cs="Arial"/>
                <w:sz w:val="24"/>
                <w:szCs w:val="24"/>
              </w:rPr>
              <w:t xml:space="preserve"> all staff, prioriti</w:t>
            </w:r>
            <w:r w:rsidR="003D4B4C">
              <w:rPr>
                <w:rFonts w:ascii="Arial" w:hAnsi="Arial" w:cs="Arial"/>
                <w:sz w:val="24"/>
                <w:szCs w:val="24"/>
              </w:rPr>
              <w:t>s</w:t>
            </w:r>
            <w:r>
              <w:rPr>
                <w:rFonts w:ascii="Arial" w:hAnsi="Arial" w:cs="Arial"/>
                <w:sz w:val="24"/>
                <w:szCs w:val="24"/>
              </w:rPr>
              <w:t>ing those involved in staff or student investigation processes.</w:t>
            </w:r>
            <w:r>
              <w:rPr>
                <w:rFonts w:ascii="Arial" w:hAnsi="Arial" w:cs="Arial"/>
                <w:sz w:val="24"/>
                <w:szCs w:val="24"/>
              </w:rPr>
              <w:br/>
            </w:r>
            <w:r w:rsidR="003B6818" w:rsidRPr="00D62E0F">
              <w:rPr>
                <w:rFonts w:ascii="Arial" w:hAnsi="Arial" w:cs="Arial"/>
                <w:sz w:val="24"/>
                <w:szCs w:val="24"/>
              </w:rPr>
              <w:t>Review</w:t>
            </w:r>
            <w:r w:rsidR="003B6818">
              <w:rPr>
                <w:rFonts w:ascii="Arial" w:hAnsi="Arial" w:cs="Arial"/>
                <w:sz w:val="24"/>
                <w:szCs w:val="24"/>
              </w:rPr>
              <w:t xml:space="preserve"> existing</w:t>
            </w:r>
            <w:r w:rsidR="003B6818" w:rsidRPr="00D62E0F">
              <w:rPr>
                <w:rFonts w:ascii="Arial" w:hAnsi="Arial" w:cs="Arial"/>
                <w:sz w:val="24"/>
                <w:szCs w:val="24"/>
              </w:rPr>
              <w:t xml:space="preserve"> internal and external training provision and ensure it is </w:t>
            </w:r>
            <w:r w:rsidR="003B6818">
              <w:rPr>
                <w:rFonts w:ascii="Arial" w:hAnsi="Arial" w:cs="Arial"/>
                <w:sz w:val="24"/>
                <w:szCs w:val="24"/>
              </w:rPr>
              <w:t xml:space="preserve">founded on anti-racist principles and </w:t>
            </w:r>
            <w:r w:rsidR="003B6818" w:rsidRPr="00D62E0F">
              <w:rPr>
                <w:rFonts w:ascii="Arial" w:hAnsi="Arial" w:cs="Arial"/>
                <w:sz w:val="24"/>
                <w:szCs w:val="24"/>
              </w:rPr>
              <w:t>culturally aware and appropriate.</w:t>
            </w:r>
          </w:p>
        </w:tc>
        <w:tc>
          <w:tcPr>
            <w:tcW w:w="1377" w:type="dxa"/>
          </w:tcPr>
          <w:p w14:paraId="10DD9AA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Q2 2021</w:t>
            </w:r>
          </w:p>
        </w:tc>
        <w:tc>
          <w:tcPr>
            <w:tcW w:w="1857" w:type="dxa"/>
          </w:tcPr>
          <w:p w14:paraId="2081FE76"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lang w:val="pt-BR"/>
              </w:rPr>
              <w:t>EDU, H&amp;S, SAS</w:t>
            </w:r>
          </w:p>
        </w:tc>
        <w:tc>
          <w:tcPr>
            <w:tcW w:w="2121" w:type="dxa"/>
          </w:tcPr>
          <w:p w14:paraId="360BC4E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Training complete.</w:t>
            </w:r>
          </w:p>
          <w:p w14:paraId="7C8D385D" w14:textId="77777777" w:rsidR="001A55C9" w:rsidRPr="009F48C9" w:rsidRDefault="001A55C9" w:rsidP="002C1065">
            <w:pPr>
              <w:spacing w:line="360" w:lineRule="auto"/>
              <w:rPr>
                <w:rFonts w:ascii="Arial" w:hAnsi="Arial" w:cs="Arial"/>
                <w:sz w:val="24"/>
                <w:szCs w:val="24"/>
              </w:rPr>
            </w:pPr>
          </w:p>
        </w:tc>
      </w:tr>
    </w:tbl>
    <w:p w14:paraId="72277794" w14:textId="77777777" w:rsidR="001A55C9" w:rsidRDefault="001A55C9" w:rsidP="001A55C9">
      <w:pPr>
        <w:spacing w:line="360" w:lineRule="auto"/>
        <w:rPr>
          <w:rFonts w:ascii="Arial" w:hAnsi="Arial" w:cs="Arial"/>
          <w:sz w:val="24"/>
          <w:szCs w:val="24"/>
        </w:rPr>
      </w:pPr>
    </w:p>
    <w:p w14:paraId="4907A2B9" w14:textId="1EC47775" w:rsidR="001B3544" w:rsidRPr="001B3544" w:rsidRDefault="001B3544" w:rsidP="001B3544">
      <w:pPr>
        <w:rPr>
          <w:rFonts w:ascii="Arial" w:hAnsi="Arial" w:cs="Arial"/>
          <w:sz w:val="24"/>
          <w:szCs w:val="24"/>
        </w:rPr>
        <w:sectPr w:rsidR="001B3544" w:rsidRPr="001B3544" w:rsidSect="0007504C">
          <w:footerReference w:type="default" r:id="rId11"/>
          <w:pgSz w:w="16838" w:h="11906" w:orient="landscape"/>
          <w:pgMar w:top="720" w:right="720" w:bottom="720" w:left="720" w:header="708" w:footer="708" w:gutter="0"/>
          <w:cols w:space="708"/>
          <w:docGrid w:linePitch="360"/>
        </w:sectPr>
      </w:pPr>
    </w:p>
    <w:tbl>
      <w:tblPr>
        <w:tblStyle w:val="TableGrid"/>
        <w:tblW w:w="15451" w:type="dxa"/>
        <w:tblInd w:w="-5" w:type="dxa"/>
        <w:tblLook w:val="04A0" w:firstRow="1" w:lastRow="0" w:firstColumn="1" w:lastColumn="0" w:noHBand="0" w:noVBand="1"/>
      </w:tblPr>
      <w:tblGrid>
        <w:gridCol w:w="2590"/>
        <w:gridCol w:w="2230"/>
        <w:gridCol w:w="709"/>
        <w:gridCol w:w="4252"/>
        <w:gridCol w:w="1398"/>
        <w:gridCol w:w="1863"/>
        <w:gridCol w:w="2409"/>
      </w:tblGrid>
      <w:tr w:rsidR="001A55C9" w:rsidRPr="009F48C9" w14:paraId="5655D59C" w14:textId="77777777" w:rsidTr="001A55C9">
        <w:trPr>
          <w:tblHeader/>
        </w:trPr>
        <w:tc>
          <w:tcPr>
            <w:tcW w:w="15451" w:type="dxa"/>
            <w:gridSpan w:val="7"/>
            <w:shd w:val="clear" w:color="auto" w:fill="003865"/>
          </w:tcPr>
          <w:p w14:paraId="44FA6DDF" w14:textId="77777777" w:rsidR="001A55C9" w:rsidRPr="009F48C9" w:rsidRDefault="001A55C9" w:rsidP="002C1065">
            <w:pPr>
              <w:rPr>
                <w:rFonts w:ascii="Arial" w:hAnsi="Arial" w:cs="Arial"/>
                <w:b/>
                <w:bCs/>
                <w:sz w:val="24"/>
                <w:szCs w:val="24"/>
              </w:rPr>
            </w:pPr>
            <w:r w:rsidRPr="009F48C9">
              <w:rPr>
                <w:rFonts w:ascii="Arial" w:hAnsi="Arial" w:cs="Arial"/>
                <w:b/>
                <w:bCs/>
                <w:sz w:val="24"/>
                <w:szCs w:val="24"/>
              </w:rPr>
              <w:lastRenderedPageBreak/>
              <w:t>Our curriculum and learning community will thrive when it is reflective of global perspectives and race equality is embedded</w:t>
            </w:r>
          </w:p>
        </w:tc>
      </w:tr>
      <w:tr w:rsidR="001A55C9" w:rsidRPr="009F48C9" w14:paraId="3C1A7CEA" w14:textId="77777777" w:rsidTr="001A55C9">
        <w:trPr>
          <w:trHeight w:hRule="exact" w:val="869"/>
          <w:tblHeader/>
        </w:trPr>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F09418"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46" w:name="_Toc59094990"/>
            <w:bookmarkStart w:id="47" w:name="_Toc60823529"/>
            <w:bookmarkStart w:id="48" w:name="_Toc61253203"/>
            <w:r w:rsidRPr="009F48C9">
              <w:rPr>
                <w:rFonts w:ascii="Arial" w:eastAsiaTheme="majorEastAsia" w:hAnsi="Arial" w:cs="Arial"/>
                <w:b/>
                <w:bCs/>
                <w:sz w:val="24"/>
                <w:szCs w:val="24"/>
              </w:rPr>
              <w:t>Action: Description</w:t>
            </w:r>
            <w:bookmarkEnd w:id="46"/>
            <w:bookmarkEnd w:id="47"/>
            <w:bookmarkEnd w:id="48"/>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6E2F1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49" w:name="_Toc59094991"/>
            <w:bookmarkStart w:id="50" w:name="_Toc60823530"/>
            <w:bookmarkStart w:id="51" w:name="_Toc61253204"/>
            <w:r w:rsidRPr="009F48C9">
              <w:rPr>
                <w:rFonts w:ascii="Arial" w:eastAsiaTheme="majorEastAsia" w:hAnsi="Arial" w:cs="Arial"/>
                <w:b/>
                <w:bCs/>
                <w:sz w:val="24"/>
                <w:szCs w:val="24"/>
              </w:rPr>
              <w:t>Rationale</w:t>
            </w:r>
            <w:bookmarkEnd w:id="49"/>
            <w:bookmarkEnd w:id="50"/>
            <w:bookmarkEnd w:id="51"/>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106A8E"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52" w:name="_Toc59094992"/>
            <w:bookmarkStart w:id="53" w:name="_Toc60823531"/>
            <w:bookmarkStart w:id="54" w:name="_Toc61253205"/>
            <w:r w:rsidRPr="009F48C9">
              <w:rPr>
                <w:rFonts w:ascii="Arial" w:eastAsiaTheme="majorEastAsia" w:hAnsi="Arial" w:cs="Arial"/>
                <w:b/>
                <w:bCs/>
                <w:sz w:val="24"/>
                <w:szCs w:val="24"/>
              </w:rPr>
              <w:t>Ref.</w:t>
            </w:r>
            <w:bookmarkEnd w:id="52"/>
            <w:bookmarkEnd w:id="53"/>
            <w:bookmarkEnd w:id="54"/>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D49915"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55" w:name="_Toc59094993"/>
            <w:bookmarkStart w:id="56" w:name="_Toc60823532"/>
            <w:bookmarkStart w:id="57" w:name="_Toc61253206"/>
            <w:r w:rsidRPr="009F48C9">
              <w:rPr>
                <w:rFonts w:ascii="Arial" w:eastAsiaTheme="majorEastAsia" w:hAnsi="Arial" w:cs="Arial"/>
                <w:b/>
                <w:bCs/>
                <w:sz w:val="24"/>
                <w:szCs w:val="24"/>
              </w:rPr>
              <w:t>Actions Planned</w:t>
            </w:r>
            <w:bookmarkEnd w:id="55"/>
            <w:bookmarkEnd w:id="56"/>
            <w:bookmarkEnd w:id="57"/>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01B01D"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58" w:name="_Toc59094994"/>
            <w:bookmarkStart w:id="59" w:name="_Toc60823533"/>
            <w:bookmarkStart w:id="60" w:name="_Toc61253207"/>
            <w:r w:rsidRPr="009F48C9">
              <w:rPr>
                <w:rFonts w:ascii="Arial" w:eastAsiaTheme="majorEastAsia" w:hAnsi="Arial" w:cs="Arial"/>
                <w:b/>
                <w:bCs/>
                <w:sz w:val="24"/>
                <w:szCs w:val="24"/>
              </w:rPr>
              <w:t>Timescale</w:t>
            </w:r>
            <w:bookmarkEnd w:id="58"/>
            <w:bookmarkEnd w:id="59"/>
            <w:bookmarkEnd w:id="60"/>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CE418B"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61" w:name="_Toc59094995"/>
            <w:bookmarkStart w:id="62" w:name="_Toc60823534"/>
            <w:bookmarkStart w:id="63" w:name="_Toc61253208"/>
            <w:r w:rsidRPr="009F48C9">
              <w:rPr>
                <w:rFonts w:ascii="Arial" w:eastAsiaTheme="majorEastAsia" w:hAnsi="Arial" w:cs="Arial"/>
                <w:b/>
                <w:bCs/>
                <w:sz w:val="24"/>
                <w:szCs w:val="24"/>
              </w:rPr>
              <w:t>Responsibility</w:t>
            </w:r>
            <w:bookmarkEnd w:id="61"/>
            <w:bookmarkEnd w:id="62"/>
            <w:bookmarkEnd w:id="63"/>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B558C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64" w:name="_Toc59094996"/>
            <w:bookmarkStart w:id="65" w:name="_Toc60823535"/>
            <w:bookmarkStart w:id="66" w:name="_Toc61253209"/>
            <w:r w:rsidRPr="009F48C9">
              <w:rPr>
                <w:rFonts w:ascii="Arial" w:eastAsiaTheme="majorEastAsia" w:hAnsi="Arial" w:cs="Arial"/>
                <w:b/>
                <w:bCs/>
                <w:sz w:val="24"/>
                <w:szCs w:val="24"/>
              </w:rPr>
              <w:t>Success Measure</w:t>
            </w:r>
            <w:bookmarkEnd w:id="64"/>
            <w:bookmarkEnd w:id="65"/>
            <w:bookmarkEnd w:id="66"/>
          </w:p>
        </w:tc>
      </w:tr>
      <w:tr w:rsidR="001A55C9" w:rsidRPr="009F48C9" w14:paraId="45FAF25D" w14:textId="77777777" w:rsidTr="001A55C9">
        <w:tc>
          <w:tcPr>
            <w:tcW w:w="2590" w:type="dxa"/>
          </w:tcPr>
          <w:p w14:paraId="5F36FB9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Build faith in the University systems to ensure students will come forward and if they do, they are appropriately supported.</w:t>
            </w:r>
          </w:p>
        </w:tc>
        <w:tc>
          <w:tcPr>
            <w:tcW w:w="2230" w:type="dxa"/>
          </w:tcPr>
          <w:p w14:paraId="5B5DCC5B" w14:textId="77777777" w:rsidR="001A55C9" w:rsidRPr="009F48C9" w:rsidRDefault="001A55C9" w:rsidP="002C1065">
            <w:pPr>
              <w:spacing w:line="360" w:lineRule="auto"/>
              <w:rPr>
                <w:rFonts w:ascii="Arial" w:hAnsi="Arial" w:cs="Arial"/>
                <w:sz w:val="24"/>
                <w:szCs w:val="24"/>
              </w:rPr>
            </w:pPr>
            <w:r>
              <w:rPr>
                <w:rFonts w:ascii="Arial" w:hAnsi="Arial" w:cs="Arial"/>
                <w:sz w:val="24"/>
                <w:szCs w:val="24"/>
              </w:rPr>
              <w:t>S</w:t>
            </w:r>
            <w:r w:rsidRPr="009F48C9">
              <w:rPr>
                <w:rFonts w:ascii="Arial" w:hAnsi="Arial" w:cs="Arial"/>
                <w:sz w:val="24"/>
                <w:szCs w:val="24"/>
              </w:rPr>
              <w:t xml:space="preserve">tudents </w:t>
            </w:r>
            <w:r>
              <w:rPr>
                <w:rFonts w:ascii="Arial" w:hAnsi="Arial" w:cs="Arial"/>
                <w:sz w:val="24"/>
                <w:szCs w:val="24"/>
              </w:rPr>
              <w:t xml:space="preserve">perceived they </w:t>
            </w:r>
            <w:r w:rsidRPr="009F48C9">
              <w:rPr>
                <w:rFonts w:ascii="Arial" w:hAnsi="Arial" w:cs="Arial"/>
                <w:sz w:val="24"/>
                <w:szCs w:val="24"/>
              </w:rPr>
              <w:t xml:space="preserve">would be negatively impacted if they reported racism. In addition, </w:t>
            </w:r>
            <w:r>
              <w:rPr>
                <w:rFonts w:ascii="Arial" w:hAnsi="Arial" w:cs="Arial"/>
                <w:sz w:val="24"/>
                <w:szCs w:val="24"/>
              </w:rPr>
              <w:t xml:space="preserve">some </w:t>
            </w:r>
            <w:r w:rsidRPr="009F48C9">
              <w:rPr>
                <w:rFonts w:ascii="Arial" w:hAnsi="Arial" w:cs="Arial"/>
                <w:sz w:val="24"/>
                <w:szCs w:val="24"/>
              </w:rPr>
              <w:t>R&amp;T staff where identified as being perpetrators.</w:t>
            </w:r>
          </w:p>
        </w:tc>
        <w:tc>
          <w:tcPr>
            <w:tcW w:w="709" w:type="dxa"/>
          </w:tcPr>
          <w:p w14:paraId="3875A15E"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3.1</w:t>
            </w:r>
          </w:p>
        </w:tc>
        <w:tc>
          <w:tcPr>
            <w:tcW w:w="4252" w:type="dxa"/>
          </w:tcPr>
          <w:p w14:paraId="13BC529E" w14:textId="4BCB7496"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With the SRC, ensure students are fully aware of the Anonymous Marking Policy</w:t>
            </w:r>
            <w:r w:rsidR="003D4B4C">
              <w:rPr>
                <w:rFonts w:ascii="Arial" w:hAnsi="Arial" w:cs="Arial"/>
                <w:sz w:val="24"/>
                <w:szCs w:val="24"/>
              </w:rPr>
              <w:t>.</w:t>
            </w:r>
          </w:p>
        </w:tc>
        <w:tc>
          <w:tcPr>
            <w:tcW w:w="1398" w:type="dxa"/>
          </w:tcPr>
          <w:p w14:paraId="3ABA251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Q3 2021</w:t>
            </w:r>
          </w:p>
        </w:tc>
        <w:tc>
          <w:tcPr>
            <w:tcW w:w="1863" w:type="dxa"/>
          </w:tcPr>
          <w:p w14:paraId="122E4F0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Clerk of Senate, SRC</w:t>
            </w:r>
          </w:p>
        </w:tc>
        <w:tc>
          <w:tcPr>
            <w:tcW w:w="2409" w:type="dxa"/>
          </w:tcPr>
          <w:p w14:paraId="1599BD2C"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Students understand reporting harassment will not negatively impact their grades.</w:t>
            </w:r>
          </w:p>
        </w:tc>
      </w:tr>
      <w:tr w:rsidR="001A55C9" w:rsidRPr="009F48C9" w14:paraId="4F4B4093" w14:textId="77777777" w:rsidTr="001A55C9">
        <w:tc>
          <w:tcPr>
            <w:tcW w:w="2590" w:type="dxa"/>
          </w:tcPr>
          <w:p w14:paraId="4730A829"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Understanding the experiences of ethnic minority students.</w:t>
            </w:r>
          </w:p>
        </w:tc>
        <w:tc>
          <w:tcPr>
            <w:tcW w:w="2230" w:type="dxa"/>
          </w:tcPr>
          <w:p w14:paraId="30B00696" w14:textId="77777777" w:rsidR="001A55C9" w:rsidRPr="009F48C9" w:rsidRDefault="001A55C9" w:rsidP="002C1065">
            <w:pPr>
              <w:spacing w:line="360" w:lineRule="auto"/>
              <w:rPr>
                <w:rFonts w:ascii="Arial" w:hAnsi="Arial" w:cs="Arial"/>
                <w:sz w:val="24"/>
                <w:szCs w:val="24"/>
              </w:rPr>
            </w:pPr>
            <w:r>
              <w:rPr>
                <w:rFonts w:ascii="Arial" w:hAnsi="Arial" w:cs="Arial"/>
                <w:sz w:val="24"/>
                <w:szCs w:val="24"/>
              </w:rPr>
              <w:t>Understanding the experiences of ethnicity within the student journey, will focus resources and action.</w:t>
            </w:r>
          </w:p>
        </w:tc>
        <w:tc>
          <w:tcPr>
            <w:tcW w:w="709" w:type="dxa"/>
          </w:tcPr>
          <w:p w14:paraId="6BF96C3A"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3.</w:t>
            </w:r>
            <w:r>
              <w:rPr>
                <w:rFonts w:ascii="Arial" w:hAnsi="Arial" w:cs="Arial"/>
                <w:sz w:val="24"/>
                <w:szCs w:val="24"/>
              </w:rPr>
              <w:t>2</w:t>
            </w:r>
          </w:p>
        </w:tc>
        <w:tc>
          <w:tcPr>
            <w:tcW w:w="4252" w:type="dxa"/>
          </w:tcPr>
          <w:p w14:paraId="5AB9CEB3"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Conduct a detailed analysis of the spread and focus of all students by ethnicity</w:t>
            </w:r>
            <w:r>
              <w:rPr>
                <w:rFonts w:ascii="Arial" w:hAnsi="Arial" w:cs="Arial"/>
                <w:sz w:val="24"/>
                <w:szCs w:val="24"/>
              </w:rPr>
              <w:t xml:space="preserve">. </w:t>
            </w:r>
            <w:r w:rsidRPr="009F48C9">
              <w:rPr>
                <w:rFonts w:ascii="Arial" w:hAnsi="Arial" w:cs="Arial"/>
                <w:sz w:val="24"/>
                <w:szCs w:val="24"/>
              </w:rPr>
              <w:t xml:space="preserve">Identify any key discrepancies by ethnicity </w:t>
            </w:r>
            <w:r>
              <w:rPr>
                <w:rFonts w:ascii="Arial" w:hAnsi="Arial" w:cs="Arial"/>
                <w:sz w:val="24"/>
                <w:szCs w:val="24"/>
              </w:rPr>
              <w:t xml:space="preserve">– such as any attainment gaps - </w:t>
            </w:r>
            <w:r w:rsidRPr="009F48C9">
              <w:rPr>
                <w:rFonts w:ascii="Arial" w:hAnsi="Arial" w:cs="Arial"/>
                <w:sz w:val="24"/>
                <w:szCs w:val="24"/>
              </w:rPr>
              <w:t>and address with the relevant responsible area</w:t>
            </w:r>
          </w:p>
        </w:tc>
        <w:tc>
          <w:tcPr>
            <w:tcW w:w="1398" w:type="dxa"/>
          </w:tcPr>
          <w:p w14:paraId="253B9CF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Q2 2021, and ongoing.</w:t>
            </w:r>
          </w:p>
        </w:tc>
        <w:tc>
          <w:tcPr>
            <w:tcW w:w="1863" w:type="dxa"/>
          </w:tcPr>
          <w:p w14:paraId="7B00A35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Transitions WG</w:t>
            </w:r>
          </w:p>
        </w:tc>
        <w:tc>
          <w:tcPr>
            <w:tcW w:w="2409" w:type="dxa"/>
          </w:tcPr>
          <w:p w14:paraId="6286252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 detailed understanding of the BAME student journey and inequalities highlighted and addressed.</w:t>
            </w:r>
          </w:p>
        </w:tc>
      </w:tr>
      <w:tr w:rsidR="001A55C9" w:rsidRPr="009F48C9" w14:paraId="5B87C7A4" w14:textId="77777777" w:rsidTr="001A55C9">
        <w:trPr>
          <w:trHeight w:val="1240"/>
        </w:trPr>
        <w:tc>
          <w:tcPr>
            <w:tcW w:w="2590" w:type="dxa"/>
            <w:vMerge w:val="restart"/>
          </w:tcPr>
          <w:p w14:paraId="14F91C39"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Build a strand of decolonising the curriculum into the next Learning and </w:t>
            </w:r>
            <w:r w:rsidRPr="009F48C9">
              <w:rPr>
                <w:rFonts w:ascii="Arial" w:hAnsi="Arial" w:cs="Arial"/>
                <w:sz w:val="24"/>
                <w:szCs w:val="24"/>
              </w:rPr>
              <w:lastRenderedPageBreak/>
              <w:t>Teaching Strategy, using the following actions to shift and build understanding and appreciation.</w:t>
            </w:r>
          </w:p>
        </w:tc>
        <w:tc>
          <w:tcPr>
            <w:tcW w:w="2230" w:type="dxa"/>
            <w:vMerge w:val="restart"/>
          </w:tcPr>
          <w:p w14:paraId="33BC81DC"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lastRenderedPageBreak/>
              <w:t xml:space="preserve">The University needs to consider developing a curriculum which </w:t>
            </w:r>
            <w:r w:rsidRPr="009F48C9">
              <w:rPr>
                <w:rFonts w:ascii="Arial" w:hAnsi="Arial" w:cs="Arial"/>
                <w:sz w:val="24"/>
                <w:szCs w:val="24"/>
              </w:rPr>
              <w:lastRenderedPageBreak/>
              <w:t>is globally reflective, to ensure all students can engage fully in the learning experience.</w:t>
            </w:r>
          </w:p>
        </w:tc>
        <w:tc>
          <w:tcPr>
            <w:tcW w:w="709" w:type="dxa"/>
          </w:tcPr>
          <w:p w14:paraId="61CEB5E1"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lastRenderedPageBreak/>
              <w:t>3.</w:t>
            </w:r>
            <w:r>
              <w:rPr>
                <w:rFonts w:ascii="Arial" w:hAnsi="Arial" w:cs="Arial"/>
                <w:sz w:val="24"/>
                <w:szCs w:val="24"/>
              </w:rPr>
              <w:t>3</w:t>
            </w:r>
          </w:p>
        </w:tc>
        <w:tc>
          <w:tcPr>
            <w:tcW w:w="4252" w:type="dxa"/>
          </w:tcPr>
          <w:p w14:paraId="5224543A" w14:textId="33709FE3"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Create a student-staff partnership scheme that focuses on co-creating the decolonised curriculum.</w:t>
            </w:r>
          </w:p>
        </w:tc>
        <w:tc>
          <w:tcPr>
            <w:tcW w:w="1398" w:type="dxa"/>
          </w:tcPr>
          <w:p w14:paraId="56C00697"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2022</w:t>
            </w:r>
          </w:p>
        </w:tc>
        <w:tc>
          <w:tcPr>
            <w:tcW w:w="1863" w:type="dxa"/>
          </w:tcPr>
          <w:p w14:paraId="1FC9C0A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w:t>
            </w:r>
          </w:p>
        </w:tc>
        <w:tc>
          <w:tcPr>
            <w:tcW w:w="2409" w:type="dxa"/>
          </w:tcPr>
          <w:p w14:paraId="335E8223" w14:textId="77777777" w:rsidR="001A55C9" w:rsidRDefault="001A55C9" w:rsidP="002C1065">
            <w:pPr>
              <w:spacing w:line="360" w:lineRule="auto"/>
              <w:rPr>
                <w:rFonts w:ascii="Arial" w:hAnsi="Arial" w:cs="Arial"/>
                <w:sz w:val="24"/>
                <w:szCs w:val="24"/>
              </w:rPr>
            </w:pPr>
            <w:r w:rsidRPr="009F48C9">
              <w:rPr>
                <w:rFonts w:ascii="Arial" w:hAnsi="Arial" w:cs="Arial"/>
                <w:sz w:val="24"/>
                <w:szCs w:val="24"/>
              </w:rPr>
              <w:t>Partnerships created.</w:t>
            </w:r>
          </w:p>
          <w:p w14:paraId="36062AB4" w14:textId="77777777" w:rsidR="001B3544" w:rsidRPr="001B3544" w:rsidRDefault="001B3544" w:rsidP="001B3544">
            <w:pPr>
              <w:rPr>
                <w:rFonts w:ascii="Arial" w:hAnsi="Arial" w:cs="Arial"/>
                <w:sz w:val="24"/>
                <w:szCs w:val="24"/>
              </w:rPr>
            </w:pPr>
          </w:p>
          <w:p w14:paraId="2E4B3A88" w14:textId="77777777" w:rsidR="001B3544" w:rsidRDefault="001B3544" w:rsidP="001B3544">
            <w:pPr>
              <w:rPr>
                <w:rFonts w:ascii="Arial" w:hAnsi="Arial" w:cs="Arial"/>
                <w:sz w:val="24"/>
                <w:szCs w:val="24"/>
              </w:rPr>
            </w:pPr>
          </w:p>
          <w:p w14:paraId="19F15CF4" w14:textId="25A10BB7" w:rsidR="001B3544" w:rsidRPr="001B3544" w:rsidRDefault="001B3544" w:rsidP="001B3544">
            <w:pPr>
              <w:jc w:val="right"/>
              <w:rPr>
                <w:rFonts w:ascii="Arial" w:hAnsi="Arial" w:cs="Arial"/>
                <w:sz w:val="24"/>
                <w:szCs w:val="24"/>
              </w:rPr>
            </w:pPr>
          </w:p>
        </w:tc>
      </w:tr>
      <w:tr w:rsidR="001A55C9" w:rsidRPr="009F48C9" w14:paraId="17483CD4" w14:textId="77777777" w:rsidTr="001A55C9">
        <w:trPr>
          <w:trHeight w:val="1701"/>
        </w:trPr>
        <w:tc>
          <w:tcPr>
            <w:tcW w:w="2590" w:type="dxa"/>
            <w:vMerge/>
          </w:tcPr>
          <w:p w14:paraId="0302D7F7" w14:textId="77777777" w:rsidR="001A55C9" w:rsidRPr="009F48C9" w:rsidRDefault="001A55C9" w:rsidP="002C1065">
            <w:pPr>
              <w:spacing w:line="360" w:lineRule="auto"/>
              <w:rPr>
                <w:rFonts w:ascii="Arial" w:hAnsi="Arial" w:cs="Arial"/>
                <w:sz w:val="24"/>
                <w:szCs w:val="24"/>
              </w:rPr>
            </w:pPr>
          </w:p>
        </w:tc>
        <w:tc>
          <w:tcPr>
            <w:tcW w:w="2230" w:type="dxa"/>
            <w:vMerge/>
          </w:tcPr>
          <w:p w14:paraId="1F23DC19" w14:textId="77777777" w:rsidR="001A55C9" w:rsidRPr="009F48C9" w:rsidRDefault="001A55C9" w:rsidP="002C1065">
            <w:pPr>
              <w:spacing w:line="360" w:lineRule="auto"/>
              <w:rPr>
                <w:rFonts w:ascii="Arial" w:hAnsi="Arial" w:cs="Arial"/>
                <w:sz w:val="24"/>
                <w:szCs w:val="24"/>
              </w:rPr>
            </w:pPr>
          </w:p>
        </w:tc>
        <w:tc>
          <w:tcPr>
            <w:tcW w:w="709" w:type="dxa"/>
          </w:tcPr>
          <w:p w14:paraId="3DBF7BDC"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4</w:t>
            </w:r>
          </w:p>
        </w:tc>
        <w:tc>
          <w:tcPr>
            <w:tcW w:w="4252" w:type="dxa"/>
          </w:tcPr>
          <w:p w14:paraId="75FF6A0E"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C</w:t>
            </w:r>
            <w:r>
              <w:rPr>
                <w:rFonts w:ascii="Arial" w:hAnsi="Arial" w:cs="Arial"/>
                <w:sz w:val="24"/>
                <w:szCs w:val="24"/>
              </w:rPr>
              <w:t>onduct C</w:t>
            </w:r>
            <w:r w:rsidRPr="009F48C9">
              <w:rPr>
                <w:rFonts w:ascii="Arial" w:hAnsi="Arial" w:cs="Arial"/>
                <w:sz w:val="24"/>
                <w:szCs w:val="24"/>
              </w:rPr>
              <w:t xml:space="preserve">PD workshops for staff as part of improving staff awareness of and engagement with de-colonising the curriculum.  </w:t>
            </w:r>
          </w:p>
        </w:tc>
        <w:tc>
          <w:tcPr>
            <w:tcW w:w="1398" w:type="dxa"/>
          </w:tcPr>
          <w:p w14:paraId="629491B2" w14:textId="77777777" w:rsidR="001A55C9" w:rsidRDefault="001A55C9" w:rsidP="002C1065">
            <w:pPr>
              <w:spacing w:line="360" w:lineRule="auto"/>
              <w:rPr>
                <w:rFonts w:ascii="Arial" w:hAnsi="Arial" w:cs="Arial"/>
                <w:sz w:val="24"/>
                <w:szCs w:val="24"/>
              </w:rPr>
            </w:pPr>
            <w:r w:rsidRPr="009F48C9">
              <w:rPr>
                <w:rFonts w:ascii="Arial" w:hAnsi="Arial" w:cs="Arial"/>
                <w:sz w:val="24"/>
                <w:szCs w:val="24"/>
              </w:rPr>
              <w:t>From 2022</w:t>
            </w:r>
          </w:p>
          <w:p w14:paraId="78A6482E" w14:textId="77777777" w:rsidR="001A55C9" w:rsidRPr="009F48C9" w:rsidRDefault="001A55C9" w:rsidP="002C1065">
            <w:pPr>
              <w:spacing w:line="360" w:lineRule="auto"/>
              <w:rPr>
                <w:rFonts w:ascii="Arial" w:hAnsi="Arial" w:cs="Arial"/>
                <w:sz w:val="24"/>
                <w:szCs w:val="24"/>
              </w:rPr>
            </w:pPr>
          </w:p>
        </w:tc>
        <w:tc>
          <w:tcPr>
            <w:tcW w:w="1863" w:type="dxa"/>
          </w:tcPr>
          <w:p w14:paraId="1E2C09D8"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AD</w:t>
            </w:r>
            <w:r>
              <w:rPr>
                <w:rFonts w:ascii="Arial" w:hAnsi="Arial" w:cs="Arial"/>
                <w:sz w:val="24"/>
                <w:szCs w:val="24"/>
              </w:rPr>
              <w:t>D</w:t>
            </w:r>
          </w:p>
        </w:tc>
        <w:tc>
          <w:tcPr>
            <w:tcW w:w="2409" w:type="dxa"/>
          </w:tcPr>
          <w:p w14:paraId="1A826422"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Workshops delivered.</w:t>
            </w:r>
          </w:p>
        </w:tc>
      </w:tr>
      <w:tr w:rsidR="001A55C9" w:rsidRPr="009F48C9" w14:paraId="6192B7A9" w14:textId="77777777" w:rsidTr="001A55C9">
        <w:tc>
          <w:tcPr>
            <w:tcW w:w="2590" w:type="dxa"/>
            <w:vMerge/>
          </w:tcPr>
          <w:p w14:paraId="495247A3" w14:textId="77777777" w:rsidR="001A55C9" w:rsidRPr="009F48C9" w:rsidRDefault="001A55C9" w:rsidP="002C1065">
            <w:pPr>
              <w:spacing w:line="360" w:lineRule="auto"/>
              <w:rPr>
                <w:rFonts w:ascii="Arial" w:hAnsi="Arial" w:cs="Arial"/>
                <w:sz w:val="24"/>
                <w:szCs w:val="24"/>
              </w:rPr>
            </w:pPr>
          </w:p>
        </w:tc>
        <w:tc>
          <w:tcPr>
            <w:tcW w:w="2230" w:type="dxa"/>
            <w:vMerge/>
          </w:tcPr>
          <w:p w14:paraId="74932203" w14:textId="77777777" w:rsidR="001A55C9" w:rsidRPr="009F48C9" w:rsidRDefault="001A55C9" w:rsidP="002C1065">
            <w:pPr>
              <w:spacing w:line="360" w:lineRule="auto"/>
              <w:rPr>
                <w:rFonts w:ascii="Arial" w:hAnsi="Arial" w:cs="Arial"/>
                <w:sz w:val="24"/>
                <w:szCs w:val="24"/>
              </w:rPr>
            </w:pPr>
          </w:p>
        </w:tc>
        <w:tc>
          <w:tcPr>
            <w:tcW w:w="709" w:type="dxa"/>
          </w:tcPr>
          <w:p w14:paraId="4B8CB936"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5</w:t>
            </w:r>
          </w:p>
        </w:tc>
        <w:tc>
          <w:tcPr>
            <w:tcW w:w="4252" w:type="dxa"/>
          </w:tcPr>
          <w:p w14:paraId="70AA2AA6" w14:textId="02B28E20"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SMG</w:t>
            </w:r>
            <w:r>
              <w:rPr>
                <w:rFonts w:ascii="Arial" w:hAnsi="Arial" w:cs="Arial"/>
                <w:sz w:val="24"/>
                <w:szCs w:val="24"/>
              </w:rPr>
              <w:t xml:space="preserve"> </w:t>
            </w:r>
            <w:r w:rsidRPr="009F48C9">
              <w:rPr>
                <w:rFonts w:ascii="Arial" w:hAnsi="Arial" w:cs="Arial"/>
                <w:sz w:val="24"/>
                <w:szCs w:val="24"/>
              </w:rPr>
              <w:t>to fund an internship project that creates a report on changing/alternative teaching pedagogies for decolonising.</w:t>
            </w:r>
          </w:p>
        </w:tc>
        <w:tc>
          <w:tcPr>
            <w:tcW w:w="1398" w:type="dxa"/>
          </w:tcPr>
          <w:p w14:paraId="4B3320EF"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Q3 202</w:t>
            </w:r>
            <w:r>
              <w:rPr>
                <w:rFonts w:ascii="Arial" w:hAnsi="Arial" w:cs="Arial"/>
                <w:sz w:val="24"/>
                <w:szCs w:val="24"/>
              </w:rPr>
              <w:t>2</w:t>
            </w:r>
          </w:p>
        </w:tc>
        <w:tc>
          <w:tcPr>
            <w:tcW w:w="1863" w:type="dxa"/>
          </w:tcPr>
          <w:p w14:paraId="038349C5"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SMG</w:t>
            </w:r>
          </w:p>
        </w:tc>
        <w:tc>
          <w:tcPr>
            <w:tcW w:w="2409" w:type="dxa"/>
          </w:tcPr>
          <w:p w14:paraId="5EB1AEF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Internship funded.</w:t>
            </w:r>
          </w:p>
        </w:tc>
      </w:tr>
      <w:tr w:rsidR="001A55C9" w:rsidRPr="009F48C9" w14:paraId="5725CC1D" w14:textId="77777777" w:rsidTr="001A55C9">
        <w:tc>
          <w:tcPr>
            <w:tcW w:w="2590" w:type="dxa"/>
            <w:vMerge/>
          </w:tcPr>
          <w:p w14:paraId="549CBE7C" w14:textId="77777777" w:rsidR="001A55C9" w:rsidRPr="009F48C9" w:rsidRDefault="001A55C9" w:rsidP="002C1065">
            <w:pPr>
              <w:spacing w:line="360" w:lineRule="auto"/>
              <w:rPr>
                <w:rFonts w:ascii="Arial" w:hAnsi="Arial" w:cs="Arial"/>
                <w:sz w:val="24"/>
                <w:szCs w:val="24"/>
              </w:rPr>
            </w:pPr>
          </w:p>
        </w:tc>
        <w:tc>
          <w:tcPr>
            <w:tcW w:w="2230" w:type="dxa"/>
            <w:vMerge/>
          </w:tcPr>
          <w:p w14:paraId="1C449110" w14:textId="77777777" w:rsidR="001A55C9" w:rsidRPr="009F48C9" w:rsidRDefault="001A55C9" w:rsidP="002C1065">
            <w:pPr>
              <w:spacing w:line="360" w:lineRule="auto"/>
              <w:rPr>
                <w:rFonts w:ascii="Arial" w:hAnsi="Arial" w:cs="Arial"/>
                <w:sz w:val="24"/>
                <w:szCs w:val="24"/>
              </w:rPr>
            </w:pPr>
          </w:p>
        </w:tc>
        <w:tc>
          <w:tcPr>
            <w:tcW w:w="709" w:type="dxa"/>
          </w:tcPr>
          <w:p w14:paraId="0D7DC983"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6</w:t>
            </w:r>
          </w:p>
        </w:tc>
        <w:tc>
          <w:tcPr>
            <w:tcW w:w="4252" w:type="dxa"/>
          </w:tcPr>
          <w:p w14:paraId="2DA870FF" w14:textId="2A172215"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School Learning and Teaching Committees tasked with decolonising their curriculum by ensur</w:t>
            </w:r>
            <w:r>
              <w:rPr>
                <w:rFonts w:ascii="Arial" w:hAnsi="Arial" w:cs="Arial"/>
                <w:sz w:val="24"/>
                <w:szCs w:val="24"/>
              </w:rPr>
              <w:t>ing</w:t>
            </w:r>
            <w:r w:rsidRPr="009F48C9">
              <w:rPr>
                <w:rFonts w:ascii="Arial" w:hAnsi="Arial" w:cs="Arial"/>
                <w:sz w:val="24"/>
                <w:szCs w:val="24"/>
              </w:rPr>
              <w:t xml:space="preserve"> greater representation </w:t>
            </w:r>
            <w:r>
              <w:rPr>
                <w:rFonts w:ascii="Arial" w:hAnsi="Arial" w:cs="Arial"/>
                <w:sz w:val="24"/>
                <w:szCs w:val="24"/>
              </w:rPr>
              <w:t xml:space="preserve">and </w:t>
            </w:r>
            <w:r w:rsidRPr="009F48C9">
              <w:rPr>
                <w:rFonts w:ascii="Arial" w:hAnsi="Arial" w:cs="Arial"/>
                <w:sz w:val="24"/>
                <w:szCs w:val="24"/>
              </w:rPr>
              <w:t>historical awareness</w:t>
            </w:r>
            <w:r w:rsidR="00106C80">
              <w:rPr>
                <w:rFonts w:ascii="Arial" w:hAnsi="Arial" w:cs="Arial"/>
                <w:sz w:val="24"/>
                <w:szCs w:val="24"/>
              </w:rPr>
              <w:t>.</w:t>
            </w:r>
          </w:p>
        </w:tc>
        <w:tc>
          <w:tcPr>
            <w:tcW w:w="1398" w:type="dxa"/>
          </w:tcPr>
          <w:p w14:paraId="3203A846"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2021/22</w:t>
            </w:r>
          </w:p>
        </w:tc>
        <w:tc>
          <w:tcPr>
            <w:tcW w:w="1863" w:type="dxa"/>
          </w:tcPr>
          <w:p w14:paraId="515B63C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Deans of L&amp;T, HoS</w:t>
            </w:r>
          </w:p>
        </w:tc>
        <w:tc>
          <w:tcPr>
            <w:tcW w:w="2409" w:type="dxa"/>
          </w:tcPr>
          <w:p w14:paraId="3A0F23FB"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School LTC reviewing curricula.</w:t>
            </w:r>
          </w:p>
          <w:p w14:paraId="71E41C7D"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 xml:space="preserve">Researcher profiling </w:t>
            </w:r>
            <w:r>
              <w:rPr>
                <w:rFonts w:ascii="Arial" w:hAnsi="Arial" w:cs="Arial"/>
                <w:sz w:val="24"/>
                <w:szCs w:val="24"/>
              </w:rPr>
              <w:t>t</w:t>
            </w:r>
            <w:r w:rsidRPr="009F48C9">
              <w:rPr>
                <w:rFonts w:ascii="Arial" w:hAnsi="Arial" w:cs="Arial"/>
                <w:sz w:val="24"/>
                <w:szCs w:val="24"/>
              </w:rPr>
              <w:t>he University’s history.</w:t>
            </w:r>
          </w:p>
        </w:tc>
      </w:tr>
      <w:tr w:rsidR="001A55C9" w:rsidRPr="009F48C9" w14:paraId="62578145" w14:textId="77777777" w:rsidTr="001A55C9">
        <w:tc>
          <w:tcPr>
            <w:tcW w:w="2590" w:type="dxa"/>
            <w:vMerge/>
          </w:tcPr>
          <w:p w14:paraId="6014532B" w14:textId="77777777" w:rsidR="001A55C9" w:rsidRPr="009F48C9" w:rsidRDefault="001A55C9" w:rsidP="002C1065">
            <w:pPr>
              <w:spacing w:line="360" w:lineRule="auto"/>
              <w:rPr>
                <w:rFonts w:ascii="Arial" w:hAnsi="Arial" w:cs="Arial"/>
                <w:sz w:val="24"/>
                <w:szCs w:val="24"/>
              </w:rPr>
            </w:pPr>
          </w:p>
        </w:tc>
        <w:tc>
          <w:tcPr>
            <w:tcW w:w="2230" w:type="dxa"/>
            <w:vMerge/>
          </w:tcPr>
          <w:p w14:paraId="06C78246" w14:textId="77777777" w:rsidR="001A55C9" w:rsidRPr="009F48C9" w:rsidRDefault="001A55C9" w:rsidP="002C1065">
            <w:pPr>
              <w:spacing w:line="360" w:lineRule="auto"/>
              <w:rPr>
                <w:rFonts w:ascii="Arial" w:hAnsi="Arial" w:cs="Arial"/>
                <w:sz w:val="24"/>
                <w:szCs w:val="24"/>
              </w:rPr>
            </w:pPr>
          </w:p>
        </w:tc>
        <w:tc>
          <w:tcPr>
            <w:tcW w:w="709" w:type="dxa"/>
          </w:tcPr>
          <w:p w14:paraId="2EDD6F41" w14:textId="77777777" w:rsidR="001A55C9" w:rsidRPr="009F48C9" w:rsidRDefault="001A55C9" w:rsidP="002C1065">
            <w:pPr>
              <w:spacing w:line="360" w:lineRule="auto"/>
              <w:rPr>
                <w:rFonts w:ascii="Arial" w:hAnsi="Arial" w:cs="Arial"/>
                <w:sz w:val="24"/>
                <w:szCs w:val="24"/>
                <w:highlight w:val="yellow"/>
              </w:rPr>
            </w:pPr>
            <w:r w:rsidRPr="009F48C9">
              <w:rPr>
                <w:rFonts w:ascii="Arial" w:hAnsi="Arial" w:cs="Arial"/>
                <w:sz w:val="24"/>
                <w:szCs w:val="24"/>
              </w:rPr>
              <w:t>3.</w:t>
            </w:r>
            <w:r>
              <w:rPr>
                <w:rFonts w:ascii="Arial" w:hAnsi="Arial" w:cs="Arial"/>
                <w:sz w:val="24"/>
                <w:szCs w:val="24"/>
              </w:rPr>
              <w:t>7</w:t>
            </w:r>
          </w:p>
        </w:tc>
        <w:tc>
          <w:tcPr>
            <w:tcW w:w="4252" w:type="dxa"/>
          </w:tcPr>
          <w:p w14:paraId="0001D075" w14:textId="4B1E773A"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Hold an annual Decolonising the Curricula event</w:t>
            </w:r>
            <w:r w:rsidR="00106C80">
              <w:rPr>
                <w:rFonts w:ascii="Arial" w:hAnsi="Arial" w:cs="Arial"/>
                <w:sz w:val="24"/>
                <w:szCs w:val="24"/>
              </w:rPr>
              <w:t>.</w:t>
            </w:r>
            <w:r w:rsidRPr="009F48C9">
              <w:rPr>
                <w:rFonts w:ascii="Arial" w:hAnsi="Arial" w:cs="Arial"/>
                <w:sz w:val="24"/>
                <w:szCs w:val="24"/>
              </w:rPr>
              <w:t xml:space="preserve"> </w:t>
            </w:r>
          </w:p>
        </w:tc>
        <w:tc>
          <w:tcPr>
            <w:tcW w:w="1398" w:type="dxa"/>
          </w:tcPr>
          <w:p w14:paraId="60A6C2B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From 2021</w:t>
            </w:r>
          </w:p>
          <w:p w14:paraId="7887BDE4"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Annually</w:t>
            </w:r>
          </w:p>
        </w:tc>
        <w:tc>
          <w:tcPr>
            <w:tcW w:w="1863" w:type="dxa"/>
          </w:tcPr>
          <w:p w14:paraId="0A8CC75F"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Archives</w:t>
            </w:r>
          </w:p>
          <w:p w14:paraId="55C93E95"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VP L&amp;T, SAS</w:t>
            </w:r>
          </w:p>
        </w:tc>
        <w:tc>
          <w:tcPr>
            <w:tcW w:w="2409" w:type="dxa"/>
          </w:tcPr>
          <w:p w14:paraId="2472C760" w14:textId="77777777" w:rsidR="001A55C9" w:rsidRPr="009F48C9" w:rsidRDefault="001A55C9" w:rsidP="002C1065">
            <w:pPr>
              <w:spacing w:line="360" w:lineRule="auto"/>
              <w:rPr>
                <w:rFonts w:ascii="Arial" w:hAnsi="Arial" w:cs="Arial"/>
                <w:sz w:val="24"/>
                <w:szCs w:val="24"/>
              </w:rPr>
            </w:pPr>
            <w:r w:rsidRPr="009F48C9">
              <w:rPr>
                <w:rFonts w:ascii="Arial" w:hAnsi="Arial" w:cs="Arial"/>
                <w:sz w:val="24"/>
                <w:szCs w:val="24"/>
              </w:rPr>
              <w:t>Annually event.</w:t>
            </w:r>
          </w:p>
        </w:tc>
      </w:tr>
    </w:tbl>
    <w:p w14:paraId="52071446" w14:textId="77777777" w:rsidR="001A55C9" w:rsidRPr="009F48C9" w:rsidRDefault="001A55C9" w:rsidP="001A55C9">
      <w:pPr>
        <w:spacing w:line="360" w:lineRule="auto"/>
        <w:rPr>
          <w:rFonts w:ascii="Arial" w:hAnsi="Arial" w:cs="Arial"/>
          <w:sz w:val="24"/>
          <w:szCs w:val="24"/>
        </w:rPr>
      </w:pPr>
    </w:p>
    <w:tbl>
      <w:tblPr>
        <w:tblStyle w:val="TableGrid"/>
        <w:tblW w:w="15452" w:type="dxa"/>
        <w:tblInd w:w="-5" w:type="dxa"/>
        <w:tblLayout w:type="fixed"/>
        <w:tblLook w:val="04A0" w:firstRow="1" w:lastRow="0" w:firstColumn="1" w:lastColumn="0" w:noHBand="0" w:noVBand="1"/>
      </w:tblPr>
      <w:tblGrid>
        <w:gridCol w:w="2411"/>
        <w:gridCol w:w="2126"/>
        <w:gridCol w:w="709"/>
        <w:gridCol w:w="4961"/>
        <w:gridCol w:w="1417"/>
        <w:gridCol w:w="1985"/>
        <w:gridCol w:w="1843"/>
      </w:tblGrid>
      <w:tr w:rsidR="001A55C9" w:rsidRPr="009F48C9" w14:paraId="781BE8BC" w14:textId="77777777" w:rsidTr="001A55C9">
        <w:trPr>
          <w:tblHeader/>
        </w:trPr>
        <w:tc>
          <w:tcPr>
            <w:tcW w:w="15452" w:type="dxa"/>
            <w:gridSpan w:val="7"/>
            <w:shd w:val="clear" w:color="auto" w:fill="003865"/>
          </w:tcPr>
          <w:p w14:paraId="74A1A3F5" w14:textId="77777777" w:rsidR="001A55C9" w:rsidRPr="009F48C9" w:rsidRDefault="001A55C9" w:rsidP="002C1065">
            <w:pPr>
              <w:keepNext/>
              <w:rPr>
                <w:rFonts w:ascii="Arial" w:hAnsi="Arial" w:cs="Arial"/>
                <w:b/>
                <w:bCs/>
                <w:sz w:val="24"/>
                <w:szCs w:val="24"/>
              </w:rPr>
            </w:pPr>
            <w:r w:rsidRPr="009F48C9">
              <w:rPr>
                <w:rFonts w:ascii="Arial" w:hAnsi="Arial" w:cs="Arial"/>
                <w:b/>
                <w:bCs/>
                <w:sz w:val="24"/>
                <w:szCs w:val="24"/>
              </w:rPr>
              <w:lastRenderedPageBreak/>
              <w:t>We want all our staff and students, particularly those from ethnic minorities to achieve their potential through our excellent learning and career development opportunities</w:t>
            </w:r>
          </w:p>
        </w:tc>
      </w:tr>
      <w:tr w:rsidR="001A55C9" w:rsidRPr="009F48C9" w14:paraId="5C54465E" w14:textId="77777777" w:rsidTr="001A55C9">
        <w:trPr>
          <w:tblHeader/>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BC6284" w14:textId="77777777" w:rsidR="001A55C9" w:rsidRPr="009F48C9" w:rsidRDefault="001A55C9" w:rsidP="002C1065">
            <w:pPr>
              <w:keepNext/>
              <w:keepLines/>
              <w:spacing w:before="40"/>
              <w:outlineLvl w:val="1"/>
              <w:rPr>
                <w:rFonts w:ascii="Arial" w:eastAsiaTheme="majorEastAsia" w:hAnsi="Arial" w:cs="Arial"/>
                <w:b/>
                <w:bCs/>
                <w:sz w:val="24"/>
                <w:szCs w:val="24"/>
              </w:rPr>
            </w:pPr>
            <w:bookmarkStart w:id="67" w:name="_Toc59094997"/>
            <w:bookmarkStart w:id="68" w:name="_Toc60823536"/>
            <w:bookmarkStart w:id="69" w:name="_Toc61253210"/>
            <w:bookmarkStart w:id="70" w:name="_Hlk52892150"/>
            <w:r w:rsidRPr="009F48C9">
              <w:rPr>
                <w:rFonts w:ascii="Arial" w:eastAsiaTheme="majorEastAsia" w:hAnsi="Arial" w:cs="Arial"/>
                <w:b/>
                <w:bCs/>
                <w:sz w:val="24"/>
                <w:szCs w:val="24"/>
              </w:rPr>
              <w:t>Action:</w:t>
            </w:r>
            <w:bookmarkEnd w:id="67"/>
            <w:bookmarkEnd w:id="68"/>
            <w:bookmarkEnd w:id="69"/>
            <w:r w:rsidRPr="009F48C9">
              <w:rPr>
                <w:rFonts w:ascii="Arial" w:eastAsiaTheme="majorEastAsia" w:hAnsi="Arial" w:cs="Arial"/>
                <w:b/>
                <w:bCs/>
                <w:sz w:val="24"/>
                <w:szCs w:val="24"/>
              </w:rPr>
              <w:t xml:space="preserve"> </w:t>
            </w:r>
          </w:p>
          <w:p w14:paraId="131C434A" w14:textId="77777777" w:rsidR="001A55C9" w:rsidRPr="009F48C9" w:rsidRDefault="001A55C9" w:rsidP="002C1065">
            <w:pPr>
              <w:keepNext/>
              <w:keepLines/>
              <w:spacing w:before="40"/>
              <w:outlineLvl w:val="1"/>
              <w:rPr>
                <w:rFonts w:ascii="Arial" w:eastAsiaTheme="majorEastAsia" w:hAnsi="Arial" w:cs="Arial"/>
                <w:b/>
                <w:bCs/>
                <w:sz w:val="24"/>
                <w:szCs w:val="24"/>
              </w:rPr>
            </w:pPr>
            <w:bookmarkStart w:id="71" w:name="_Toc59094998"/>
            <w:bookmarkStart w:id="72" w:name="_Toc60823537"/>
            <w:bookmarkStart w:id="73" w:name="_Toc61253211"/>
            <w:r w:rsidRPr="009F48C9">
              <w:rPr>
                <w:rFonts w:ascii="Arial" w:eastAsiaTheme="majorEastAsia" w:hAnsi="Arial" w:cs="Arial"/>
                <w:b/>
                <w:bCs/>
                <w:sz w:val="24"/>
                <w:szCs w:val="24"/>
              </w:rPr>
              <w:t>Description</w:t>
            </w:r>
            <w:bookmarkEnd w:id="71"/>
            <w:bookmarkEnd w:id="72"/>
            <w:bookmarkEnd w:id="73"/>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E1F7C"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74" w:name="_Toc59094999"/>
            <w:bookmarkStart w:id="75" w:name="_Toc60823538"/>
            <w:bookmarkStart w:id="76" w:name="_Toc61253212"/>
            <w:r w:rsidRPr="009F48C9">
              <w:rPr>
                <w:rFonts w:ascii="Arial" w:eastAsiaTheme="majorEastAsia" w:hAnsi="Arial" w:cs="Arial"/>
                <w:b/>
                <w:bCs/>
                <w:sz w:val="24"/>
                <w:szCs w:val="24"/>
              </w:rPr>
              <w:t>Rationale</w:t>
            </w:r>
            <w:bookmarkEnd w:id="74"/>
            <w:bookmarkEnd w:id="75"/>
            <w:bookmarkEnd w:id="76"/>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1ABB53"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77" w:name="_Toc59095000"/>
            <w:bookmarkStart w:id="78" w:name="_Toc60823539"/>
            <w:bookmarkStart w:id="79" w:name="_Toc61253213"/>
            <w:r w:rsidRPr="009F48C9">
              <w:rPr>
                <w:rFonts w:ascii="Arial" w:eastAsiaTheme="majorEastAsia" w:hAnsi="Arial" w:cs="Arial"/>
                <w:b/>
                <w:bCs/>
                <w:sz w:val="24"/>
                <w:szCs w:val="24"/>
              </w:rPr>
              <w:t>Ref.</w:t>
            </w:r>
            <w:bookmarkEnd w:id="77"/>
            <w:bookmarkEnd w:id="78"/>
            <w:bookmarkEnd w:id="79"/>
            <w:r w:rsidRPr="009F48C9">
              <w:rPr>
                <w:rFonts w:ascii="Arial" w:eastAsiaTheme="majorEastAsia" w:hAnsi="Arial" w:cs="Arial"/>
                <w:b/>
                <w:bCs/>
                <w:sz w:val="24"/>
                <w:szCs w:val="24"/>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9152D7"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80" w:name="_Toc59095001"/>
            <w:bookmarkStart w:id="81" w:name="_Toc60823540"/>
            <w:bookmarkStart w:id="82" w:name="_Toc61253214"/>
            <w:r w:rsidRPr="009F48C9">
              <w:rPr>
                <w:rFonts w:ascii="Arial" w:eastAsiaTheme="majorEastAsia" w:hAnsi="Arial" w:cs="Arial"/>
                <w:b/>
                <w:bCs/>
                <w:sz w:val="24"/>
                <w:szCs w:val="24"/>
              </w:rPr>
              <w:t>Actions Planned</w:t>
            </w:r>
            <w:bookmarkEnd w:id="80"/>
            <w:bookmarkEnd w:id="81"/>
            <w:bookmarkEnd w:id="82"/>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23ED55"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83" w:name="_Toc59095002"/>
            <w:bookmarkStart w:id="84" w:name="_Toc60823541"/>
            <w:bookmarkStart w:id="85" w:name="_Toc61253215"/>
            <w:r w:rsidRPr="009F48C9">
              <w:rPr>
                <w:rFonts w:ascii="Arial" w:eastAsiaTheme="majorEastAsia" w:hAnsi="Arial" w:cs="Arial"/>
                <w:b/>
                <w:bCs/>
                <w:sz w:val="24"/>
                <w:szCs w:val="24"/>
              </w:rPr>
              <w:t>Timescale</w:t>
            </w:r>
            <w:bookmarkEnd w:id="83"/>
            <w:bookmarkEnd w:id="84"/>
            <w:bookmarkEnd w:id="85"/>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548695"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86" w:name="_Toc59095003"/>
            <w:bookmarkStart w:id="87" w:name="_Toc60823542"/>
            <w:bookmarkStart w:id="88" w:name="_Toc61253216"/>
            <w:r w:rsidRPr="009F48C9">
              <w:rPr>
                <w:rFonts w:ascii="Arial" w:eastAsiaTheme="majorEastAsia" w:hAnsi="Arial" w:cs="Arial"/>
                <w:b/>
                <w:bCs/>
                <w:sz w:val="24"/>
                <w:szCs w:val="24"/>
              </w:rPr>
              <w:t>Responsibility</w:t>
            </w:r>
            <w:bookmarkEnd w:id="86"/>
            <w:bookmarkEnd w:id="87"/>
            <w:bookmarkEnd w:id="88"/>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BBDE84"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89" w:name="_Toc59095004"/>
            <w:bookmarkStart w:id="90" w:name="_Toc60823543"/>
            <w:bookmarkStart w:id="91" w:name="_Toc61253217"/>
            <w:r w:rsidRPr="009F48C9">
              <w:rPr>
                <w:rFonts w:ascii="Arial" w:eastAsiaTheme="majorEastAsia" w:hAnsi="Arial" w:cs="Arial"/>
                <w:b/>
                <w:bCs/>
                <w:sz w:val="24"/>
                <w:szCs w:val="24"/>
              </w:rPr>
              <w:t>Success Measure</w:t>
            </w:r>
            <w:bookmarkEnd w:id="89"/>
            <w:bookmarkEnd w:id="90"/>
            <w:bookmarkEnd w:id="91"/>
          </w:p>
        </w:tc>
      </w:tr>
      <w:tr w:rsidR="001A55C9" w:rsidRPr="009F48C9" w14:paraId="73482D82" w14:textId="77777777" w:rsidTr="001A55C9">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281C6AE0"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92" w:name="_Toc59095005"/>
            <w:bookmarkStart w:id="93" w:name="_Toc60823544"/>
            <w:bookmarkStart w:id="94" w:name="_Toc61253218"/>
            <w:bookmarkEnd w:id="70"/>
            <w:r w:rsidRPr="009F48C9">
              <w:rPr>
                <w:rFonts w:ascii="Arial" w:eastAsiaTheme="majorEastAsia" w:hAnsi="Arial" w:cs="Arial"/>
                <w:sz w:val="24"/>
                <w:szCs w:val="24"/>
              </w:rPr>
              <w:t>All staff need to understand race, racism and the impact of this on minority staff and students.</w:t>
            </w:r>
            <w:bookmarkEnd w:id="92"/>
            <w:bookmarkEnd w:id="93"/>
            <w:bookmarkEnd w:id="94"/>
          </w:p>
        </w:tc>
        <w:tc>
          <w:tcPr>
            <w:tcW w:w="212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53CEE56"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bookmarkStart w:id="95" w:name="_Toc59095006"/>
            <w:bookmarkStart w:id="96" w:name="_Toc60823545"/>
            <w:bookmarkStart w:id="97" w:name="_Toc61253219"/>
            <w:r w:rsidRPr="009F48C9">
              <w:rPr>
                <w:rFonts w:ascii="Arial" w:eastAsiaTheme="majorEastAsia" w:hAnsi="Arial" w:cs="Arial"/>
                <w:sz w:val="24"/>
                <w:szCs w:val="24"/>
              </w:rPr>
              <w:t>Research highlighted that the complex nature of modern racism is not understood widely, and staff education is imperative.</w:t>
            </w:r>
            <w:bookmarkEnd w:id="95"/>
            <w:bookmarkEnd w:id="96"/>
            <w:bookmarkEnd w:id="97"/>
          </w:p>
        </w:tc>
        <w:tc>
          <w:tcPr>
            <w:tcW w:w="709" w:type="dxa"/>
            <w:tcBorders>
              <w:top w:val="single" w:sz="4" w:space="0" w:color="000000" w:themeColor="text1"/>
              <w:left w:val="single" w:sz="4" w:space="0" w:color="000000" w:themeColor="text1"/>
              <w:right w:val="single" w:sz="4" w:space="0" w:color="000000" w:themeColor="text1"/>
            </w:tcBorders>
          </w:tcPr>
          <w:p w14:paraId="6D9046B6"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bookmarkStart w:id="98" w:name="_Toc59095007"/>
            <w:bookmarkStart w:id="99" w:name="_Toc60823546"/>
            <w:bookmarkStart w:id="100" w:name="_Toc61253220"/>
            <w:r w:rsidRPr="009F48C9">
              <w:rPr>
                <w:rFonts w:ascii="Arial" w:eastAsiaTheme="majorEastAsia" w:hAnsi="Arial" w:cs="Arial"/>
                <w:sz w:val="24"/>
                <w:szCs w:val="24"/>
              </w:rPr>
              <w:t>4.1</w:t>
            </w:r>
            <w:bookmarkEnd w:id="98"/>
            <w:bookmarkEnd w:id="99"/>
            <w:bookmarkEnd w:id="100"/>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59C6B" w14:textId="77777777" w:rsidR="001A55C9" w:rsidRDefault="001A55C9" w:rsidP="002C1065">
            <w:pPr>
              <w:spacing w:line="360" w:lineRule="auto"/>
              <w:rPr>
                <w:rFonts w:ascii="Arial" w:hAnsi="Arial" w:cs="Arial"/>
                <w:sz w:val="24"/>
                <w:szCs w:val="24"/>
              </w:rPr>
            </w:pPr>
            <w:r w:rsidRPr="00FC192C">
              <w:rPr>
                <w:rFonts w:ascii="Arial" w:hAnsi="Arial" w:cs="Arial"/>
                <w:sz w:val="24"/>
                <w:szCs w:val="24"/>
              </w:rPr>
              <w:t xml:space="preserve">Implementation of further anti-racist training beyond the mandatory requirement for the </w:t>
            </w:r>
            <w:r>
              <w:rPr>
                <w:rFonts w:ascii="Arial" w:hAnsi="Arial" w:cs="Arial"/>
                <w:sz w:val="24"/>
                <w:szCs w:val="24"/>
              </w:rPr>
              <w:t>certain</w:t>
            </w:r>
            <w:r w:rsidRPr="00FC192C">
              <w:rPr>
                <w:rFonts w:ascii="Arial" w:hAnsi="Arial" w:cs="Arial"/>
                <w:sz w:val="24"/>
                <w:szCs w:val="24"/>
              </w:rPr>
              <w:t xml:space="preserve"> roles:</w:t>
            </w:r>
          </w:p>
          <w:p w14:paraId="337E88B8"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SMG members and University’s Senior Leaders Forum</w:t>
            </w:r>
          </w:p>
          <w:p w14:paraId="184FB823"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A reverse mentoring system for SMG members and leaders/managers in key functional areas</w:t>
            </w:r>
          </w:p>
          <w:p w14:paraId="4557E085"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Cultural awareness training for line managers</w:t>
            </w:r>
          </w:p>
          <w:p w14:paraId="574D24EF" w14:textId="77777777" w:rsidR="001A55C9" w:rsidRDefault="001A55C9" w:rsidP="000A6FE0">
            <w:pPr>
              <w:pStyle w:val="ListParagraph"/>
              <w:numPr>
                <w:ilvl w:val="0"/>
                <w:numId w:val="42"/>
              </w:numPr>
              <w:spacing w:line="360" w:lineRule="auto"/>
              <w:ind w:left="883" w:hanging="283"/>
              <w:rPr>
                <w:rFonts w:ascii="Arial" w:hAnsi="Arial" w:cs="Arial"/>
                <w:sz w:val="24"/>
                <w:szCs w:val="24"/>
              </w:rPr>
            </w:pPr>
            <w:r w:rsidRPr="00C4407D">
              <w:rPr>
                <w:rFonts w:ascii="Arial" w:hAnsi="Arial" w:cs="Arial"/>
                <w:sz w:val="24"/>
                <w:szCs w:val="24"/>
              </w:rPr>
              <w:t>Specific training for Operational staff</w:t>
            </w:r>
          </w:p>
          <w:p w14:paraId="458EBDC4" w14:textId="77777777" w:rsidR="001A55C9" w:rsidRPr="0049590F" w:rsidRDefault="001A55C9" w:rsidP="000A6FE0">
            <w:pPr>
              <w:pStyle w:val="ListParagraph"/>
              <w:numPr>
                <w:ilvl w:val="0"/>
                <w:numId w:val="42"/>
              </w:numPr>
              <w:spacing w:line="360" w:lineRule="auto"/>
              <w:ind w:left="883" w:hanging="283"/>
              <w:rPr>
                <w:rFonts w:ascii="Arial" w:hAnsi="Arial" w:cs="Arial"/>
                <w:sz w:val="24"/>
                <w:szCs w:val="24"/>
              </w:rPr>
            </w:pPr>
            <w:r>
              <w:rPr>
                <w:rFonts w:ascii="Arial" w:hAnsi="Arial" w:cs="Arial"/>
                <w:sz w:val="24"/>
                <w:szCs w:val="24"/>
              </w:rPr>
              <w:t>Bystander intervention training</w:t>
            </w:r>
          </w:p>
        </w:tc>
        <w:tc>
          <w:tcPr>
            <w:tcW w:w="1417" w:type="dxa"/>
            <w:tcBorders>
              <w:top w:val="single" w:sz="4" w:space="0" w:color="000000" w:themeColor="text1"/>
              <w:left w:val="single" w:sz="4" w:space="0" w:color="000000" w:themeColor="text1"/>
              <w:right w:val="single" w:sz="4" w:space="0" w:color="000000" w:themeColor="text1"/>
            </w:tcBorders>
            <w:shd w:val="clear" w:color="auto" w:fill="auto"/>
          </w:tcPr>
          <w:p w14:paraId="1012D2FC"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Q</w:t>
            </w:r>
            <w:r>
              <w:rPr>
                <w:rFonts w:ascii="Arial" w:hAnsi="Arial" w:cs="Arial"/>
                <w:sz w:val="24"/>
                <w:szCs w:val="24"/>
              </w:rPr>
              <w:t>4</w:t>
            </w:r>
            <w:r w:rsidRPr="009F48C9">
              <w:rPr>
                <w:rFonts w:ascii="Arial" w:hAnsi="Arial" w:cs="Arial"/>
                <w:sz w:val="24"/>
                <w:szCs w:val="24"/>
              </w:rPr>
              <w:t xml:space="preserve"> 2021</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3D34CBAA"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EDU, SMG, SLF</w:t>
            </w:r>
            <w:r>
              <w:rPr>
                <w:rFonts w:ascii="Arial" w:hAnsi="Arial" w:cs="Arial"/>
                <w:sz w:val="24"/>
                <w:szCs w:val="24"/>
              </w:rPr>
              <w:t>, ECS, Line Managers</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2D76027D"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Training sourced, promoted, and completed.</w:t>
            </w:r>
          </w:p>
          <w:p w14:paraId="234A4510"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More diverse leadership.</w:t>
            </w:r>
          </w:p>
        </w:tc>
      </w:tr>
      <w:tr w:rsidR="001A55C9" w:rsidRPr="009F48C9" w14:paraId="55509A1F" w14:textId="77777777" w:rsidTr="001A55C9">
        <w:tc>
          <w:tcPr>
            <w:tcW w:w="2411" w:type="dxa"/>
            <w:vMerge/>
            <w:tcBorders>
              <w:left w:val="single" w:sz="4" w:space="0" w:color="000000" w:themeColor="text1"/>
              <w:right w:val="single" w:sz="4" w:space="0" w:color="000000" w:themeColor="text1"/>
            </w:tcBorders>
            <w:shd w:val="clear" w:color="auto" w:fill="auto"/>
          </w:tcPr>
          <w:p w14:paraId="3306C4FF"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p>
        </w:tc>
        <w:tc>
          <w:tcPr>
            <w:tcW w:w="2126" w:type="dxa"/>
            <w:vMerge/>
            <w:tcBorders>
              <w:left w:val="single" w:sz="4" w:space="0" w:color="000000" w:themeColor="text1"/>
              <w:right w:val="single" w:sz="4" w:space="0" w:color="000000" w:themeColor="text1"/>
            </w:tcBorders>
            <w:shd w:val="clear" w:color="auto" w:fill="auto"/>
          </w:tcPr>
          <w:p w14:paraId="25C02C5A"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p>
        </w:tc>
        <w:tc>
          <w:tcPr>
            <w:tcW w:w="709" w:type="dxa"/>
            <w:tcBorders>
              <w:left w:val="single" w:sz="4" w:space="0" w:color="000000" w:themeColor="text1"/>
              <w:right w:val="single" w:sz="4" w:space="0" w:color="000000" w:themeColor="text1"/>
            </w:tcBorders>
          </w:tcPr>
          <w:p w14:paraId="587237A2"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4.2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CD31DF" w14:textId="67FB3DCA" w:rsidR="001A55C9" w:rsidRPr="009F48C9" w:rsidRDefault="001A55C9" w:rsidP="002C1065">
            <w:pPr>
              <w:keepNext/>
              <w:widowControl w:val="0"/>
              <w:spacing w:after="200" w:line="360" w:lineRule="auto"/>
              <w:contextualSpacing/>
              <w:rPr>
                <w:rFonts w:ascii="Arial" w:hAnsi="Arial" w:cs="Arial"/>
                <w:sz w:val="24"/>
                <w:szCs w:val="24"/>
              </w:rPr>
            </w:pPr>
            <w:r w:rsidRPr="004475EB">
              <w:rPr>
                <w:rFonts w:ascii="Arial" w:hAnsi="Arial" w:cs="Arial"/>
                <w:sz w:val="24"/>
                <w:szCs w:val="24"/>
              </w:rPr>
              <w:t>Actively address the lack of ethnic minority representation within the University leadership, with a focus on marketing and recruitment processes, and a succession plan for leadership roles with ethnic diversity as a priority</w:t>
            </w:r>
            <w:r w:rsidR="00106C80">
              <w:rPr>
                <w:rFonts w:ascii="Arial" w:hAnsi="Arial" w:cs="Arial"/>
                <w:sz w:val="24"/>
                <w:szCs w:val="24"/>
              </w:rPr>
              <w:t>.</w:t>
            </w:r>
          </w:p>
        </w:tc>
        <w:tc>
          <w:tcPr>
            <w:tcW w:w="1417" w:type="dxa"/>
            <w:tcBorders>
              <w:left w:val="single" w:sz="4" w:space="0" w:color="000000" w:themeColor="text1"/>
              <w:right w:val="single" w:sz="4" w:space="0" w:color="000000" w:themeColor="text1"/>
            </w:tcBorders>
            <w:shd w:val="clear" w:color="auto" w:fill="auto"/>
          </w:tcPr>
          <w:p w14:paraId="4AFF00B1"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Ongoing</w:t>
            </w:r>
          </w:p>
          <w:p w14:paraId="33CA677C" w14:textId="77777777" w:rsidR="001A55C9" w:rsidRPr="009F48C9" w:rsidRDefault="001A55C9" w:rsidP="002C1065">
            <w:pPr>
              <w:keepNext/>
              <w:spacing w:line="360" w:lineRule="auto"/>
              <w:rPr>
                <w:rFonts w:ascii="Arial" w:hAnsi="Arial" w:cs="Arial"/>
                <w:sz w:val="24"/>
                <w:szCs w:val="24"/>
              </w:rPr>
            </w:pPr>
          </w:p>
        </w:tc>
        <w:tc>
          <w:tcPr>
            <w:tcW w:w="1985" w:type="dxa"/>
            <w:tcBorders>
              <w:left w:val="single" w:sz="4" w:space="0" w:color="000000" w:themeColor="text1"/>
              <w:right w:val="single" w:sz="4" w:space="0" w:color="000000" w:themeColor="text1"/>
            </w:tcBorders>
            <w:shd w:val="clear" w:color="auto" w:fill="auto"/>
          </w:tcPr>
          <w:p w14:paraId="76F0CA13"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SMG, HR Recruitment</w:t>
            </w:r>
          </w:p>
          <w:p w14:paraId="0E85266E" w14:textId="77777777" w:rsidR="001A55C9" w:rsidRPr="009F48C9" w:rsidRDefault="001A55C9" w:rsidP="002C1065">
            <w:pPr>
              <w:keepNext/>
              <w:spacing w:line="360" w:lineRule="auto"/>
              <w:rPr>
                <w:rFonts w:ascii="Arial" w:hAnsi="Arial" w:cs="Arial"/>
                <w:sz w:val="24"/>
                <w:szCs w:val="24"/>
              </w:rPr>
            </w:pPr>
          </w:p>
        </w:tc>
        <w:tc>
          <w:tcPr>
            <w:tcW w:w="1843" w:type="dxa"/>
            <w:tcBorders>
              <w:left w:val="single" w:sz="4" w:space="0" w:color="000000" w:themeColor="text1"/>
              <w:right w:val="single" w:sz="4" w:space="0" w:color="000000" w:themeColor="text1"/>
            </w:tcBorders>
            <w:shd w:val="clear" w:color="auto" w:fill="auto"/>
          </w:tcPr>
          <w:p w14:paraId="251FF040"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 xml:space="preserve">More diverse leadership </w:t>
            </w:r>
          </w:p>
        </w:tc>
      </w:tr>
      <w:tr w:rsidR="001A55C9" w:rsidRPr="009F48C9" w14:paraId="148BD810" w14:textId="77777777" w:rsidTr="001A55C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56D0F"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01" w:name="_Toc59095008"/>
            <w:bookmarkStart w:id="102" w:name="_Toc60823547"/>
            <w:bookmarkStart w:id="103" w:name="_Toc61253221"/>
            <w:r w:rsidRPr="009F48C9">
              <w:rPr>
                <w:rFonts w:ascii="Arial" w:eastAsiaTheme="majorEastAsia" w:hAnsi="Arial" w:cs="Arial"/>
                <w:sz w:val="24"/>
                <w:szCs w:val="24"/>
              </w:rPr>
              <w:lastRenderedPageBreak/>
              <w:t>Support the development of an ethnic minority staff network, this should be grassroots and be able to self-determinate.</w:t>
            </w:r>
            <w:bookmarkEnd w:id="101"/>
            <w:bookmarkEnd w:id="102"/>
            <w:bookmarkEnd w:id="103"/>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58B19" w14:textId="77777777"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04" w:name="_Toc59095009"/>
            <w:bookmarkStart w:id="105" w:name="_Toc60823548"/>
            <w:bookmarkStart w:id="106" w:name="_Toc61253222"/>
            <w:r w:rsidRPr="009F48C9">
              <w:rPr>
                <w:rFonts w:ascii="Arial" w:eastAsiaTheme="majorEastAsia" w:hAnsi="Arial" w:cs="Arial"/>
                <w:sz w:val="24"/>
                <w:szCs w:val="24"/>
              </w:rPr>
              <w:t>Ethnic minority staff require a space to discuss issues and raised them with the University.</w:t>
            </w:r>
            <w:bookmarkEnd w:id="104"/>
            <w:bookmarkEnd w:id="105"/>
            <w:bookmarkEnd w:id="106"/>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3632" w14:textId="77777777" w:rsidR="001A55C9" w:rsidRPr="009F48C9" w:rsidRDefault="001A55C9" w:rsidP="002C1065">
            <w:pPr>
              <w:keepNext/>
              <w:keepLines/>
              <w:spacing w:before="40" w:line="360" w:lineRule="auto"/>
              <w:outlineLvl w:val="1"/>
              <w:rPr>
                <w:rFonts w:ascii="Arial" w:eastAsiaTheme="majorEastAsia" w:hAnsi="Arial" w:cs="Arial"/>
                <w:sz w:val="24"/>
                <w:szCs w:val="24"/>
              </w:rPr>
            </w:pPr>
            <w:bookmarkStart w:id="107" w:name="_Toc59095010"/>
            <w:bookmarkStart w:id="108" w:name="_Toc60823549"/>
            <w:bookmarkStart w:id="109" w:name="_Toc61253223"/>
            <w:r w:rsidRPr="009F48C9">
              <w:rPr>
                <w:rFonts w:ascii="Arial" w:eastAsiaTheme="majorEastAsia" w:hAnsi="Arial" w:cs="Arial"/>
                <w:sz w:val="24"/>
                <w:szCs w:val="24"/>
              </w:rPr>
              <w:t>4.</w:t>
            </w:r>
            <w:r>
              <w:rPr>
                <w:rFonts w:ascii="Arial" w:eastAsiaTheme="majorEastAsia" w:hAnsi="Arial" w:cs="Arial"/>
                <w:sz w:val="24"/>
                <w:szCs w:val="24"/>
              </w:rPr>
              <w:t>3</w:t>
            </w:r>
            <w:bookmarkEnd w:id="107"/>
            <w:bookmarkEnd w:id="108"/>
            <w:bookmarkEnd w:id="109"/>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E9D63C" w14:textId="06672322" w:rsidR="001A55C9" w:rsidRPr="009F48C9" w:rsidRDefault="001A55C9" w:rsidP="002C1065">
            <w:pPr>
              <w:keepNext/>
              <w:keepLines/>
              <w:spacing w:before="40" w:line="360" w:lineRule="auto"/>
              <w:outlineLvl w:val="1"/>
              <w:rPr>
                <w:rFonts w:ascii="Arial" w:eastAsiaTheme="majorEastAsia" w:hAnsi="Arial" w:cs="Arial"/>
                <w:b/>
                <w:bCs/>
                <w:sz w:val="24"/>
                <w:szCs w:val="24"/>
              </w:rPr>
            </w:pPr>
            <w:bookmarkStart w:id="110" w:name="_Toc59095011"/>
            <w:bookmarkStart w:id="111" w:name="_Toc60823550"/>
            <w:bookmarkStart w:id="112" w:name="_Toc61253224"/>
            <w:r w:rsidRPr="009F48C9">
              <w:rPr>
                <w:rFonts w:ascii="Arial" w:eastAsiaTheme="majorEastAsia" w:hAnsi="Arial" w:cs="Arial"/>
                <w:sz w:val="24"/>
                <w:szCs w:val="24"/>
              </w:rPr>
              <w:t xml:space="preserve">Actively support the development of an ethnic minority staff-led </w:t>
            </w:r>
            <w:r>
              <w:rPr>
                <w:rFonts w:ascii="Arial" w:eastAsiaTheme="majorEastAsia" w:hAnsi="Arial" w:cs="Arial"/>
                <w:sz w:val="24"/>
                <w:szCs w:val="24"/>
              </w:rPr>
              <w:t>network</w:t>
            </w:r>
            <w:bookmarkEnd w:id="110"/>
            <w:bookmarkEnd w:id="111"/>
            <w:r w:rsidR="00106C80">
              <w:rPr>
                <w:rFonts w:ascii="Arial" w:eastAsiaTheme="majorEastAsia" w:hAnsi="Arial" w:cs="Arial"/>
                <w:sz w:val="24"/>
                <w:szCs w:val="24"/>
              </w:rPr>
              <w:t>.</w:t>
            </w:r>
            <w:bookmarkEnd w:id="112"/>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C8CDF"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Q1 2021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450F05"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Race Champion, REG, EDU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DFBA6" w14:textId="77777777" w:rsidR="001A55C9" w:rsidRPr="009F48C9" w:rsidRDefault="001A55C9" w:rsidP="002C1065">
            <w:pPr>
              <w:keepNext/>
              <w:spacing w:line="360" w:lineRule="auto"/>
              <w:rPr>
                <w:rFonts w:ascii="Arial" w:hAnsi="Arial" w:cs="Arial"/>
                <w:sz w:val="24"/>
                <w:szCs w:val="24"/>
              </w:rPr>
            </w:pPr>
            <w:r w:rsidRPr="009F48C9">
              <w:rPr>
                <w:rFonts w:ascii="Arial" w:hAnsi="Arial" w:cs="Arial"/>
                <w:sz w:val="24"/>
                <w:szCs w:val="24"/>
              </w:rPr>
              <w:t>A thriving network which feeds into appropriate University structures.</w:t>
            </w:r>
          </w:p>
        </w:tc>
      </w:tr>
      <w:bookmarkEnd w:id="2"/>
    </w:tbl>
    <w:p w14:paraId="53EC9F99" w14:textId="77777777" w:rsidR="001A55C9" w:rsidRDefault="001A55C9" w:rsidP="001A55C9"/>
    <w:p w14:paraId="2D1FF21F" w14:textId="3D985F83" w:rsidR="001A55C9" w:rsidRDefault="001A55C9" w:rsidP="00DD5908">
      <w:pPr>
        <w:spacing w:line="360" w:lineRule="auto"/>
        <w:rPr>
          <w:rFonts w:ascii="Arial" w:hAnsi="Arial" w:cs="Arial"/>
          <w:sz w:val="24"/>
          <w:szCs w:val="24"/>
        </w:rPr>
      </w:pPr>
    </w:p>
    <w:sectPr w:rsidR="001A55C9" w:rsidSect="00D213BA">
      <w:footerReference w:type="default" r:id="rId12"/>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2EED2" w14:textId="77777777" w:rsidR="007F1B42" w:rsidRDefault="007F1B42" w:rsidP="000B4F03">
      <w:pPr>
        <w:spacing w:after="0" w:line="240" w:lineRule="auto"/>
      </w:pPr>
      <w:r>
        <w:separator/>
      </w:r>
    </w:p>
  </w:endnote>
  <w:endnote w:type="continuationSeparator" w:id="0">
    <w:p w14:paraId="6A224E93" w14:textId="77777777" w:rsidR="007F1B42" w:rsidRDefault="007F1B42" w:rsidP="000B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76786"/>
      <w:docPartObj>
        <w:docPartGallery w:val="Page Numbers (Bottom of Page)"/>
        <w:docPartUnique/>
      </w:docPartObj>
    </w:sdtPr>
    <w:sdtEndPr>
      <w:rPr>
        <w:noProof/>
      </w:rPr>
    </w:sdtEndPr>
    <w:sdtContent>
      <w:p w14:paraId="39005E31" w14:textId="16F2DCF7" w:rsidR="001B3544" w:rsidRDefault="001B35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54319" w14:textId="77777777" w:rsidR="007F1B42" w:rsidRDefault="007F1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022707"/>
      <w:docPartObj>
        <w:docPartGallery w:val="Page Numbers (Bottom of Page)"/>
        <w:docPartUnique/>
      </w:docPartObj>
    </w:sdtPr>
    <w:sdtEndPr>
      <w:rPr>
        <w:noProof/>
      </w:rPr>
    </w:sdtEndPr>
    <w:sdtContent>
      <w:p w14:paraId="3A39A0A0" w14:textId="10CA61D6" w:rsidR="001B3544" w:rsidRDefault="001B35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D819C" w14:textId="77777777" w:rsidR="007F1B42" w:rsidRDefault="007F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4D07" w14:textId="77777777" w:rsidR="007F1B42" w:rsidRDefault="007F1B42" w:rsidP="000B4F03">
      <w:pPr>
        <w:spacing w:after="0" w:line="240" w:lineRule="auto"/>
      </w:pPr>
      <w:r>
        <w:separator/>
      </w:r>
    </w:p>
  </w:footnote>
  <w:footnote w:type="continuationSeparator" w:id="0">
    <w:p w14:paraId="65E2D744" w14:textId="77777777" w:rsidR="007F1B42" w:rsidRDefault="007F1B42" w:rsidP="000B4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03C1"/>
    <w:multiLevelType w:val="hybridMultilevel"/>
    <w:tmpl w:val="56BE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051D"/>
    <w:multiLevelType w:val="hybridMultilevel"/>
    <w:tmpl w:val="0E260B44"/>
    <w:lvl w:ilvl="0" w:tplc="67A20A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4DEB"/>
    <w:multiLevelType w:val="hybridMultilevel"/>
    <w:tmpl w:val="0354212C"/>
    <w:lvl w:ilvl="0" w:tplc="72525884">
      <w:start w:val="1"/>
      <w:numFmt w:val="bullet"/>
      <w:lvlText w:val=""/>
      <w:lvlJc w:val="left"/>
      <w:pPr>
        <w:tabs>
          <w:tab w:val="num" w:pos="720"/>
        </w:tabs>
        <w:ind w:left="720" w:hanging="43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82E0B"/>
    <w:multiLevelType w:val="hybridMultilevel"/>
    <w:tmpl w:val="53BC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50BD4"/>
    <w:multiLevelType w:val="hybridMultilevel"/>
    <w:tmpl w:val="47D2A2F4"/>
    <w:lvl w:ilvl="0" w:tplc="0BA8A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E190D"/>
    <w:multiLevelType w:val="hybridMultilevel"/>
    <w:tmpl w:val="029E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C02C0"/>
    <w:multiLevelType w:val="hybridMultilevel"/>
    <w:tmpl w:val="5928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15A3A"/>
    <w:multiLevelType w:val="hybridMultilevel"/>
    <w:tmpl w:val="5CF4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A070B"/>
    <w:multiLevelType w:val="hybridMultilevel"/>
    <w:tmpl w:val="9D0E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56DBB"/>
    <w:multiLevelType w:val="hybridMultilevel"/>
    <w:tmpl w:val="BCAA70D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140D792D"/>
    <w:multiLevelType w:val="hybridMultilevel"/>
    <w:tmpl w:val="19B8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716DB"/>
    <w:multiLevelType w:val="hybridMultilevel"/>
    <w:tmpl w:val="0DF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0062A"/>
    <w:multiLevelType w:val="hybridMultilevel"/>
    <w:tmpl w:val="3560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679DC"/>
    <w:multiLevelType w:val="hybridMultilevel"/>
    <w:tmpl w:val="956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43268"/>
    <w:multiLevelType w:val="hybridMultilevel"/>
    <w:tmpl w:val="EE32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B6824"/>
    <w:multiLevelType w:val="hybridMultilevel"/>
    <w:tmpl w:val="C604FFD6"/>
    <w:lvl w:ilvl="0" w:tplc="7F58C2CA">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07F89"/>
    <w:multiLevelType w:val="hybridMultilevel"/>
    <w:tmpl w:val="FD6A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B19"/>
    <w:multiLevelType w:val="hybridMultilevel"/>
    <w:tmpl w:val="CEA4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20259"/>
    <w:multiLevelType w:val="hybridMultilevel"/>
    <w:tmpl w:val="E9564FBA"/>
    <w:lvl w:ilvl="0" w:tplc="80A6B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1298D"/>
    <w:multiLevelType w:val="hybridMultilevel"/>
    <w:tmpl w:val="0206EAD8"/>
    <w:lvl w:ilvl="0" w:tplc="F0CEA5D8">
      <w:start w:val="1"/>
      <w:numFmt w:val="decimal"/>
      <w:lvlText w:val="%1."/>
      <w:lvlJc w:val="left"/>
      <w:pPr>
        <w:ind w:left="720" w:hanging="360"/>
      </w:pPr>
      <w:rPr>
        <w:rFonts w:ascii="Cambria" w:eastAsiaTheme="minorHAnsi" w:hAnsi="Cambr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5405A"/>
    <w:multiLevelType w:val="hybridMultilevel"/>
    <w:tmpl w:val="E53E3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FC1429"/>
    <w:multiLevelType w:val="hybridMultilevel"/>
    <w:tmpl w:val="3ED0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92380"/>
    <w:multiLevelType w:val="hybridMultilevel"/>
    <w:tmpl w:val="3A0A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A3FE3"/>
    <w:multiLevelType w:val="hybridMultilevel"/>
    <w:tmpl w:val="503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30DE2"/>
    <w:multiLevelType w:val="hybridMultilevel"/>
    <w:tmpl w:val="37180F56"/>
    <w:lvl w:ilvl="0" w:tplc="2116B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54EBA"/>
    <w:multiLevelType w:val="hybridMultilevel"/>
    <w:tmpl w:val="D22E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F2931"/>
    <w:multiLevelType w:val="hybridMultilevel"/>
    <w:tmpl w:val="74A0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821C5"/>
    <w:multiLevelType w:val="hybridMultilevel"/>
    <w:tmpl w:val="77D4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2665F"/>
    <w:multiLevelType w:val="hybridMultilevel"/>
    <w:tmpl w:val="166441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F30A8"/>
    <w:multiLevelType w:val="hybridMultilevel"/>
    <w:tmpl w:val="C9B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04C91"/>
    <w:multiLevelType w:val="hybridMultilevel"/>
    <w:tmpl w:val="186A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92C0E"/>
    <w:multiLevelType w:val="hybridMultilevel"/>
    <w:tmpl w:val="9B1C1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1573C7"/>
    <w:multiLevelType w:val="hybridMultilevel"/>
    <w:tmpl w:val="DE68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876E58"/>
    <w:multiLevelType w:val="hybridMultilevel"/>
    <w:tmpl w:val="D204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44414"/>
    <w:multiLevelType w:val="hybridMultilevel"/>
    <w:tmpl w:val="057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B74FF"/>
    <w:multiLevelType w:val="hybridMultilevel"/>
    <w:tmpl w:val="70E8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20E71"/>
    <w:multiLevelType w:val="hybridMultilevel"/>
    <w:tmpl w:val="4A2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87EBF"/>
    <w:multiLevelType w:val="hybridMultilevel"/>
    <w:tmpl w:val="6D2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E47BD"/>
    <w:multiLevelType w:val="hybridMultilevel"/>
    <w:tmpl w:val="B740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47556"/>
    <w:multiLevelType w:val="hybridMultilevel"/>
    <w:tmpl w:val="860E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51BA5"/>
    <w:multiLevelType w:val="hybridMultilevel"/>
    <w:tmpl w:val="59A80588"/>
    <w:lvl w:ilvl="0" w:tplc="F61AF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258D9"/>
    <w:multiLevelType w:val="hybridMultilevel"/>
    <w:tmpl w:val="C18CC610"/>
    <w:lvl w:ilvl="0" w:tplc="61244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405D5"/>
    <w:multiLevelType w:val="hybridMultilevel"/>
    <w:tmpl w:val="7132162E"/>
    <w:lvl w:ilvl="0" w:tplc="CF64E268">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D06FA"/>
    <w:multiLevelType w:val="hybridMultilevel"/>
    <w:tmpl w:val="64965F78"/>
    <w:lvl w:ilvl="0" w:tplc="8B5E1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05BA3"/>
    <w:multiLevelType w:val="hybridMultilevel"/>
    <w:tmpl w:val="8748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19"/>
  </w:num>
  <w:num w:numId="4">
    <w:abstractNumId w:val="12"/>
  </w:num>
  <w:num w:numId="5">
    <w:abstractNumId w:val="13"/>
  </w:num>
  <w:num w:numId="6">
    <w:abstractNumId w:val="23"/>
  </w:num>
  <w:num w:numId="7">
    <w:abstractNumId w:val="30"/>
  </w:num>
  <w:num w:numId="8">
    <w:abstractNumId w:val="26"/>
  </w:num>
  <w:num w:numId="9">
    <w:abstractNumId w:val="14"/>
  </w:num>
  <w:num w:numId="10">
    <w:abstractNumId w:val="37"/>
  </w:num>
  <w:num w:numId="11">
    <w:abstractNumId w:val="42"/>
  </w:num>
  <w:num w:numId="12">
    <w:abstractNumId w:val="25"/>
  </w:num>
  <w:num w:numId="13">
    <w:abstractNumId w:val="43"/>
  </w:num>
  <w:num w:numId="14">
    <w:abstractNumId w:val="18"/>
  </w:num>
  <w:num w:numId="15">
    <w:abstractNumId w:val="4"/>
  </w:num>
  <w:num w:numId="16">
    <w:abstractNumId w:val="15"/>
  </w:num>
  <w:num w:numId="17">
    <w:abstractNumId w:val="27"/>
  </w:num>
  <w:num w:numId="18">
    <w:abstractNumId w:val="35"/>
  </w:num>
  <w:num w:numId="19">
    <w:abstractNumId w:val="16"/>
  </w:num>
  <w:num w:numId="20">
    <w:abstractNumId w:val="2"/>
  </w:num>
  <w:num w:numId="21">
    <w:abstractNumId w:val="24"/>
  </w:num>
  <w:num w:numId="22">
    <w:abstractNumId w:val="1"/>
  </w:num>
  <w:num w:numId="23">
    <w:abstractNumId w:val="0"/>
  </w:num>
  <w:num w:numId="24">
    <w:abstractNumId w:val="7"/>
  </w:num>
  <w:num w:numId="25">
    <w:abstractNumId w:val="8"/>
  </w:num>
  <w:num w:numId="26">
    <w:abstractNumId w:val="34"/>
  </w:num>
  <w:num w:numId="27">
    <w:abstractNumId w:val="21"/>
  </w:num>
  <w:num w:numId="28">
    <w:abstractNumId w:val="33"/>
  </w:num>
  <w:num w:numId="29">
    <w:abstractNumId w:val="5"/>
  </w:num>
  <w:num w:numId="30">
    <w:abstractNumId w:val="38"/>
  </w:num>
  <w:num w:numId="31">
    <w:abstractNumId w:val="11"/>
  </w:num>
  <w:num w:numId="32">
    <w:abstractNumId w:val="3"/>
  </w:num>
  <w:num w:numId="33">
    <w:abstractNumId w:val="44"/>
  </w:num>
  <w:num w:numId="34">
    <w:abstractNumId w:val="6"/>
  </w:num>
  <w:num w:numId="35">
    <w:abstractNumId w:val="29"/>
  </w:num>
  <w:num w:numId="36">
    <w:abstractNumId w:val="17"/>
  </w:num>
  <w:num w:numId="37">
    <w:abstractNumId w:val="22"/>
  </w:num>
  <w:num w:numId="38">
    <w:abstractNumId w:val="31"/>
  </w:num>
  <w:num w:numId="39">
    <w:abstractNumId w:val="32"/>
  </w:num>
  <w:num w:numId="40">
    <w:abstractNumId w:val="10"/>
  </w:num>
  <w:num w:numId="41">
    <w:abstractNumId w:val="36"/>
  </w:num>
  <w:num w:numId="42">
    <w:abstractNumId w:val="20"/>
  </w:num>
  <w:num w:numId="43">
    <w:abstractNumId w:val="9"/>
  </w:num>
  <w:num w:numId="44">
    <w:abstractNumId w:val="39"/>
  </w:num>
  <w:num w:numId="45">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ocumentProtection w:edit="readOnly" w:enforcement="1" w:cryptProviderType="rsaAES" w:cryptAlgorithmClass="hash" w:cryptAlgorithmType="typeAny" w:cryptAlgorithmSid="14" w:cryptSpinCount="100000" w:hash="x4GWEIRkYd4VBSu+nNTX9wnCfLhJPRc2FCh2s1EifvksnCjtCW7di8LDpLdXe8v/uheKiBz+l4qxet9/jFUizg==" w:salt="sEdudE3tPlCzPRd5horXR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5B"/>
    <w:rsid w:val="00000F21"/>
    <w:rsid w:val="00001037"/>
    <w:rsid w:val="0000520E"/>
    <w:rsid w:val="00005613"/>
    <w:rsid w:val="00011062"/>
    <w:rsid w:val="000112A0"/>
    <w:rsid w:val="00011525"/>
    <w:rsid w:val="00011860"/>
    <w:rsid w:val="000136AB"/>
    <w:rsid w:val="00014E4D"/>
    <w:rsid w:val="00015676"/>
    <w:rsid w:val="00015F97"/>
    <w:rsid w:val="0002050E"/>
    <w:rsid w:val="00024B97"/>
    <w:rsid w:val="00025106"/>
    <w:rsid w:val="00025E55"/>
    <w:rsid w:val="00025F00"/>
    <w:rsid w:val="00026F56"/>
    <w:rsid w:val="0002774B"/>
    <w:rsid w:val="000303F2"/>
    <w:rsid w:val="000329BB"/>
    <w:rsid w:val="0003412E"/>
    <w:rsid w:val="0003725F"/>
    <w:rsid w:val="00041FD1"/>
    <w:rsid w:val="00042079"/>
    <w:rsid w:val="00042EE9"/>
    <w:rsid w:val="00043714"/>
    <w:rsid w:val="0004463B"/>
    <w:rsid w:val="000451B6"/>
    <w:rsid w:val="00047C4C"/>
    <w:rsid w:val="00050020"/>
    <w:rsid w:val="00050DF7"/>
    <w:rsid w:val="00051C12"/>
    <w:rsid w:val="00052B00"/>
    <w:rsid w:val="0005353A"/>
    <w:rsid w:val="0005432E"/>
    <w:rsid w:val="000576D9"/>
    <w:rsid w:val="00057B1C"/>
    <w:rsid w:val="0006032C"/>
    <w:rsid w:val="00062FDC"/>
    <w:rsid w:val="000644C5"/>
    <w:rsid w:val="00064D3D"/>
    <w:rsid w:val="00064E7E"/>
    <w:rsid w:val="0006656B"/>
    <w:rsid w:val="000670B2"/>
    <w:rsid w:val="000677AD"/>
    <w:rsid w:val="00067BAA"/>
    <w:rsid w:val="000702E8"/>
    <w:rsid w:val="0007109E"/>
    <w:rsid w:val="000722DE"/>
    <w:rsid w:val="0007243D"/>
    <w:rsid w:val="00073654"/>
    <w:rsid w:val="00074995"/>
    <w:rsid w:val="0007504C"/>
    <w:rsid w:val="0007702B"/>
    <w:rsid w:val="0008055A"/>
    <w:rsid w:val="000831A1"/>
    <w:rsid w:val="00083806"/>
    <w:rsid w:val="00083A67"/>
    <w:rsid w:val="00084692"/>
    <w:rsid w:val="00084987"/>
    <w:rsid w:val="00087821"/>
    <w:rsid w:val="000944EB"/>
    <w:rsid w:val="0009468E"/>
    <w:rsid w:val="00095C75"/>
    <w:rsid w:val="000A037A"/>
    <w:rsid w:val="000A09B8"/>
    <w:rsid w:val="000A0EAD"/>
    <w:rsid w:val="000A119E"/>
    <w:rsid w:val="000A1BC2"/>
    <w:rsid w:val="000A5175"/>
    <w:rsid w:val="000A57CC"/>
    <w:rsid w:val="000A66D7"/>
    <w:rsid w:val="000A6FE0"/>
    <w:rsid w:val="000A74C6"/>
    <w:rsid w:val="000A7769"/>
    <w:rsid w:val="000B1BAA"/>
    <w:rsid w:val="000B1FEB"/>
    <w:rsid w:val="000B362C"/>
    <w:rsid w:val="000B4F03"/>
    <w:rsid w:val="000C1594"/>
    <w:rsid w:val="000C33B8"/>
    <w:rsid w:val="000C3644"/>
    <w:rsid w:val="000C39BD"/>
    <w:rsid w:val="000C3ECF"/>
    <w:rsid w:val="000D01ED"/>
    <w:rsid w:val="000D072B"/>
    <w:rsid w:val="000D0CA8"/>
    <w:rsid w:val="000D14AA"/>
    <w:rsid w:val="000D194F"/>
    <w:rsid w:val="000D21C7"/>
    <w:rsid w:val="000D2CB7"/>
    <w:rsid w:val="000D3A62"/>
    <w:rsid w:val="000D3D48"/>
    <w:rsid w:val="000D6F2C"/>
    <w:rsid w:val="000D7529"/>
    <w:rsid w:val="000E124A"/>
    <w:rsid w:val="000E340F"/>
    <w:rsid w:val="000E39F0"/>
    <w:rsid w:val="000E4A46"/>
    <w:rsid w:val="000E5108"/>
    <w:rsid w:val="000E570D"/>
    <w:rsid w:val="000E70F2"/>
    <w:rsid w:val="000E7AE5"/>
    <w:rsid w:val="000F1BE1"/>
    <w:rsid w:val="000F210B"/>
    <w:rsid w:val="000F2248"/>
    <w:rsid w:val="000F4CEA"/>
    <w:rsid w:val="000F5B0A"/>
    <w:rsid w:val="001012FE"/>
    <w:rsid w:val="00105F0A"/>
    <w:rsid w:val="00106C80"/>
    <w:rsid w:val="0011031B"/>
    <w:rsid w:val="001129EE"/>
    <w:rsid w:val="00113072"/>
    <w:rsid w:val="0011332C"/>
    <w:rsid w:val="0011473E"/>
    <w:rsid w:val="00114B09"/>
    <w:rsid w:val="00114DF4"/>
    <w:rsid w:val="00114EF9"/>
    <w:rsid w:val="00117067"/>
    <w:rsid w:val="00120506"/>
    <w:rsid w:val="001216DC"/>
    <w:rsid w:val="00122B64"/>
    <w:rsid w:val="00125A3B"/>
    <w:rsid w:val="00127201"/>
    <w:rsid w:val="00127651"/>
    <w:rsid w:val="00127B9D"/>
    <w:rsid w:val="001306AD"/>
    <w:rsid w:val="001318F8"/>
    <w:rsid w:val="00131C4C"/>
    <w:rsid w:val="00132D2B"/>
    <w:rsid w:val="00134C0F"/>
    <w:rsid w:val="001364C3"/>
    <w:rsid w:val="00137045"/>
    <w:rsid w:val="00137E33"/>
    <w:rsid w:val="001424D2"/>
    <w:rsid w:val="00145125"/>
    <w:rsid w:val="00145663"/>
    <w:rsid w:val="001471A2"/>
    <w:rsid w:val="00152561"/>
    <w:rsid w:val="00153094"/>
    <w:rsid w:val="00153622"/>
    <w:rsid w:val="00153722"/>
    <w:rsid w:val="0015418C"/>
    <w:rsid w:val="00155E27"/>
    <w:rsid w:val="0016082C"/>
    <w:rsid w:val="00161CAF"/>
    <w:rsid w:val="00164BCB"/>
    <w:rsid w:val="00167C78"/>
    <w:rsid w:val="00170C0E"/>
    <w:rsid w:val="001731DB"/>
    <w:rsid w:val="00173A34"/>
    <w:rsid w:val="00175042"/>
    <w:rsid w:val="001771B7"/>
    <w:rsid w:val="00177573"/>
    <w:rsid w:val="001807F2"/>
    <w:rsid w:val="00182287"/>
    <w:rsid w:val="00182C4E"/>
    <w:rsid w:val="00183661"/>
    <w:rsid w:val="001842E1"/>
    <w:rsid w:val="001863F5"/>
    <w:rsid w:val="00186942"/>
    <w:rsid w:val="00186CA7"/>
    <w:rsid w:val="0019182D"/>
    <w:rsid w:val="0019429A"/>
    <w:rsid w:val="0019456F"/>
    <w:rsid w:val="001949F6"/>
    <w:rsid w:val="001972FE"/>
    <w:rsid w:val="001A0597"/>
    <w:rsid w:val="001A13CA"/>
    <w:rsid w:val="001A3EF6"/>
    <w:rsid w:val="001A517F"/>
    <w:rsid w:val="001A55C9"/>
    <w:rsid w:val="001A5F55"/>
    <w:rsid w:val="001B08F9"/>
    <w:rsid w:val="001B0B27"/>
    <w:rsid w:val="001B0CD5"/>
    <w:rsid w:val="001B2EC6"/>
    <w:rsid w:val="001B3493"/>
    <w:rsid w:val="001B3544"/>
    <w:rsid w:val="001B3C4F"/>
    <w:rsid w:val="001B6153"/>
    <w:rsid w:val="001B6F29"/>
    <w:rsid w:val="001B7870"/>
    <w:rsid w:val="001B78AD"/>
    <w:rsid w:val="001C1B6F"/>
    <w:rsid w:val="001C3CE9"/>
    <w:rsid w:val="001C415B"/>
    <w:rsid w:val="001C5BCA"/>
    <w:rsid w:val="001C5D3F"/>
    <w:rsid w:val="001C7C89"/>
    <w:rsid w:val="001D026D"/>
    <w:rsid w:val="001D11ED"/>
    <w:rsid w:val="001D221E"/>
    <w:rsid w:val="001D2BF0"/>
    <w:rsid w:val="001D3AB4"/>
    <w:rsid w:val="001D4408"/>
    <w:rsid w:val="001D4C34"/>
    <w:rsid w:val="001D542B"/>
    <w:rsid w:val="001D7164"/>
    <w:rsid w:val="001E452F"/>
    <w:rsid w:val="001E4D97"/>
    <w:rsid w:val="001E5205"/>
    <w:rsid w:val="001F1E12"/>
    <w:rsid w:val="001F3572"/>
    <w:rsid w:val="001F6956"/>
    <w:rsid w:val="001F6A9C"/>
    <w:rsid w:val="001F7DF5"/>
    <w:rsid w:val="00200E8B"/>
    <w:rsid w:val="00202CE7"/>
    <w:rsid w:val="00204414"/>
    <w:rsid w:val="0020668B"/>
    <w:rsid w:val="002067B9"/>
    <w:rsid w:val="00206E72"/>
    <w:rsid w:val="00211540"/>
    <w:rsid w:val="00211C71"/>
    <w:rsid w:val="00211CB1"/>
    <w:rsid w:val="00214EA9"/>
    <w:rsid w:val="002161F9"/>
    <w:rsid w:val="002166B6"/>
    <w:rsid w:val="0022057E"/>
    <w:rsid w:val="0022070F"/>
    <w:rsid w:val="0022111B"/>
    <w:rsid w:val="00223C9B"/>
    <w:rsid w:val="00223CD0"/>
    <w:rsid w:val="00226C8A"/>
    <w:rsid w:val="00227DDE"/>
    <w:rsid w:val="002306F3"/>
    <w:rsid w:val="00232AF1"/>
    <w:rsid w:val="00232BC3"/>
    <w:rsid w:val="00233B2B"/>
    <w:rsid w:val="00234496"/>
    <w:rsid w:val="002364CB"/>
    <w:rsid w:val="00237C22"/>
    <w:rsid w:val="00240232"/>
    <w:rsid w:val="00241782"/>
    <w:rsid w:val="002435F3"/>
    <w:rsid w:val="00243A3F"/>
    <w:rsid w:val="00243A9F"/>
    <w:rsid w:val="00244F84"/>
    <w:rsid w:val="0024562D"/>
    <w:rsid w:val="0024575F"/>
    <w:rsid w:val="00245F46"/>
    <w:rsid w:val="00250982"/>
    <w:rsid w:val="00250EEB"/>
    <w:rsid w:val="002513DD"/>
    <w:rsid w:val="00252D79"/>
    <w:rsid w:val="00253988"/>
    <w:rsid w:val="00254633"/>
    <w:rsid w:val="00254A6A"/>
    <w:rsid w:val="00255FE0"/>
    <w:rsid w:val="00256A07"/>
    <w:rsid w:val="0025734A"/>
    <w:rsid w:val="002578C1"/>
    <w:rsid w:val="002618E9"/>
    <w:rsid w:val="0026258A"/>
    <w:rsid w:val="00265121"/>
    <w:rsid w:val="0026570A"/>
    <w:rsid w:val="00267622"/>
    <w:rsid w:val="00270A0E"/>
    <w:rsid w:val="00270F87"/>
    <w:rsid w:val="002732CB"/>
    <w:rsid w:val="00275530"/>
    <w:rsid w:val="002764B7"/>
    <w:rsid w:val="00277B69"/>
    <w:rsid w:val="0028007A"/>
    <w:rsid w:val="00281B19"/>
    <w:rsid w:val="00282BFA"/>
    <w:rsid w:val="00283F4E"/>
    <w:rsid w:val="002847E2"/>
    <w:rsid w:val="002847EE"/>
    <w:rsid w:val="0028493F"/>
    <w:rsid w:val="0029053D"/>
    <w:rsid w:val="00292D0A"/>
    <w:rsid w:val="00292E17"/>
    <w:rsid w:val="00295212"/>
    <w:rsid w:val="0029575D"/>
    <w:rsid w:val="00297A38"/>
    <w:rsid w:val="002A20EF"/>
    <w:rsid w:val="002A25F7"/>
    <w:rsid w:val="002A3F94"/>
    <w:rsid w:val="002A76B8"/>
    <w:rsid w:val="002A7D45"/>
    <w:rsid w:val="002B0985"/>
    <w:rsid w:val="002B20CF"/>
    <w:rsid w:val="002B2A93"/>
    <w:rsid w:val="002B3C7C"/>
    <w:rsid w:val="002B3D57"/>
    <w:rsid w:val="002B5F1E"/>
    <w:rsid w:val="002B6BD1"/>
    <w:rsid w:val="002B7A8D"/>
    <w:rsid w:val="002C00BB"/>
    <w:rsid w:val="002C1065"/>
    <w:rsid w:val="002C3F52"/>
    <w:rsid w:val="002C6E41"/>
    <w:rsid w:val="002C7996"/>
    <w:rsid w:val="002C7B99"/>
    <w:rsid w:val="002C7D5F"/>
    <w:rsid w:val="002D2D73"/>
    <w:rsid w:val="002D5FF0"/>
    <w:rsid w:val="002D72E7"/>
    <w:rsid w:val="002D7C2F"/>
    <w:rsid w:val="002D7C68"/>
    <w:rsid w:val="002D7DA1"/>
    <w:rsid w:val="002E00BF"/>
    <w:rsid w:val="002E0463"/>
    <w:rsid w:val="002E093D"/>
    <w:rsid w:val="002E11A1"/>
    <w:rsid w:val="002E1748"/>
    <w:rsid w:val="002E1F0A"/>
    <w:rsid w:val="002E337E"/>
    <w:rsid w:val="002E379B"/>
    <w:rsid w:val="002E632F"/>
    <w:rsid w:val="002F09EC"/>
    <w:rsid w:val="002F0D9D"/>
    <w:rsid w:val="002F142F"/>
    <w:rsid w:val="002F1678"/>
    <w:rsid w:val="002F3548"/>
    <w:rsid w:val="002F583C"/>
    <w:rsid w:val="002F5BEB"/>
    <w:rsid w:val="002F71F8"/>
    <w:rsid w:val="003002B7"/>
    <w:rsid w:val="00300FC9"/>
    <w:rsid w:val="00304649"/>
    <w:rsid w:val="00310189"/>
    <w:rsid w:val="00310DA8"/>
    <w:rsid w:val="00314EC7"/>
    <w:rsid w:val="00316AFE"/>
    <w:rsid w:val="0032027E"/>
    <w:rsid w:val="00321205"/>
    <w:rsid w:val="00322BC3"/>
    <w:rsid w:val="00322CD9"/>
    <w:rsid w:val="00324480"/>
    <w:rsid w:val="00325485"/>
    <w:rsid w:val="0032688A"/>
    <w:rsid w:val="0032703B"/>
    <w:rsid w:val="00331323"/>
    <w:rsid w:val="00333D52"/>
    <w:rsid w:val="00334B18"/>
    <w:rsid w:val="00334C5F"/>
    <w:rsid w:val="00335279"/>
    <w:rsid w:val="0033552A"/>
    <w:rsid w:val="00341F5E"/>
    <w:rsid w:val="00342A89"/>
    <w:rsid w:val="00343F22"/>
    <w:rsid w:val="00345E98"/>
    <w:rsid w:val="00347437"/>
    <w:rsid w:val="00347CA8"/>
    <w:rsid w:val="003507C9"/>
    <w:rsid w:val="00351ABF"/>
    <w:rsid w:val="00352FEE"/>
    <w:rsid w:val="00354600"/>
    <w:rsid w:val="003551F6"/>
    <w:rsid w:val="00362784"/>
    <w:rsid w:val="0036479B"/>
    <w:rsid w:val="00366813"/>
    <w:rsid w:val="003679C8"/>
    <w:rsid w:val="00370668"/>
    <w:rsid w:val="0037122D"/>
    <w:rsid w:val="00373059"/>
    <w:rsid w:val="00373F19"/>
    <w:rsid w:val="00374223"/>
    <w:rsid w:val="00374F83"/>
    <w:rsid w:val="0037553C"/>
    <w:rsid w:val="00375D11"/>
    <w:rsid w:val="003779DF"/>
    <w:rsid w:val="00377B01"/>
    <w:rsid w:val="00380BED"/>
    <w:rsid w:val="00381AB9"/>
    <w:rsid w:val="00384337"/>
    <w:rsid w:val="00384354"/>
    <w:rsid w:val="00386CB4"/>
    <w:rsid w:val="00387080"/>
    <w:rsid w:val="00391606"/>
    <w:rsid w:val="00391FA0"/>
    <w:rsid w:val="00392874"/>
    <w:rsid w:val="003928F5"/>
    <w:rsid w:val="0039369F"/>
    <w:rsid w:val="0039391F"/>
    <w:rsid w:val="0039449C"/>
    <w:rsid w:val="00394BFD"/>
    <w:rsid w:val="003A0ADB"/>
    <w:rsid w:val="003A2A08"/>
    <w:rsid w:val="003A3309"/>
    <w:rsid w:val="003A498A"/>
    <w:rsid w:val="003A55FA"/>
    <w:rsid w:val="003B0482"/>
    <w:rsid w:val="003B103A"/>
    <w:rsid w:val="003B1E09"/>
    <w:rsid w:val="003B2F3F"/>
    <w:rsid w:val="003B2F9E"/>
    <w:rsid w:val="003B3FD4"/>
    <w:rsid w:val="003B4097"/>
    <w:rsid w:val="003B4791"/>
    <w:rsid w:val="003B4A18"/>
    <w:rsid w:val="003B56F2"/>
    <w:rsid w:val="003B630A"/>
    <w:rsid w:val="003B6410"/>
    <w:rsid w:val="003B6818"/>
    <w:rsid w:val="003C0A99"/>
    <w:rsid w:val="003C24B4"/>
    <w:rsid w:val="003C3E46"/>
    <w:rsid w:val="003D2B9B"/>
    <w:rsid w:val="003D3FB7"/>
    <w:rsid w:val="003D4405"/>
    <w:rsid w:val="003D4B4C"/>
    <w:rsid w:val="003D4D37"/>
    <w:rsid w:val="003D4FFE"/>
    <w:rsid w:val="003D5C8F"/>
    <w:rsid w:val="003D7239"/>
    <w:rsid w:val="003D7FBA"/>
    <w:rsid w:val="003E0CF2"/>
    <w:rsid w:val="003E16AB"/>
    <w:rsid w:val="003E3EE8"/>
    <w:rsid w:val="003E4AA4"/>
    <w:rsid w:val="003E566C"/>
    <w:rsid w:val="003F1302"/>
    <w:rsid w:val="003F151D"/>
    <w:rsid w:val="003F1912"/>
    <w:rsid w:val="003F2647"/>
    <w:rsid w:val="003F478F"/>
    <w:rsid w:val="003F4CD3"/>
    <w:rsid w:val="003F4FC0"/>
    <w:rsid w:val="003F542C"/>
    <w:rsid w:val="003F6BA9"/>
    <w:rsid w:val="003F6E83"/>
    <w:rsid w:val="003F7421"/>
    <w:rsid w:val="0040131F"/>
    <w:rsid w:val="0040303D"/>
    <w:rsid w:val="00403241"/>
    <w:rsid w:val="004055E8"/>
    <w:rsid w:val="00405841"/>
    <w:rsid w:val="00407CEE"/>
    <w:rsid w:val="004108B6"/>
    <w:rsid w:val="004117DF"/>
    <w:rsid w:val="0041194E"/>
    <w:rsid w:val="00412C64"/>
    <w:rsid w:val="004132BD"/>
    <w:rsid w:val="0041346E"/>
    <w:rsid w:val="0041373B"/>
    <w:rsid w:val="0041382F"/>
    <w:rsid w:val="00417A44"/>
    <w:rsid w:val="00420F3F"/>
    <w:rsid w:val="00422AA0"/>
    <w:rsid w:val="00424F7D"/>
    <w:rsid w:val="00425305"/>
    <w:rsid w:val="00426854"/>
    <w:rsid w:val="00427B2D"/>
    <w:rsid w:val="004304C1"/>
    <w:rsid w:val="004313C3"/>
    <w:rsid w:val="00431D8B"/>
    <w:rsid w:val="00436204"/>
    <w:rsid w:val="00437910"/>
    <w:rsid w:val="00437A13"/>
    <w:rsid w:val="004432D7"/>
    <w:rsid w:val="004434F0"/>
    <w:rsid w:val="004439E0"/>
    <w:rsid w:val="004465FE"/>
    <w:rsid w:val="0045073F"/>
    <w:rsid w:val="004523F9"/>
    <w:rsid w:val="00453708"/>
    <w:rsid w:val="004546B2"/>
    <w:rsid w:val="00455052"/>
    <w:rsid w:val="004566EF"/>
    <w:rsid w:val="0045681B"/>
    <w:rsid w:val="0045687A"/>
    <w:rsid w:val="00461BC0"/>
    <w:rsid w:val="00463F05"/>
    <w:rsid w:val="00464658"/>
    <w:rsid w:val="00464EC6"/>
    <w:rsid w:val="004667B5"/>
    <w:rsid w:val="004707F5"/>
    <w:rsid w:val="00470BF5"/>
    <w:rsid w:val="0047246A"/>
    <w:rsid w:val="00473B80"/>
    <w:rsid w:val="00474593"/>
    <w:rsid w:val="00474A68"/>
    <w:rsid w:val="00482701"/>
    <w:rsid w:val="004828BA"/>
    <w:rsid w:val="00482BED"/>
    <w:rsid w:val="00485B84"/>
    <w:rsid w:val="0048706B"/>
    <w:rsid w:val="004902C0"/>
    <w:rsid w:val="00491288"/>
    <w:rsid w:val="00491BA0"/>
    <w:rsid w:val="0049253C"/>
    <w:rsid w:val="00492A3F"/>
    <w:rsid w:val="00494AC7"/>
    <w:rsid w:val="0049501A"/>
    <w:rsid w:val="00495DB2"/>
    <w:rsid w:val="00496293"/>
    <w:rsid w:val="00496CDC"/>
    <w:rsid w:val="00496F22"/>
    <w:rsid w:val="004A0F05"/>
    <w:rsid w:val="004A1CD2"/>
    <w:rsid w:val="004A3CAF"/>
    <w:rsid w:val="004A4DE5"/>
    <w:rsid w:val="004A77D2"/>
    <w:rsid w:val="004A7EB0"/>
    <w:rsid w:val="004B120E"/>
    <w:rsid w:val="004B29C3"/>
    <w:rsid w:val="004B69E1"/>
    <w:rsid w:val="004B6F7A"/>
    <w:rsid w:val="004B7D09"/>
    <w:rsid w:val="004C0307"/>
    <w:rsid w:val="004C21E4"/>
    <w:rsid w:val="004C2595"/>
    <w:rsid w:val="004C2FA1"/>
    <w:rsid w:val="004C34C7"/>
    <w:rsid w:val="004C4C2D"/>
    <w:rsid w:val="004C5FBA"/>
    <w:rsid w:val="004C6FC4"/>
    <w:rsid w:val="004C71CF"/>
    <w:rsid w:val="004C7C8A"/>
    <w:rsid w:val="004D1C59"/>
    <w:rsid w:val="004D6459"/>
    <w:rsid w:val="004E13DD"/>
    <w:rsid w:val="004E168C"/>
    <w:rsid w:val="004E3D63"/>
    <w:rsid w:val="004E5CE5"/>
    <w:rsid w:val="004F37EB"/>
    <w:rsid w:val="004F3C11"/>
    <w:rsid w:val="004F4200"/>
    <w:rsid w:val="004F445F"/>
    <w:rsid w:val="004F451F"/>
    <w:rsid w:val="004F71C9"/>
    <w:rsid w:val="00502E7C"/>
    <w:rsid w:val="005042A8"/>
    <w:rsid w:val="005045B7"/>
    <w:rsid w:val="00505D76"/>
    <w:rsid w:val="00506259"/>
    <w:rsid w:val="00507235"/>
    <w:rsid w:val="005076DE"/>
    <w:rsid w:val="00507F87"/>
    <w:rsid w:val="00510275"/>
    <w:rsid w:val="00511F34"/>
    <w:rsid w:val="00512095"/>
    <w:rsid w:val="0051235C"/>
    <w:rsid w:val="00512792"/>
    <w:rsid w:val="00515BCC"/>
    <w:rsid w:val="005167B9"/>
    <w:rsid w:val="00517705"/>
    <w:rsid w:val="00517ED0"/>
    <w:rsid w:val="0052193A"/>
    <w:rsid w:val="00522572"/>
    <w:rsid w:val="00522BA0"/>
    <w:rsid w:val="005234EC"/>
    <w:rsid w:val="005237E9"/>
    <w:rsid w:val="005239EA"/>
    <w:rsid w:val="00524AA5"/>
    <w:rsid w:val="00525A67"/>
    <w:rsid w:val="00530782"/>
    <w:rsid w:val="00530E4A"/>
    <w:rsid w:val="00533566"/>
    <w:rsid w:val="005353F5"/>
    <w:rsid w:val="00535756"/>
    <w:rsid w:val="00536464"/>
    <w:rsid w:val="00540DF5"/>
    <w:rsid w:val="00541384"/>
    <w:rsid w:val="0054191F"/>
    <w:rsid w:val="00542704"/>
    <w:rsid w:val="00542D3A"/>
    <w:rsid w:val="00543DFD"/>
    <w:rsid w:val="00551905"/>
    <w:rsid w:val="005520AD"/>
    <w:rsid w:val="00552104"/>
    <w:rsid w:val="00553D81"/>
    <w:rsid w:val="00557C21"/>
    <w:rsid w:val="00560590"/>
    <w:rsid w:val="00563D40"/>
    <w:rsid w:val="00564C16"/>
    <w:rsid w:val="00565A39"/>
    <w:rsid w:val="005664C4"/>
    <w:rsid w:val="005669D8"/>
    <w:rsid w:val="00567DD1"/>
    <w:rsid w:val="00570231"/>
    <w:rsid w:val="00570808"/>
    <w:rsid w:val="0057097A"/>
    <w:rsid w:val="00572658"/>
    <w:rsid w:val="00572966"/>
    <w:rsid w:val="00574961"/>
    <w:rsid w:val="00575DF9"/>
    <w:rsid w:val="00581E06"/>
    <w:rsid w:val="0058284F"/>
    <w:rsid w:val="00582FB9"/>
    <w:rsid w:val="00585651"/>
    <w:rsid w:val="00585C13"/>
    <w:rsid w:val="00586865"/>
    <w:rsid w:val="00587BF8"/>
    <w:rsid w:val="0059373E"/>
    <w:rsid w:val="0059497B"/>
    <w:rsid w:val="005961C0"/>
    <w:rsid w:val="005970A8"/>
    <w:rsid w:val="00597C8A"/>
    <w:rsid w:val="005A0B3F"/>
    <w:rsid w:val="005A1036"/>
    <w:rsid w:val="005A37BA"/>
    <w:rsid w:val="005A3F26"/>
    <w:rsid w:val="005A43B2"/>
    <w:rsid w:val="005A7976"/>
    <w:rsid w:val="005A7B22"/>
    <w:rsid w:val="005B07E2"/>
    <w:rsid w:val="005B081B"/>
    <w:rsid w:val="005B2358"/>
    <w:rsid w:val="005B4B07"/>
    <w:rsid w:val="005B4E35"/>
    <w:rsid w:val="005B5FFA"/>
    <w:rsid w:val="005B6C9B"/>
    <w:rsid w:val="005C014F"/>
    <w:rsid w:val="005C13F4"/>
    <w:rsid w:val="005C1E1F"/>
    <w:rsid w:val="005C42C7"/>
    <w:rsid w:val="005C4A39"/>
    <w:rsid w:val="005C6F48"/>
    <w:rsid w:val="005D102E"/>
    <w:rsid w:val="005D1BD8"/>
    <w:rsid w:val="005D1DE2"/>
    <w:rsid w:val="005D2175"/>
    <w:rsid w:val="005D2C40"/>
    <w:rsid w:val="005D35E6"/>
    <w:rsid w:val="005D47EE"/>
    <w:rsid w:val="005D4FE6"/>
    <w:rsid w:val="005D6077"/>
    <w:rsid w:val="005E11BA"/>
    <w:rsid w:val="005E1E91"/>
    <w:rsid w:val="005E2A26"/>
    <w:rsid w:val="005E2C95"/>
    <w:rsid w:val="005E369B"/>
    <w:rsid w:val="005E444A"/>
    <w:rsid w:val="005E49D9"/>
    <w:rsid w:val="005E4B15"/>
    <w:rsid w:val="005E6472"/>
    <w:rsid w:val="005E693E"/>
    <w:rsid w:val="005F0ACA"/>
    <w:rsid w:val="005F0B1A"/>
    <w:rsid w:val="005F256A"/>
    <w:rsid w:val="005F4C22"/>
    <w:rsid w:val="005F5DD5"/>
    <w:rsid w:val="005F7215"/>
    <w:rsid w:val="00601A6D"/>
    <w:rsid w:val="00603156"/>
    <w:rsid w:val="006039F2"/>
    <w:rsid w:val="00603DA8"/>
    <w:rsid w:val="00604A02"/>
    <w:rsid w:val="006051D6"/>
    <w:rsid w:val="0060542F"/>
    <w:rsid w:val="0060645B"/>
    <w:rsid w:val="00610A51"/>
    <w:rsid w:val="00610FE4"/>
    <w:rsid w:val="00612787"/>
    <w:rsid w:val="00612CD2"/>
    <w:rsid w:val="00613779"/>
    <w:rsid w:val="00613B8C"/>
    <w:rsid w:val="006152F6"/>
    <w:rsid w:val="00615CCA"/>
    <w:rsid w:val="006169FB"/>
    <w:rsid w:val="00616F42"/>
    <w:rsid w:val="00620217"/>
    <w:rsid w:val="00620C3F"/>
    <w:rsid w:val="006225D7"/>
    <w:rsid w:val="006235E9"/>
    <w:rsid w:val="00624425"/>
    <w:rsid w:val="00625CD4"/>
    <w:rsid w:val="006271E2"/>
    <w:rsid w:val="00627CF7"/>
    <w:rsid w:val="006303E4"/>
    <w:rsid w:val="006306CA"/>
    <w:rsid w:val="006311F5"/>
    <w:rsid w:val="00631925"/>
    <w:rsid w:val="00635BCD"/>
    <w:rsid w:val="00636C83"/>
    <w:rsid w:val="00637330"/>
    <w:rsid w:val="006373A3"/>
    <w:rsid w:val="0064224C"/>
    <w:rsid w:val="0064237F"/>
    <w:rsid w:val="00646AAE"/>
    <w:rsid w:val="006561F5"/>
    <w:rsid w:val="00656426"/>
    <w:rsid w:val="00662E6D"/>
    <w:rsid w:val="00663ACF"/>
    <w:rsid w:val="0066441D"/>
    <w:rsid w:val="00664992"/>
    <w:rsid w:val="00664C7D"/>
    <w:rsid w:val="006651BD"/>
    <w:rsid w:val="006652DE"/>
    <w:rsid w:val="00666713"/>
    <w:rsid w:val="00670491"/>
    <w:rsid w:val="006739F1"/>
    <w:rsid w:val="00674255"/>
    <w:rsid w:val="006749F4"/>
    <w:rsid w:val="00674A17"/>
    <w:rsid w:val="006777B1"/>
    <w:rsid w:val="00680BEA"/>
    <w:rsid w:val="00681340"/>
    <w:rsid w:val="00682D86"/>
    <w:rsid w:val="00682EDE"/>
    <w:rsid w:val="006833BF"/>
    <w:rsid w:val="00683A17"/>
    <w:rsid w:val="006849C1"/>
    <w:rsid w:val="006872A4"/>
    <w:rsid w:val="00687EE5"/>
    <w:rsid w:val="0069189B"/>
    <w:rsid w:val="00692575"/>
    <w:rsid w:val="00693632"/>
    <w:rsid w:val="0069602A"/>
    <w:rsid w:val="00697E8C"/>
    <w:rsid w:val="006A09A9"/>
    <w:rsid w:val="006A1597"/>
    <w:rsid w:val="006A1F61"/>
    <w:rsid w:val="006A2496"/>
    <w:rsid w:val="006A4E81"/>
    <w:rsid w:val="006A54A8"/>
    <w:rsid w:val="006A6143"/>
    <w:rsid w:val="006A6A88"/>
    <w:rsid w:val="006B10A9"/>
    <w:rsid w:val="006B1401"/>
    <w:rsid w:val="006B1499"/>
    <w:rsid w:val="006B1D56"/>
    <w:rsid w:val="006B27CB"/>
    <w:rsid w:val="006C071D"/>
    <w:rsid w:val="006C1ECE"/>
    <w:rsid w:val="006C30E8"/>
    <w:rsid w:val="006C557B"/>
    <w:rsid w:val="006C5CD2"/>
    <w:rsid w:val="006C7399"/>
    <w:rsid w:val="006C7DF1"/>
    <w:rsid w:val="006D0297"/>
    <w:rsid w:val="006D1799"/>
    <w:rsid w:val="006D1984"/>
    <w:rsid w:val="006D1BEB"/>
    <w:rsid w:val="006D35F5"/>
    <w:rsid w:val="006D796F"/>
    <w:rsid w:val="006D7A0C"/>
    <w:rsid w:val="006E0CAC"/>
    <w:rsid w:val="006E118B"/>
    <w:rsid w:val="006E11BF"/>
    <w:rsid w:val="006E1F03"/>
    <w:rsid w:val="006E3917"/>
    <w:rsid w:val="006E3B0A"/>
    <w:rsid w:val="006E667A"/>
    <w:rsid w:val="006E6DDB"/>
    <w:rsid w:val="006E6F4F"/>
    <w:rsid w:val="006F0BD0"/>
    <w:rsid w:val="006F1CD0"/>
    <w:rsid w:val="006F4F12"/>
    <w:rsid w:val="006F5343"/>
    <w:rsid w:val="006F57C3"/>
    <w:rsid w:val="006F5EDD"/>
    <w:rsid w:val="006F71F4"/>
    <w:rsid w:val="006F77DB"/>
    <w:rsid w:val="006F7851"/>
    <w:rsid w:val="00700A71"/>
    <w:rsid w:val="00703150"/>
    <w:rsid w:val="00704025"/>
    <w:rsid w:val="00704C21"/>
    <w:rsid w:val="00704E2B"/>
    <w:rsid w:val="00707552"/>
    <w:rsid w:val="007102B8"/>
    <w:rsid w:val="00710FC6"/>
    <w:rsid w:val="007115D2"/>
    <w:rsid w:val="0071180D"/>
    <w:rsid w:val="007122A4"/>
    <w:rsid w:val="00712615"/>
    <w:rsid w:val="0071289F"/>
    <w:rsid w:val="00712ADB"/>
    <w:rsid w:val="0071310D"/>
    <w:rsid w:val="007147AE"/>
    <w:rsid w:val="00715331"/>
    <w:rsid w:val="00715BBB"/>
    <w:rsid w:val="00715D89"/>
    <w:rsid w:val="00720B4E"/>
    <w:rsid w:val="00722B73"/>
    <w:rsid w:val="00723300"/>
    <w:rsid w:val="00724654"/>
    <w:rsid w:val="007263C7"/>
    <w:rsid w:val="00726521"/>
    <w:rsid w:val="0073107A"/>
    <w:rsid w:val="0073400E"/>
    <w:rsid w:val="00736E7B"/>
    <w:rsid w:val="0074136F"/>
    <w:rsid w:val="007418C6"/>
    <w:rsid w:val="0074202F"/>
    <w:rsid w:val="00743F0D"/>
    <w:rsid w:val="0074590E"/>
    <w:rsid w:val="007463EA"/>
    <w:rsid w:val="00747236"/>
    <w:rsid w:val="00747A67"/>
    <w:rsid w:val="007525C2"/>
    <w:rsid w:val="00753E7A"/>
    <w:rsid w:val="0076169F"/>
    <w:rsid w:val="007711C8"/>
    <w:rsid w:val="007728D0"/>
    <w:rsid w:val="00772C0D"/>
    <w:rsid w:val="00773988"/>
    <w:rsid w:val="00774349"/>
    <w:rsid w:val="00774363"/>
    <w:rsid w:val="0077523F"/>
    <w:rsid w:val="00777375"/>
    <w:rsid w:val="007808A5"/>
    <w:rsid w:val="00785D2C"/>
    <w:rsid w:val="007868CF"/>
    <w:rsid w:val="00787DC4"/>
    <w:rsid w:val="007929FA"/>
    <w:rsid w:val="0079390B"/>
    <w:rsid w:val="00794231"/>
    <w:rsid w:val="00795012"/>
    <w:rsid w:val="00796941"/>
    <w:rsid w:val="007A1B63"/>
    <w:rsid w:val="007A22B8"/>
    <w:rsid w:val="007A22E8"/>
    <w:rsid w:val="007A2482"/>
    <w:rsid w:val="007A46BC"/>
    <w:rsid w:val="007A4AE4"/>
    <w:rsid w:val="007A4C68"/>
    <w:rsid w:val="007A574A"/>
    <w:rsid w:val="007A6827"/>
    <w:rsid w:val="007A6A02"/>
    <w:rsid w:val="007B0C06"/>
    <w:rsid w:val="007B1C07"/>
    <w:rsid w:val="007B4134"/>
    <w:rsid w:val="007B45B4"/>
    <w:rsid w:val="007B4D28"/>
    <w:rsid w:val="007B59C3"/>
    <w:rsid w:val="007B5A0B"/>
    <w:rsid w:val="007B5D22"/>
    <w:rsid w:val="007B625B"/>
    <w:rsid w:val="007B654C"/>
    <w:rsid w:val="007C013E"/>
    <w:rsid w:val="007C235D"/>
    <w:rsid w:val="007C2A6C"/>
    <w:rsid w:val="007C33B9"/>
    <w:rsid w:val="007C3F20"/>
    <w:rsid w:val="007C714B"/>
    <w:rsid w:val="007D0B33"/>
    <w:rsid w:val="007D1BA7"/>
    <w:rsid w:val="007D2D65"/>
    <w:rsid w:val="007D2DE6"/>
    <w:rsid w:val="007D3207"/>
    <w:rsid w:val="007D3696"/>
    <w:rsid w:val="007D392F"/>
    <w:rsid w:val="007D41EE"/>
    <w:rsid w:val="007D4B01"/>
    <w:rsid w:val="007D6CF0"/>
    <w:rsid w:val="007E009C"/>
    <w:rsid w:val="007E1E57"/>
    <w:rsid w:val="007E48B0"/>
    <w:rsid w:val="007E60CA"/>
    <w:rsid w:val="007F0037"/>
    <w:rsid w:val="007F0503"/>
    <w:rsid w:val="007F0C24"/>
    <w:rsid w:val="007F1B38"/>
    <w:rsid w:val="007F1B42"/>
    <w:rsid w:val="007F2C19"/>
    <w:rsid w:val="007F2CEC"/>
    <w:rsid w:val="007F2FA5"/>
    <w:rsid w:val="007F407E"/>
    <w:rsid w:val="007F531C"/>
    <w:rsid w:val="007F5641"/>
    <w:rsid w:val="007F66FB"/>
    <w:rsid w:val="007F6EF2"/>
    <w:rsid w:val="007F7EA2"/>
    <w:rsid w:val="00802AB8"/>
    <w:rsid w:val="00805F0D"/>
    <w:rsid w:val="008111F5"/>
    <w:rsid w:val="00811E84"/>
    <w:rsid w:val="008129C8"/>
    <w:rsid w:val="00813609"/>
    <w:rsid w:val="00814250"/>
    <w:rsid w:val="00815244"/>
    <w:rsid w:val="008176BE"/>
    <w:rsid w:val="0082072F"/>
    <w:rsid w:val="00820A43"/>
    <w:rsid w:val="0082481F"/>
    <w:rsid w:val="00825709"/>
    <w:rsid w:val="008272E5"/>
    <w:rsid w:val="00831141"/>
    <w:rsid w:val="00831582"/>
    <w:rsid w:val="00831A4C"/>
    <w:rsid w:val="00832059"/>
    <w:rsid w:val="008324C4"/>
    <w:rsid w:val="00832BF3"/>
    <w:rsid w:val="008330B8"/>
    <w:rsid w:val="00835627"/>
    <w:rsid w:val="0083622E"/>
    <w:rsid w:val="00836924"/>
    <w:rsid w:val="00837886"/>
    <w:rsid w:val="00837EFB"/>
    <w:rsid w:val="00837FE8"/>
    <w:rsid w:val="00845733"/>
    <w:rsid w:val="008457CA"/>
    <w:rsid w:val="00845B83"/>
    <w:rsid w:val="00845F75"/>
    <w:rsid w:val="0084695A"/>
    <w:rsid w:val="008510F0"/>
    <w:rsid w:val="00852C29"/>
    <w:rsid w:val="00855697"/>
    <w:rsid w:val="0085585A"/>
    <w:rsid w:val="008602D8"/>
    <w:rsid w:val="00861E84"/>
    <w:rsid w:val="00863F7B"/>
    <w:rsid w:val="00864273"/>
    <w:rsid w:val="00864C70"/>
    <w:rsid w:val="00864CBA"/>
    <w:rsid w:val="00865CAE"/>
    <w:rsid w:val="0086624C"/>
    <w:rsid w:val="0086649B"/>
    <w:rsid w:val="00866E7A"/>
    <w:rsid w:val="00867435"/>
    <w:rsid w:val="0086751D"/>
    <w:rsid w:val="0086785F"/>
    <w:rsid w:val="0087298F"/>
    <w:rsid w:val="00873849"/>
    <w:rsid w:val="00873D51"/>
    <w:rsid w:val="0087582F"/>
    <w:rsid w:val="00875F8A"/>
    <w:rsid w:val="00876184"/>
    <w:rsid w:val="00877F28"/>
    <w:rsid w:val="00880C51"/>
    <w:rsid w:val="00883093"/>
    <w:rsid w:val="008849AE"/>
    <w:rsid w:val="00885688"/>
    <w:rsid w:val="008857F4"/>
    <w:rsid w:val="00887388"/>
    <w:rsid w:val="00890E52"/>
    <w:rsid w:val="00891050"/>
    <w:rsid w:val="00893429"/>
    <w:rsid w:val="00894B8E"/>
    <w:rsid w:val="008957AF"/>
    <w:rsid w:val="00897A90"/>
    <w:rsid w:val="00897B0D"/>
    <w:rsid w:val="008A12DE"/>
    <w:rsid w:val="008A4D12"/>
    <w:rsid w:val="008B0172"/>
    <w:rsid w:val="008B1CA0"/>
    <w:rsid w:val="008B2678"/>
    <w:rsid w:val="008B3399"/>
    <w:rsid w:val="008B33A5"/>
    <w:rsid w:val="008B619A"/>
    <w:rsid w:val="008B65A7"/>
    <w:rsid w:val="008C0D00"/>
    <w:rsid w:val="008C16CE"/>
    <w:rsid w:val="008C28B1"/>
    <w:rsid w:val="008C383F"/>
    <w:rsid w:val="008C4F46"/>
    <w:rsid w:val="008C5456"/>
    <w:rsid w:val="008C558E"/>
    <w:rsid w:val="008C7337"/>
    <w:rsid w:val="008C7EFE"/>
    <w:rsid w:val="008D2A27"/>
    <w:rsid w:val="008D4658"/>
    <w:rsid w:val="008D4A9D"/>
    <w:rsid w:val="008D4E77"/>
    <w:rsid w:val="008E066A"/>
    <w:rsid w:val="008E0C3D"/>
    <w:rsid w:val="008E0EA1"/>
    <w:rsid w:val="008E1915"/>
    <w:rsid w:val="008E1AA9"/>
    <w:rsid w:val="008E305A"/>
    <w:rsid w:val="008E327A"/>
    <w:rsid w:val="008E578C"/>
    <w:rsid w:val="008E7581"/>
    <w:rsid w:val="008F0E6A"/>
    <w:rsid w:val="008F26BC"/>
    <w:rsid w:val="008F2B2D"/>
    <w:rsid w:val="008F41C6"/>
    <w:rsid w:val="008F428E"/>
    <w:rsid w:val="008F44E2"/>
    <w:rsid w:val="008F472B"/>
    <w:rsid w:val="008F633B"/>
    <w:rsid w:val="00902013"/>
    <w:rsid w:val="00903CE3"/>
    <w:rsid w:val="00905749"/>
    <w:rsid w:val="009061B2"/>
    <w:rsid w:val="0090651E"/>
    <w:rsid w:val="00907946"/>
    <w:rsid w:val="00907978"/>
    <w:rsid w:val="009123E2"/>
    <w:rsid w:val="009141F5"/>
    <w:rsid w:val="00914CBC"/>
    <w:rsid w:val="00915F3F"/>
    <w:rsid w:val="00916A07"/>
    <w:rsid w:val="00916B01"/>
    <w:rsid w:val="00916C7B"/>
    <w:rsid w:val="00917F23"/>
    <w:rsid w:val="009209E7"/>
    <w:rsid w:val="00923005"/>
    <w:rsid w:val="009236BF"/>
    <w:rsid w:val="00923CE6"/>
    <w:rsid w:val="00925290"/>
    <w:rsid w:val="00925864"/>
    <w:rsid w:val="00925FFB"/>
    <w:rsid w:val="0092606B"/>
    <w:rsid w:val="00926C5D"/>
    <w:rsid w:val="00927B29"/>
    <w:rsid w:val="00931B0D"/>
    <w:rsid w:val="009322C6"/>
    <w:rsid w:val="00933113"/>
    <w:rsid w:val="00934A7B"/>
    <w:rsid w:val="009351CA"/>
    <w:rsid w:val="009354B1"/>
    <w:rsid w:val="00935AAE"/>
    <w:rsid w:val="009378D4"/>
    <w:rsid w:val="00940E65"/>
    <w:rsid w:val="00941FA5"/>
    <w:rsid w:val="0094294D"/>
    <w:rsid w:val="00944583"/>
    <w:rsid w:val="009453DB"/>
    <w:rsid w:val="009458F0"/>
    <w:rsid w:val="00945BF1"/>
    <w:rsid w:val="0094736D"/>
    <w:rsid w:val="009474D7"/>
    <w:rsid w:val="009475C6"/>
    <w:rsid w:val="00947E11"/>
    <w:rsid w:val="00950FE6"/>
    <w:rsid w:val="0095197E"/>
    <w:rsid w:val="00951C95"/>
    <w:rsid w:val="009525C6"/>
    <w:rsid w:val="00953F5B"/>
    <w:rsid w:val="00954EA8"/>
    <w:rsid w:val="009551EB"/>
    <w:rsid w:val="00957682"/>
    <w:rsid w:val="009603E8"/>
    <w:rsid w:val="00960A26"/>
    <w:rsid w:val="009612E6"/>
    <w:rsid w:val="009641F3"/>
    <w:rsid w:val="0096567A"/>
    <w:rsid w:val="009659F3"/>
    <w:rsid w:val="00965E73"/>
    <w:rsid w:val="0096627C"/>
    <w:rsid w:val="009675C7"/>
    <w:rsid w:val="0097329A"/>
    <w:rsid w:val="00973D3F"/>
    <w:rsid w:val="009807BE"/>
    <w:rsid w:val="00981D11"/>
    <w:rsid w:val="00982FAE"/>
    <w:rsid w:val="0098498E"/>
    <w:rsid w:val="00991452"/>
    <w:rsid w:val="00992692"/>
    <w:rsid w:val="00994394"/>
    <w:rsid w:val="0099523E"/>
    <w:rsid w:val="00997055"/>
    <w:rsid w:val="009A08EF"/>
    <w:rsid w:val="009A0AF0"/>
    <w:rsid w:val="009A1480"/>
    <w:rsid w:val="009A2E2B"/>
    <w:rsid w:val="009A3B6A"/>
    <w:rsid w:val="009A4E6E"/>
    <w:rsid w:val="009A59C2"/>
    <w:rsid w:val="009A5FA2"/>
    <w:rsid w:val="009A66F2"/>
    <w:rsid w:val="009A7B2E"/>
    <w:rsid w:val="009B0CDF"/>
    <w:rsid w:val="009B298B"/>
    <w:rsid w:val="009B2A33"/>
    <w:rsid w:val="009B47BA"/>
    <w:rsid w:val="009B4D83"/>
    <w:rsid w:val="009B4EE8"/>
    <w:rsid w:val="009B6892"/>
    <w:rsid w:val="009C1C89"/>
    <w:rsid w:val="009C26C6"/>
    <w:rsid w:val="009C2738"/>
    <w:rsid w:val="009C5701"/>
    <w:rsid w:val="009C6FBF"/>
    <w:rsid w:val="009C7B68"/>
    <w:rsid w:val="009D2C73"/>
    <w:rsid w:val="009D4AF4"/>
    <w:rsid w:val="009D4F83"/>
    <w:rsid w:val="009D79D6"/>
    <w:rsid w:val="009E00B0"/>
    <w:rsid w:val="009E0525"/>
    <w:rsid w:val="009E2205"/>
    <w:rsid w:val="009E244C"/>
    <w:rsid w:val="009E48A4"/>
    <w:rsid w:val="009E4BCE"/>
    <w:rsid w:val="009E53FE"/>
    <w:rsid w:val="009F05B3"/>
    <w:rsid w:val="009F07BD"/>
    <w:rsid w:val="009F476A"/>
    <w:rsid w:val="009F5251"/>
    <w:rsid w:val="009F55DC"/>
    <w:rsid w:val="00A004F4"/>
    <w:rsid w:val="00A045A6"/>
    <w:rsid w:val="00A07066"/>
    <w:rsid w:val="00A10EC8"/>
    <w:rsid w:val="00A16997"/>
    <w:rsid w:val="00A175FE"/>
    <w:rsid w:val="00A20439"/>
    <w:rsid w:val="00A21DEA"/>
    <w:rsid w:val="00A22A0D"/>
    <w:rsid w:val="00A22FA4"/>
    <w:rsid w:val="00A26BC4"/>
    <w:rsid w:val="00A26FBF"/>
    <w:rsid w:val="00A27C45"/>
    <w:rsid w:val="00A30790"/>
    <w:rsid w:val="00A321D8"/>
    <w:rsid w:val="00A32897"/>
    <w:rsid w:val="00A32D05"/>
    <w:rsid w:val="00A461BA"/>
    <w:rsid w:val="00A468AF"/>
    <w:rsid w:val="00A46E26"/>
    <w:rsid w:val="00A50241"/>
    <w:rsid w:val="00A50E64"/>
    <w:rsid w:val="00A519D7"/>
    <w:rsid w:val="00A53ECD"/>
    <w:rsid w:val="00A54340"/>
    <w:rsid w:val="00A5605A"/>
    <w:rsid w:val="00A56A38"/>
    <w:rsid w:val="00A6312E"/>
    <w:rsid w:val="00A634AF"/>
    <w:rsid w:val="00A64A09"/>
    <w:rsid w:val="00A65472"/>
    <w:rsid w:val="00A67C64"/>
    <w:rsid w:val="00A70A64"/>
    <w:rsid w:val="00A7111C"/>
    <w:rsid w:val="00A71517"/>
    <w:rsid w:val="00A71A74"/>
    <w:rsid w:val="00A71C00"/>
    <w:rsid w:val="00A74B9A"/>
    <w:rsid w:val="00A750F3"/>
    <w:rsid w:val="00A7551C"/>
    <w:rsid w:val="00A7584F"/>
    <w:rsid w:val="00A77FB6"/>
    <w:rsid w:val="00A81513"/>
    <w:rsid w:val="00A82D3F"/>
    <w:rsid w:val="00A84DE7"/>
    <w:rsid w:val="00A862F7"/>
    <w:rsid w:val="00A87C82"/>
    <w:rsid w:val="00A90143"/>
    <w:rsid w:val="00A94DC5"/>
    <w:rsid w:val="00A96005"/>
    <w:rsid w:val="00AA099B"/>
    <w:rsid w:val="00AA27F3"/>
    <w:rsid w:val="00AA420D"/>
    <w:rsid w:val="00AA67AF"/>
    <w:rsid w:val="00AA764C"/>
    <w:rsid w:val="00AB28B8"/>
    <w:rsid w:val="00AB2BD5"/>
    <w:rsid w:val="00AB3CCD"/>
    <w:rsid w:val="00AB3F72"/>
    <w:rsid w:val="00AB4550"/>
    <w:rsid w:val="00AB695D"/>
    <w:rsid w:val="00AB69DD"/>
    <w:rsid w:val="00AC48E8"/>
    <w:rsid w:val="00AC49F3"/>
    <w:rsid w:val="00AC5243"/>
    <w:rsid w:val="00AC5A14"/>
    <w:rsid w:val="00AC67A3"/>
    <w:rsid w:val="00AC6D17"/>
    <w:rsid w:val="00AD062C"/>
    <w:rsid w:val="00AD1C17"/>
    <w:rsid w:val="00AD1DC0"/>
    <w:rsid w:val="00AD2E08"/>
    <w:rsid w:val="00AD55FF"/>
    <w:rsid w:val="00AD7BA5"/>
    <w:rsid w:val="00AD7ED5"/>
    <w:rsid w:val="00AE02CD"/>
    <w:rsid w:val="00AE14B8"/>
    <w:rsid w:val="00AE1E3A"/>
    <w:rsid w:val="00AE2FE7"/>
    <w:rsid w:val="00AE4678"/>
    <w:rsid w:val="00AE4B46"/>
    <w:rsid w:val="00AE5BBB"/>
    <w:rsid w:val="00AE5F5C"/>
    <w:rsid w:val="00AE7645"/>
    <w:rsid w:val="00AF01E0"/>
    <w:rsid w:val="00AF0A96"/>
    <w:rsid w:val="00B0270A"/>
    <w:rsid w:val="00B06A55"/>
    <w:rsid w:val="00B06AA7"/>
    <w:rsid w:val="00B06AD6"/>
    <w:rsid w:val="00B10123"/>
    <w:rsid w:val="00B11653"/>
    <w:rsid w:val="00B1257C"/>
    <w:rsid w:val="00B13560"/>
    <w:rsid w:val="00B15C93"/>
    <w:rsid w:val="00B20A8B"/>
    <w:rsid w:val="00B22897"/>
    <w:rsid w:val="00B2322D"/>
    <w:rsid w:val="00B25080"/>
    <w:rsid w:val="00B25F23"/>
    <w:rsid w:val="00B26099"/>
    <w:rsid w:val="00B279FE"/>
    <w:rsid w:val="00B27E94"/>
    <w:rsid w:val="00B3091D"/>
    <w:rsid w:val="00B30B42"/>
    <w:rsid w:val="00B30F91"/>
    <w:rsid w:val="00B31295"/>
    <w:rsid w:val="00B3354D"/>
    <w:rsid w:val="00B34DDF"/>
    <w:rsid w:val="00B3504F"/>
    <w:rsid w:val="00B35084"/>
    <w:rsid w:val="00B40307"/>
    <w:rsid w:val="00B44087"/>
    <w:rsid w:val="00B4472E"/>
    <w:rsid w:val="00B45299"/>
    <w:rsid w:val="00B46803"/>
    <w:rsid w:val="00B469A5"/>
    <w:rsid w:val="00B47DFD"/>
    <w:rsid w:val="00B504C8"/>
    <w:rsid w:val="00B504F5"/>
    <w:rsid w:val="00B51BE8"/>
    <w:rsid w:val="00B527DF"/>
    <w:rsid w:val="00B53025"/>
    <w:rsid w:val="00B5441C"/>
    <w:rsid w:val="00B551D6"/>
    <w:rsid w:val="00B555B8"/>
    <w:rsid w:val="00B555F1"/>
    <w:rsid w:val="00B61103"/>
    <w:rsid w:val="00B61691"/>
    <w:rsid w:val="00B63F3B"/>
    <w:rsid w:val="00B64E8A"/>
    <w:rsid w:val="00B665D6"/>
    <w:rsid w:val="00B67DA3"/>
    <w:rsid w:val="00B70218"/>
    <w:rsid w:val="00B7481D"/>
    <w:rsid w:val="00B75B6D"/>
    <w:rsid w:val="00B75C0D"/>
    <w:rsid w:val="00B75F36"/>
    <w:rsid w:val="00B76331"/>
    <w:rsid w:val="00B767C0"/>
    <w:rsid w:val="00B80DFA"/>
    <w:rsid w:val="00B80ED6"/>
    <w:rsid w:val="00B81215"/>
    <w:rsid w:val="00B81421"/>
    <w:rsid w:val="00B81B06"/>
    <w:rsid w:val="00B81F8C"/>
    <w:rsid w:val="00B86EEC"/>
    <w:rsid w:val="00B87960"/>
    <w:rsid w:val="00B87B4B"/>
    <w:rsid w:val="00B9068F"/>
    <w:rsid w:val="00B90EEA"/>
    <w:rsid w:val="00B916CB"/>
    <w:rsid w:val="00B91985"/>
    <w:rsid w:val="00B92D79"/>
    <w:rsid w:val="00B92DB6"/>
    <w:rsid w:val="00B97C06"/>
    <w:rsid w:val="00B97D51"/>
    <w:rsid w:val="00BA02D8"/>
    <w:rsid w:val="00BA16BB"/>
    <w:rsid w:val="00BA3717"/>
    <w:rsid w:val="00BA4218"/>
    <w:rsid w:val="00BA7961"/>
    <w:rsid w:val="00BB039D"/>
    <w:rsid w:val="00BB0792"/>
    <w:rsid w:val="00BB2074"/>
    <w:rsid w:val="00BB63E4"/>
    <w:rsid w:val="00BB65C5"/>
    <w:rsid w:val="00BB697B"/>
    <w:rsid w:val="00BC0E58"/>
    <w:rsid w:val="00BC13F5"/>
    <w:rsid w:val="00BC3F42"/>
    <w:rsid w:val="00BC3F63"/>
    <w:rsid w:val="00BC406B"/>
    <w:rsid w:val="00BC4CF5"/>
    <w:rsid w:val="00BC4D46"/>
    <w:rsid w:val="00BC5B26"/>
    <w:rsid w:val="00BD27A6"/>
    <w:rsid w:val="00BD3809"/>
    <w:rsid w:val="00BD5C94"/>
    <w:rsid w:val="00BE1E24"/>
    <w:rsid w:val="00BE1EB8"/>
    <w:rsid w:val="00BE23E1"/>
    <w:rsid w:val="00BE4A70"/>
    <w:rsid w:val="00BE755E"/>
    <w:rsid w:val="00BF091F"/>
    <w:rsid w:val="00BF0A32"/>
    <w:rsid w:val="00BF418D"/>
    <w:rsid w:val="00BF4321"/>
    <w:rsid w:val="00BF4AF2"/>
    <w:rsid w:val="00C02477"/>
    <w:rsid w:val="00C03BB6"/>
    <w:rsid w:val="00C04843"/>
    <w:rsid w:val="00C04D4D"/>
    <w:rsid w:val="00C12187"/>
    <w:rsid w:val="00C12E14"/>
    <w:rsid w:val="00C16C80"/>
    <w:rsid w:val="00C178D3"/>
    <w:rsid w:val="00C20C56"/>
    <w:rsid w:val="00C2252B"/>
    <w:rsid w:val="00C2286E"/>
    <w:rsid w:val="00C22CE0"/>
    <w:rsid w:val="00C23B57"/>
    <w:rsid w:val="00C24B2B"/>
    <w:rsid w:val="00C26283"/>
    <w:rsid w:val="00C26925"/>
    <w:rsid w:val="00C26EB3"/>
    <w:rsid w:val="00C303C3"/>
    <w:rsid w:val="00C3045F"/>
    <w:rsid w:val="00C32CF4"/>
    <w:rsid w:val="00C35221"/>
    <w:rsid w:val="00C37B82"/>
    <w:rsid w:val="00C41020"/>
    <w:rsid w:val="00C416BC"/>
    <w:rsid w:val="00C416F2"/>
    <w:rsid w:val="00C468D8"/>
    <w:rsid w:val="00C46CB6"/>
    <w:rsid w:val="00C472C1"/>
    <w:rsid w:val="00C47903"/>
    <w:rsid w:val="00C50F8D"/>
    <w:rsid w:val="00C519EE"/>
    <w:rsid w:val="00C5383E"/>
    <w:rsid w:val="00C5445F"/>
    <w:rsid w:val="00C60239"/>
    <w:rsid w:val="00C60984"/>
    <w:rsid w:val="00C61CFE"/>
    <w:rsid w:val="00C63C2C"/>
    <w:rsid w:val="00C645BB"/>
    <w:rsid w:val="00C66D7A"/>
    <w:rsid w:val="00C66FE9"/>
    <w:rsid w:val="00C675B7"/>
    <w:rsid w:val="00C6761A"/>
    <w:rsid w:val="00C712BA"/>
    <w:rsid w:val="00C73427"/>
    <w:rsid w:val="00C736EF"/>
    <w:rsid w:val="00C74AA1"/>
    <w:rsid w:val="00C760E2"/>
    <w:rsid w:val="00C829B2"/>
    <w:rsid w:val="00C835AB"/>
    <w:rsid w:val="00C83652"/>
    <w:rsid w:val="00C83879"/>
    <w:rsid w:val="00C846AA"/>
    <w:rsid w:val="00C85E2B"/>
    <w:rsid w:val="00C870A9"/>
    <w:rsid w:val="00C928F5"/>
    <w:rsid w:val="00C93155"/>
    <w:rsid w:val="00C94203"/>
    <w:rsid w:val="00C956F5"/>
    <w:rsid w:val="00C96510"/>
    <w:rsid w:val="00C96DC0"/>
    <w:rsid w:val="00CA4933"/>
    <w:rsid w:val="00CA60D4"/>
    <w:rsid w:val="00CB0B32"/>
    <w:rsid w:val="00CB1E02"/>
    <w:rsid w:val="00CB2207"/>
    <w:rsid w:val="00CB534F"/>
    <w:rsid w:val="00CB6CAF"/>
    <w:rsid w:val="00CB7BAA"/>
    <w:rsid w:val="00CB7D05"/>
    <w:rsid w:val="00CC0207"/>
    <w:rsid w:val="00CC1B0F"/>
    <w:rsid w:val="00CC370B"/>
    <w:rsid w:val="00CC3E84"/>
    <w:rsid w:val="00CC58D3"/>
    <w:rsid w:val="00CC64A7"/>
    <w:rsid w:val="00CC7808"/>
    <w:rsid w:val="00CD0046"/>
    <w:rsid w:val="00CD0A6A"/>
    <w:rsid w:val="00CD0BA7"/>
    <w:rsid w:val="00CD2EFA"/>
    <w:rsid w:val="00CD51DF"/>
    <w:rsid w:val="00CD71EF"/>
    <w:rsid w:val="00CD7245"/>
    <w:rsid w:val="00CD7606"/>
    <w:rsid w:val="00CE0177"/>
    <w:rsid w:val="00CE363C"/>
    <w:rsid w:val="00CE3FE0"/>
    <w:rsid w:val="00CE430C"/>
    <w:rsid w:val="00CE4561"/>
    <w:rsid w:val="00CE4E01"/>
    <w:rsid w:val="00CE6900"/>
    <w:rsid w:val="00CE6F75"/>
    <w:rsid w:val="00CF047E"/>
    <w:rsid w:val="00CF0C53"/>
    <w:rsid w:val="00CF1E10"/>
    <w:rsid w:val="00CF3E3B"/>
    <w:rsid w:val="00CF41DC"/>
    <w:rsid w:val="00CF4412"/>
    <w:rsid w:val="00CF4460"/>
    <w:rsid w:val="00CF45D5"/>
    <w:rsid w:val="00CF4BED"/>
    <w:rsid w:val="00CF5554"/>
    <w:rsid w:val="00CF6F23"/>
    <w:rsid w:val="00CF7621"/>
    <w:rsid w:val="00CF784C"/>
    <w:rsid w:val="00D00988"/>
    <w:rsid w:val="00D01DAA"/>
    <w:rsid w:val="00D0320B"/>
    <w:rsid w:val="00D03FB5"/>
    <w:rsid w:val="00D04C75"/>
    <w:rsid w:val="00D05A44"/>
    <w:rsid w:val="00D10970"/>
    <w:rsid w:val="00D111AF"/>
    <w:rsid w:val="00D14303"/>
    <w:rsid w:val="00D14839"/>
    <w:rsid w:val="00D15361"/>
    <w:rsid w:val="00D15AB0"/>
    <w:rsid w:val="00D16465"/>
    <w:rsid w:val="00D17F1B"/>
    <w:rsid w:val="00D213BA"/>
    <w:rsid w:val="00D22064"/>
    <w:rsid w:val="00D2296D"/>
    <w:rsid w:val="00D229FD"/>
    <w:rsid w:val="00D233F1"/>
    <w:rsid w:val="00D32DD0"/>
    <w:rsid w:val="00D32E9F"/>
    <w:rsid w:val="00D36F48"/>
    <w:rsid w:val="00D414C5"/>
    <w:rsid w:val="00D42274"/>
    <w:rsid w:val="00D442C4"/>
    <w:rsid w:val="00D45139"/>
    <w:rsid w:val="00D463A9"/>
    <w:rsid w:val="00D46759"/>
    <w:rsid w:val="00D46914"/>
    <w:rsid w:val="00D572AE"/>
    <w:rsid w:val="00D6172D"/>
    <w:rsid w:val="00D66444"/>
    <w:rsid w:val="00D66A7B"/>
    <w:rsid w:val="00D67CF7"/>
    <w:rsid w:val="00D703D0"/>
    <w:rsid w:val="00D70725"/>
    <w:rsid w:val="00D742F6"/>
    <w:rsid w:val="00D74775"/>
    <w:rsid w:val="00D74C4C"/>
    <w:rsid w:val="00D776F4"/>
    <w:rsid w:val="00D77BA5"/>
    <w:rsid w:val="00D77FB7"/>
    <w:rsid w:val="00D8088D"/>
    <w:rsid w:val="00D80E41"/>
    <w:rsid w:val="00D828E9"/>
    <w:rsid w:val="00D862CC"/>
    <w:rsid w:val="00D90028"/>
    <w:rsid w:val="00D92495"/>
    <w:rsid w:val="00D92C0B"/>
    <w:rsid w:val="00D93A21"/>
    <w:rsid w:val="00D9643A"/>
    <w:rsid w:val="00DA4793"/>
    <w:rsid w:val="00DA5BDD"/>
    <w:rsid w:val="00DB0F5D"/>
    <w:rsid w:val="00DB10F7"/>
    <w:rsid w:val="00DB171B"/>
    <w:rsid w:val="00DB1972"/>
    <w:rsid w:val="00DB2F30"/>
    <w:rsid w:val="00DB4713"/>
    <w:rsid w:val="00DB4DCB"/>
    <w:rsid w:val="00DB5275"/>
    <w:rsid w:val="00DB6122"/>
    <w:rsid w:val="00DB6269"/>
    <w:rsid w:val="00DB7DCB"/>
    <w:rsid w:val="00DC191D"/>
    <w:rsid w:val="00DC1AF1"/>
    <w:rsid w:val="00DC2C32"/>
    <w:rsid w:val="00DC3332"/>
    <w:rsid w:val="00DC4E91"/>
    <w:rsid w:val="00DC543E"/>
    <w:rsid w:val="00DC5BFD"/>
    <w:rsid w:val="00DC7CD8"/>
    <w:rsid w:val="00DD2905"/>
    <w:rsid w:val="00DD5908"/>
    <w:rsid w:val="00DD6053"/>
    <w:rsid w:val="00DD6EA3"/>
    <w:rsid w:val="00DD71E4"/>
    <w:rsid w:val="00DD73E6"/>
    <w:rsid w:val="00DD7F13"/>
    <w:rsid w:val="00DE4287"/>
    <w:rsid w:val="00DF06F5"/>
    <w:rsid w:val="00DF0E81"/>
    <w:rsid w:val="00DF35F9"/>
    <w:rsid w:val="00DF6D2C"/>
    <w:rsid w:val="00E00812"/>
    <w:rsid w:val="00E0197F"/>
    <w:rsid w:val="00E02A57"/>
    <w:rsid w:val="00E0329C"/>
    <w:rsid w:val="00E0437D"/>
    <w:rsid w:val="00E049F0"/>
    <w:rsid w:val="00E04CDB"/>
    <w:rsid w:val="00E0582E"/>
    <w:rsid w:val="00E06695"/>
    <w:rsid w:val="00E075F7"/>
    <w:rsid w:val="00E0773C"/>
    <w:rsid w:val="00E14709"/>
    <w:rsid w:val="00E206E2"/>
    <w:rsid w:val="00E22A0E"/>
    <w:rsid w:val="00E22FAE"/>
    <w:rsid w:val="00E24371"/>
    <w:rsid w:val="00E25E7B"/>
    <w:rsid w:val="00E27D2D"/>
    <w:rsid w:val="00E30BC5"/>
    <w:rsid w:val="00E31482"/>
    <w:rsid w:val="00E34919"/>
    <w:rsid w:val="00E34CC9"/>
    <w:rsid w:val="00E34F0D"/>
    <w:rsid w:val="00E35625"/>
    <w:rsid w:val="00E36D33"/>
    <w:rsid w:val="00E37BBE"/>
    <w:rsid w:val="00E44B3F"/>
    <w:rsid w:val="00E45B11"/>
    <w:rsid w:val="00E4616E"/>
    <w:rsid w:val="00E470AD"/>
    <w:rsid w:val="00E4795C"/>
    <w:rsid w:val="00E50592"/>
    <w:rsid w:val="00E507E6"/>
    <w:rsid w:val="00E5312C"/>
    <w:rsid w:val="00E5332C"/>
    <w:rsid w:val="00E5413D"/>
    <w:rsid w:val="00E55926"/>
    <w:rsid w:val="00E55C97"/>
    <w:rsid w:val="00E5782E"/>
    <w:rsid w:val="00E6249C"/>
    <w:rsid w:val="00E63E93"/>
    <w:rsid w:val="00E642CC"/>
    <w:rsid w:val="00E645AF"/>
    <w:rsid w:val="00E649EF"/>
    <w:rsid w:val="00E6623E"/>
    <w:rsid w:val="00E7021B"/>
    <w:rsid w:val="00E702DF"/>
    <w:rsid w:val="00E760C0"/>
    <w:rsid w:val="00E7741B"/>
    <w:rsid w:val="00E80698"/>
    <w:rsid w:val="00E8286D"/>
    <w:rsid w:val="00E83A04"/>
    <w:rsid w:val="00E852E8"/>
    <w:rsid w:val="00E8662D"/>
    <w:rsid w:val="00E87050"/>
    <w:rsid w:val="00E91784"/>
    <w:rsid w:val="00E9360B"/>
    <w:rsid w:val="00E97C22"/>
    <w:rsid w:val="00EA29E8"/>
    <w:rsid w:val="00EA62F3"/>
    <w:rsid w:val="00EA66DB"/>
    <w:rsid w:val="00EA7945"/>
    <w:rsid w:val="00EB38DE"/>
    <w:rsid w:val="00EB4FBB"/>
    <w:rsid w:val="00EB7295"/>
    <w:rsid w:val="00EC07B2"/>
    <w:rsid w:val="00EC0AC6"/>
    <w:rsid w:val="00EC24BE"/>
    <w:rsid w:val="00EC308C"/>
    <w:rsid w:val="00EC4726"/>
    <w:rsid w:val="00EC6DB5"/>
    <w:rsid w:val="00EC7A3E"/>
    <w:rsid w:val="00ED09D1"/>
    <w:rsid w:val="00ED2C65"/>
    <w:rsid w:val="00ED4B53"/>
    <w:rsid w:val="00ED739A"/>
    <w:rsid w:val="00EE0878"/>
    <w:rsid w:val="00EE0A7E"/>
    <w:rsid w:val="00EE153C"/>
    <w:rsid w:val="00EE205E"/>
    <w:rsid w:val="00EE2807"/>
    <w:rsid w:val="00EE4EA4"/>
    <w:rsid w:val="00EE5198"/>
    <w:rsid w:val="00EE5839"/>
    <w:rsid w:val="00EE66D8"/>
    <w:rsid w:val="00EE77C9"/>
    <w:rsid w:val="00EF08E4"/>
    <w:rsid w:val="00EF2C0E"/>
    <w:rsid w:val="00EF33F3"/>
    <w:rsid w:val="00EF3DAE"/>
    <w:rsid w:val="00EF4210"/>
    <w:rsid w:val="00EF4B02"/>
    <w:rsid w:val="00EF6007"/>
    <w:rsid w:val="00EF69FC"/>
    <w:rsid w:val="00F004DB"/>
    <w:rsid w:val="00F0202A"/>
    <w:rsid w:val="00F04633"/>
    <w:rsid w:val="00F04936"/>
    <w:rsid w:val="00F0541E"/>
    <w:rsid w:val="00F05568"/>
    <w:rsid w:val="00F05729"/>
    <w:rsid w:val="00F057D3"/>
    <w:rsid w:val="00F063D1"/>
    <w:rsid w:val="00F109CE"/>
    <w:rsid w:val="00F11A37"/>
    <w:rsid w:val="00F120AD"/>
    <w:rsid w:val="00F12301"/>
    <w:rsid w:val="00F12DFB"/>
    <w:rsid w:val="00F16373"/>
    <w:rsid w:val="00F22290"/>
    <w:rsid w:val="00F22E32"/>
    <w:rsid w:val="00F23BBB"/>
    <w:rsid w:val="00F23E07"/>
    <w:rsid w:val="00F262BB"/>
    <w:rsid w:val="00F27F8B"/>
    <w:rsid w:val="00F30CA9"/>
    <w:rsid w:val="00F3148B"/>
    <w:rsid w:val="00F31DCD"/>
    <w:rsid w:val="00F32730"/>
    <w:rsid w:val="00F347C4"/>
    <w:rsid w:val="00F34CDC"/>
    <w:rsid w:val="00F36888"/>
    <w:rsid w:val="00F36986"/>
    <w:rsid w:val="00F409BF"/>
    <w:rsid w:val="00F41475"/>
    <w:rsid w:val="00F414A0"/>
    <w:rsid w:val="00F42BF1"/>
    <w:rsid w:val="00F42E7A"/>
    <w:rsid w:val="00F45A3F"/>
    <w:rsid w:val="00F540AE"/>
    <w:rsid w:val="00F54E4E"/>
    <w:rsid w:val="00F5518A"/>
    <w:rsid w:val="00F56719"/>
    <w:rsid w:val="00F600DD"/>
    <w:rsid w:val="00F606C4"/>
    <w:rsid w:val="00F626A1"/>
    <w:rsid w:val="00F62B37"/>
    <w:rsid w:val="00F62B7E"/>
    <w:rsid w:val="00F66A88"/>
    <w:rsid w:val="00F70780"/>
    <w:rsid w:val="00F70DFA"/>
    <w:rsid w:val="00F7370F"/>
    <w:rsid w:val="00F74A6A"/>
    <w:rsid w:val="00F74E4A"/>
    <w:rsid w:val="00F80D69"/>
    <w:rsid w:val="00F81CB9"/>
    <w:rsid w:val="00F82359"/>
    <w:rsid w:val="00F82A62"/>
    <w:rsid w:val="00F83272"/>
    <w:rsid w:val="00F8578C"/>
    <w:rsid w:val="00F868CB"/>
    <w:rsid w:val="00F876BB"/>
    <w:rsid w:val="00F91DD6"/>
    <w:rsid w:val="00F93C27"/>
    <w:rsid w:val="00F94604"/>
    <w:rsid w:val="00F95661"/>
    <w:rsid w:val="00F965CB"/>
    <w:rsid w:val="00F9795B"/>
    <w:rsid w:val="00F97E6C"/>
    <w:rsid w:val="00FA0703"/>
    <w:rsid w:val="00FA31D8"/>
    <w:rsid w:val="00FA4A4C"/>
    <w:rsid w:val="00FA78EA"/>
    <w:rsid w:val="00FA7B87"/>
    <w:rsid w:val="00FB3423"/>
    <w:rsid w:val="00FB348F"/>
    <w:rsid w:val="00FB48A1"/>
    <w:rsid w:val="00FB48C4"/>
    <w:rsid w:val="00FB5A60"/>
    <w:rsid w:val="00FB67B3"/>
    <w:rsid w:val="00FB7E7B"/>
    <w:rsid w:val="00FC184F"/>
    <w:rsid w:val="00FC19E2"/>
    <w:rsid w:val="00FC1C3A"/>
    <w:rsid w:val="00FC2247"/>
    <w:rsid w:val="00FC2C89"/>
    <w:rsid w:val="00FC3050"/>
    <w:rsid w:val="00FC3F11"/>
    <w:rsid w:val="00FC6164"/>
    <w:rsid w:val="00FC662B"/>
    <w:rsid w:val="00FC7667"/>
    <w:rsid w:val="00FD163F"/>
    <w:rsid w:val="00FD17B7"/>
    <w:rsid w:val="00FD2811"/>
    <w:rsid w:val="00FD2952"/>
    <w:rsid w:val="00FD3B77"/>
    <w:rsid w:val="00FD5D5B"/>
    <w:rsid w:val="00FD5EC3"/>
    <w:rsid w:val="00FE14C3"/>
    <w:rsid w:val="00FE18FF"/>
    <w:rsid w:val="00FE3D74"/>
    <w:rsid w:val="00FE52F9"/>
    <w:rsid w:val="00FF00F8"/>
    <w:rsid w:val="00FF05AF"/>
    <w:rsid w:val="00FF36B6"/>
    <w:rsid w:val="00FF4C58"/>
    <w:rsid w:val="00FF5099"/>
    <w:rsid w:val="00FF730D"/>
    <w:rsid w:val="00FF7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AE21A1"/>
  <w15:chartTrackingRefBased/>
  <w15:docId w15:val="{BC9E2D8A-2C07-4D1B-896A-23B14AEE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30790"/>
    <w:pPr>
      <w:keepNext/>
      <w:keepLines/>
      <w:spacing w:before="240" w:after="240" w:line="240" w:lineRule="auto"/>
      <w:outlineLvl w:val="0"/>
    </w:pPr>
    <w:rPr>
      <w:rFonts w:ascii="Arial" w:eastAsiaTheme="majorEastAsia" w:hAnsi="Arial" w:cstheme="majorBidi"/>
      <w:color w:val="003865"/>
      <w:sz w:val="36"/>
      <w:szCs w:val="32"/>
    </w:rPr>
  </w:style>
  <w:style w:type="paragraph" w:styleId="Heading2">
    <w:name w:val="heading 2"/>
    <w:basedOn w:val="Style2"/>
    <w:next w:val="Normal"/>
    <w:link w:val="Heading2Char"/>
    <w:uiPriority w:val="9"/>
    <w:unhideWhenUsed/>
    <w:qFormat/>
    <w:rsid w:val="00A30790"/>
    <w:pPr>
      <w:outlineLvl w:val="1"/>
    </w:pPr>
  </w:style>
  <w:style w:type="paragraph" w:styleId="Heading3">
    <w:name w:val="heading 3"/>
    <w:basedOn w:val="Style2"/>
    <w:next w:val="Normal"/>
    <w:link w:val="Heading3Char"/>
    <w:uiPriority w:val="9"/>
    <w:unhideWhenUsed/>
    <w:qFormat/>
    <w:rsid w:val="00EE77C9"/>
    <w:pPr>
      <w:outlineLvl w:val="2"/>
    </w:pPr>
    <w:rPr>
      <w:sz w:val="24"/>
    </w:rPr>
  </w:style>
  <w:style w:type="paragraph" w:styleId="Heading4">
    <w:name w:val="heading 4"/>
    <w:basedOn w:val="Normal"/>
    <w:next w:val="Normal"/>
    <w:link w:val="Heading4Char"/>
    <w:uiPriority w:val="9"/>
    <w:unhideWhenUsed/>
    <w:qFormat/>
    <w:rsid w:val="005D1DE2"/>
    <w:pPr>
      <w:spacing w:line="360" w:lineRule="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03"/>
  </w:style>
  <w:style w:type="paragraph" w:styleId="Footer">
    <w:name w:val="footer"/>
    <w:basedOn w:val="Normal"/>
    <w:link w:val="FooterChar"/>
    <w:uiPriority w:val="99"/>
    <w:unhideWhenUsed/>
    <w:rsid w:val="000B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03"/>
  </w:style>
  <w:style w:type="character" w:styleId="Hyperlink">
    <w:name w:val="Hyperlink"/>
    <w:basedOn w:val="DefaultParagraphFont"/>
    <w:uiPriority w:val="99"/>
    <w:unhideWhenUsed/>
    <w:rsid w:val="006051D6"/>
    <w:rPr>
      <w:color w:val="0000FF"/>
      <w:u w:val="single"/>
    </w:rPr>
  </w:style>
  <w:style w:type="character" w:styleId="UnresolvedMention">
    <w:name w:val="Unresolved Mention"/>
    <w:basedOn w:val="DefaultParagraphFont"/>
    <w:uiPriority w:val="99"/>
    <w:semiHidden/>
    <w:unhideWhenUsed/>
    <w:rsid w:val="006051D6"/>
    <w:rPr>
      <w:color w:val="605E5C"/>
      <w:shd w:val="clear" w:color="auto" w:fill="E1DFDD"/>
    </w:rPr>
  </w:style>
  <w:style w:type="paragraph" w:styleId="ListParagraph">
    <w:name w:val="List Paragraph"/>
    <w:basedOn w:val="Normal"/>
    <w:uiPriority w:val="34"/>
    <w:qFormat/>
    <w:rsid w:val="00E37BBE"/>
    <w:pPr>
      <w:ind w:left="720"/>
      <w:contextualSpacing/>
    </w:pPr>
  </w:style>
  <w:style w:type="paragraph" w:styleId="BalloonText">
    <w:name w:val="Balloon Text"/>
    <w:basedOn w:val="Normal"/>
    <w:link w:val="BalloonTextChar"/>
    <w:uiPriority w:val="99"/>
    <w:semiHidden/>
    <w:unhideWhenUsed/>
    <w:rsid w:val="003E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A4"/>
    <w:rPr>
      <w:rFonts w:ascii="Segoe UI" w:hAnsi="Segoe UI" w:cs="Segoe UI"/>
      <w:sz w:val="18"/>
      <w:szCs w:val="18"/>
    </w:rPr>
  </w:style>
  <w:style w:type="paragraph" w:styleId="NormalWeb">
    <w:name w:val="Normal (Web)"/>
    <w:basedOn w:val="Normal"/>
    <w:uiPriority w:val="99"/>
    <w:unhideWhenUsed/>
    <w:rsid w:val="00C24B2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114EF9"/>
    <w:pPr>
      <w:spacing w:line="240" w:lineRule="auto"/>
    </w:pPr>
    <w:rPr>
      <w:sz w:val="20"/>
      <w:szCs w:val="20"/>
    </w:rPr>
  </w:style>
  <w:style w:type="character" w:customStyle="1" w:styleId="CommentTextChar">
    <w:name w:val="Comment Text Char"/>
    <w:basedOn w:val="DefaultParagraphFont"/>
    <w:link w:val="CommentText"/>
    <w:uiPriority w:val="99"/>
    <w:rsid w:val="00114EF9"/>
    <w:rPr>
      <w:sz w:val="20"/>
      <w:szCs w:val="20"/>
    </w:rPr>
  </w:style>
  <w:style w:type="character" w:customStyle="1" w:styleId="Heading1Char">
    <w:name w:val="Heading 1 Char"/>
    <w:basedOn w:val="DefaultParagraphFont"/>
    <w:link w:val="Heading1"/>
    <w:uiPriority w:val="9"/>
    <w:rsid w:val="00A30790"/>
    <w:rPr>
      <w:rFonts w:ascii="Arial" w:eastAsiaTheme="majorEastAsia" w:hAnsi="Arial" w:cstheme="majorBidi"/>
      <w:color w:val="003865"/>
      <w:sz w:val="36"/>
      <w:szCs w:val="32"/>
      <w:lang w:val="en-GB"/>
    </w:rPr>
  </w:style>
  <w:style w:type="character" w:customStyle="1" w:styleId="Heading2Char">
    <w:name w:val="Heading 2 Char"/>
    <w:basedOn w:val="DefaultParagraphFont"/>
    <w:link w:val="Heading2"/>
    <w:uiPriority w:val="9"/>
    <w:rsid w:val="00A30790"/>
    <w:rPr>
      <w:rFonts w:ascii="Arial" w:hAnsi="Arial" w:cs="Arial"/>
      <w:b/>
      <w:bCs/>
      <w:color w:val="003865"/>
      <w:sz w:val="28"/>
      <w:szCs w:val="24"/>
      <w:lang w:val="en-GB"/>
    </w:rPr>
  </w:style>
  <w:style w:type="character" w:customStyle="1" w:styleId="Heading3Char">
    <w:name w:val="Heading 3 Char"/>
    <w:basedOn w:val="DefaultParagraphFont"/>
    <w:link w:val="Heading3"/>
    <w:uiPriority w:val="9"/>
    <w:rsid w:val="00EE77C9"/>
    <w:rPr>
      <w:rFonts w:ascii="Arial" w:hAnsi="Arial" w:cs="Arial"/>
      <w:b/>
      <w:bCs/>
      <w:color w:val="003865"/>
      <w:sz w:val="24"/>
      <w:szCs w:val="24"/>
      <w:lang w:val="en-GB"/>
    </w:rPr>
  </w:style>
  <w:style w:type="table" w:styleId="GridTable2-Accent5">
    <w:name w:val="Grid Table 2 Accent 5"/>
    <w:basedOn w:val="TableNormal"/>
    <w:uiPriority w:val="47"/>
    <w:rsid w:val="00131C4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3">
    <w:name w:val="Plain Table 3"/>
    <w:basedOn w:val="TableNormal"/>
    <w:uiPriority w:val="43"/>
    <w:rsid w:val="00131C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131C4C"/>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5">
    <w:name w:val="Grid Table 6 Colorful Accent 5"/>
    <w:basedOn w:val="TableNormal"/>
    <w:uiPriority w:val="51"/>
    <w:rsid w:val="00A9014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5D1DE2"/>
    <w:rPr>
      <w:rFonts w:ascii="Arial" w:hAnsi="Arial" w:cs="Arial"/>
      <w:b/>
      <w:bCs/>
      <w:sz w:val="24"/>
      <w:szCs w:val="24"/>
      <w:lang w:val="en-GB"/>
    </w:rPr>
  </w:style>
  <w:style w:type="paragraph" w:styleId="IntenseQuote">
    <w:name w:val="Intense Quote"/>
    <w:basedOn w:val="Normal"/>
    <w:next w:val="Normal"/>
    <w:link w:val="IntenseQuoteChar"/>
    <w:uiPriority w:val="30"/>
    <w:qFormat/>
    <w:rsid w:val="006D1799"/>
    <w:pPr>
      <w:pBdr>
        <w:top w:val="single" w:sz="4" w:space="10" w:color="1F3864" w:themeColor="accent1" w:themeShade="80"/>
        <w:bottom w:val="single" w:sz="4" w:space="10" w:color="1F3864" w:themeColor="accent1" w:themeShade="80"/>
      </w:pBdr>
      <w:spacing w:before="360" w:after="360" w:line="240" w:lineRule="auto"/>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6D1799"/>
    <w:rPr>
      <w:i/>
      <w:iCs/>
      <w:color w:val="1F3864" w:themeColor="accent1" w:themeShade="80"/>
    </w:rPr>
  </w:style>
  <w:style w:type="paragraph" w:styleId="FootnoteText">
    <w:name w:val="footnote text"/>
    <w:basedOn w:val="Normal"/>
    <w:link w:val="FootnoteTextChar"/>
    <w:uiPriority w:val="99"/>
    <w:semiHidden/>
    <w:unhideWhenUsed/>
    <w:rsid w:val="00613B8C"/>
    <w:pPr>
      <w:spacing w:after="0" w:line="240" w:lineRule="auto"/>
    </w:pPr>
    <w:rPr>
      <w:szCs w:val="20"/>
    </w:rPr>
  </w:style>
  <w:style w:type="character" w:customStyle="1" w:styleId="FootnoteTextChar">
    <w:name w:val="Footnote Text Char"/>
    <w:basedOn w:val="DefaultParagraphFont"/>
    <w:link w:val="FootnoteText"/>
    <w:uiPriority w:val="99"/>
    <w:semiHidden/>
    <w:rsid w:val="00613B8C"/>
    <w:rPr>
      <w:szCs w:val="20"/>
    </w:rPr>
  </w:style>
  <w:style w:type="character" w:styleId="FootnoteReference">
    <w:name w:val="footnote reference"/>
    <w:basedOn w:val="DefaultParagraphFont"/>
    <w:uiPriority w:val="99"/>
    <w:semiHidden/>
    <w:unhideWhenUsed/>
    <w:rsid w:val="00613B8C"/>
    <w:rPr>
      <w:vertAlign w:val="superscript"/>
    </w:rPr>
  </w:style>
  <w:style w:type="character" w:styleId="CommentReference">
    <w:name w:val="annotation reference"/>
    <w:basedOn w:val="DefaultParagraphFont"/>
    <w:uiPriority w:val="99"/>
    <w:semiHidden/>
    <w:unhideWhenUsed/>
    <w:rsid w:val="00B44087"/>
    <w:rPr>
      <w:sz w:val="16"/>
      <w:szCs w:val="16"/>
    </w:rPr>
  </w:style>
  <w:style w:type="paragraph" w:styleId="CommentSubject">
    <w:name w:val="annotation subject"/>
    <w:basedOn w:val="CommentText"/>
    <w:next w:val="CommentText"/>
    <w:link w:val="CommentSubjectChar"/>
    <w:uiPriority w:val="99"/>
    <w:semiHidden/>
    <w:unhideWhenUsed/>
    <w:rsid w:val="00B44087"/>
    <w:rPr>
      <w:b/>
      <w:bCs/>
    </w:rPr>
  </w:style>
  <w:style w:type="character" w:customStyle="1" w:styleId="CommentSubjectChar">
    <w:name w:val="Comment Subject Char"/>
    <w:basedOn w:val="CommentTextChar"/>
    <w:link w:val="CommentSubject"/>
    <w:uiPriority w:val="99"/>
    <w:semiHidden/>
    <w:rsid w:val="00B44087"/>
    <w:rPr>
      <w:b/>
      <w:bCs/>
      <w:sz w:val="20"/>
      <w:szCs w:val="20"/>
    </w:rPr>
  </w:style>
  <w:style w:type="table" w:customStyle="1" w:styleId="MediumShading1-Accent11">
    <w:name w:val="Medium Shading 1 - Accent 11"/>
    <w:basedOn w:val="TableNormal"/>
    <w:next w:val="MediumShading1-Accent1"/>
    <w:uiPriority w:val="63"/>
    <w:rsid w:val="00A5605A"/>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5605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E04CDB"/>
    <w:rPr>
      <w:color w:val="954F72" w:themeColor="followedHyperlink"/>
      <w:u w:val="single"/>
    </w:rPr>
  </w:style>
  <w:style w:type="numbering" w:customStyle="1" w:styleId="NoList1">
    <w:name w:val="No List1"/>
    <w:next w:val="NoList"/>
    <w:uiPriority w:val="99"/>
    <w:semiHidden/>
    <w:unhideWhenUsed/>
    <w:rsid w:val="00211CB1"/>
  </w:style>
  <w:style w:type="paragraph" w:customStyle="1" w:styleId="msonormal0">
    <w:name w:val="msonormal"/>
    <w:basedOn w:val="Normal"/>
    <w:rsid w:val="00211C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lnk">
    <w:name w:val="ref-lnk"/>
    <w:basedOn w:val="DefaultParagraphFont"/>
    <w:rsid w:val="00211CB1"/>
  </w:style>
  <w:style w:type="character" w:customStyle="1" w:styleId="bold">
    <w:name w:val="bold"/>
    <w:basedOn w:val="DefaultParagraphFont"/>
    <w:rsid w:val="00211CB1"/>
  </w:style>
  <w:style w:type="character" w:customStyle="1" w:styleId="hlfld-contribauthor">
    <w:name w:val="hlfld-contribauthor"/>
    <w:basedOn w:val="DefaultParagraphFont"/>
    <w:rsid w:val="00211CB1"/>
  </w:style>
  <w:style w:type="character" w:customStyle="1" w:styleId="nlmgiven-names">
    <w:name w:val="nlm_given-names"/>
    <w:basedOn w:val="DefaultParagraphFont"/>
    <w:rsid w:val="00211CB1"/>
  </w:style>
  <w:style w:type="character" w:customStyle="1" w:styleId="nlmyear">
    <w:name w:val="nlm_year"/>
    <w:basedOn w:val="DefaultParagraphFont"/>
    <w:rsid w:val="00211CB1"/>
  </w:style>
  <w:style w:type="character" w:customStyle="1" w:styleId="nlmarticle-title">
    <w:name w:val="nlm_article-title"/>
    <w:basedOn w:val="DefaultParagraphFont"/>
    <w:rsid w:val="00211CB1"/>
  </w:style>
  <w:style w:type="character" w:customStyle="1" w:styleId="nlmfpage">
    <w:name w:val="nlm_fpage"/>
    <w:basedOn w:val="DefaultParagraphFont"/>
    <w:rsid w:val="00211CB1"/>
  </w:style>
  <w:style w:type="character" w:customStyle="1" w:styleId="nlmlpage">
    <w:name w:val="nlm_lpage"/>
    <w:basedOn w:val="DefaultParagraphFont"/>
    <w:rsid w:val="00211CB1"/>
  </w:style>
  <w:style w:type="character" w:customStyle="1" w:styleId="reflink-block">
    <w:name w:val="reflink-block"/>
    <w:basedOn w:val="DefaultParagraphFont"/>
    <w:rsid w:val="00211CB1"/>
  </w:style>
  <w:style w:type="character" w:customStyle="1" w:styleId="xlinks-container">
    <w:name w:val="xlinks-container"/>
    <w:basedOn w:val="DefaultParagraphFont"/>
    <w:rsid w:val="00211CB1"/>
  </w:style>
  <w:style w:type="character" w:customStyle="1" w:styleId="googlescholar-container">
    <w:name w:val="googlescholar-container"/>
    <w:basedOn w:val="DefaultParagraphFont"/>
    <w:rsid w:val="00211CB1"/>
  </w:style>
  <w:style w:type="character" w:customStyle="1" w:styleId="nlmpublisher-loc">
    <w:name w:val="nlm_publisher-loc"/>
    <w:basedOn w:val="DefaultParagraphFont"/>
    <w:rsid w:val="00211CB1"/>
  </w:style>
  <w:style w:type="character" w:customStyle="1" w:styleId="nlmpublisher-name">
    <w:name w:val="nlm_publisher-name"/>
    <w:basedOn w:val="DefaultParagraphFont"/>
    <w:rsid w:val="00211CB1"/>
  </w:style>
  <w:style w:type="character" w:customStyle="1" w:styleId="nlmpub-id">
    <w:name w:val="nlm_pub-id"/>
    <w:basedOn w:val="DefaultParagraphFont"/>
    <w:rsid w:val="00211CB1"/>
  </w:style>
  <w:style w:type="character" w:customStyle="1" w:styleId="at-icon-wrapper">
    <w:name w:val="at-icon-wrapper"/>
    <w:basedOn w:val="DefaultParagraphFont"/>
    <w:rsid w:val="00211CB1"/>
  </w:style>
  <w:style w:type="character" w:customStyle="1" w:styleId="off-screen">
    <w:name w:val="off-screen"/>
    <w:basedOn w:val="DefaultParagraphFont"/>
    <w:rsid w:val="00211CB1"/>
  </w:style>
  <w:style w:type="character" w:customStyle="1" w:styleId="hlfld-title">
    <w:name w:val="hlfld-title"/>
    <w:basedOn w:val="DefaultParagraphFont"/>
    <w:rsid w:val="00211CB1"/>
  </w:style>
  <w:style w:type="character" w:customStyle="1" w:styleId="maintextleft">
    <w:name w:val="maintextleft"/>
    <w:basedOn w:val="DefaultParagraphFont"/>
    <w:rsid w:val="00211CB1"/>
  </w:style>
  <w:style w:type="character" w:styleId="Strong">
    <w:name w:val="Strong"/>
    <w:basedOn w:val="DefaultParagraphFont"/>
    <w:uiPriority w:val="22"/>
    <w:qFormat/>
    <w:rsid w:val="00211CB1"/>
    <w:rPr>
      <w:b/>
      <w:bCs/>
    </w:rPr>
  </w:style>
  <w:style w:type="character" w:customStyle="1" w:styleId="access-icon">
    <w:name w:val="access-icon"/>
    <w:basedOn w:val="DefaultParagraphFont"/>
    <w:rsid w:val="00211CB1"/>
  </w:style>
  <w:style w:type="character" w:customStyle="1" w:styleId="fa">
    <w:name w:val="fa"/>
    <w:basedOn w:val="DefaultParagraphFont"/>
    <w:rsid w:val="00211CB1"/>
  </w:style>
  <w:style w:type="paragraph" w:customStyle="1" w:styleId="message">
    <w:name w:val="message"/>
    <w:basedOn w:val="Normal"/>
    <w:rsid w:val="00211C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27E94"/>
    <w:pPr>
      <w:spacing w:after="0" w:line="240" w:lineRule="auto"/>
    </w:pPr>
    <w:rPr>
      <w:lang w:val="en-GB"/>
    </w:rPr>
  </w:style>
  <w:style w:type="table" w:styleId="TableGrid">
    <w:name w:val="Table Grid"/>
    <w:basedOn w:val="TableNormal"/>
    <w:uiPriority w:val="39"/>
    <w:rsid w:val="0096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7868CF"/>
  </w:style>
  <w:style w:type="paragraph" w:customStyle="1" w:styleId="Style2">
    <w:name w:val="Style2"/>
    <w:basedOn w:val="Normal"/>
    <w:link w:val="Style2Char"/>
    <w:qFormat/>
    <w:rsid w:val="00965E73"/>
    <w:pPr>
      <w:spacing w:before="120" w:after="120" w:line="360" w:lineRule="auto"/>
    </w:pPr>
    <w:rPr>
      <w:rFonts w:ascii="Arial" w:hAnsi="Arial" w:cs="Arial"/>
      <w:b/>
      <w:bCs/>
      <w:color w:val="003865"/>
      <w:sz w:val="28"/>
      <w:szCs w:val="24"/>
    </w:rPr>
  </w:style>
  <w:style w:type="character" w:customStyle="1" w:styleId="Style1Char">
    <w:name w:val="Style1 Char"/>
    <w:basedOn w:val="Heading1Char"/>
    <w:link w:val="Style1"/>
    <w:rsid w:val="007868CF"/>
    <w:rPr>
      <w:rFonts w:ascii="Arial" w:eastAsiaTheme="majorEastAsia" w:hAnsi="Arial" w:cstheme="majorBidi"/>
      <w:color w:val="003865"/>
      <w:sz w:val="36"/>
      <w:szCs w:val="32"/>
      <w:lang w:val="en-GB"/>
    </w:rPr>
  </w:style>
  <w:style w:type="paragraph" w:customStyle="1" w:styleId="EDUHeading">
    <w:name w:val="EDU Heading"/>
    <w:basedOn w:val="Style1"/>
    <w:link w:val="EDUHeadingChar"/>
    <w:qFormat/>
    <w:rsid w:val="00F22E32"/>
    <w:rPr>
      <w:sz w:val="44"/>
    </w:rPr>
  </w:style>
  <w:style w:type="character" w:customStyle="1" w:styleId="Style2Char">
    <w:name w:val="Style2 Char"/>
    <w:basedOn w:val="DefaultParagraphFont"/>
    <w:link w:val="Style2"/>
    <w:rsid w:val="00965E73"/>
    <w:rPr>
      <w:rFonts w:ascii="Arial" w:hAnsi="Arial" w:cs="Arial"/>
      <w:b/>
      <w:bCs/>
      <w:color w:val="003865"/>
      <w:sz w:val="28"/>
      <w:szCs w:val="24"/>
      <w:lang w:val="en-GB"/>
    </w:rPr>
  </w:style>
  <w:style w:type="paragraph" w:styleId="TOCHeading">
    <w:name w:val="TOC Heading"/>
    <w:basedOn w:val="Heading1"/>
    <w:next w:val="Normal"/>
    <w:uiPriority w:val="39"/>
    <w:unhideWhenUsed/>
    <w:qFormat/>
    <w:rsid w:val="00F22E32"/>
    <w:pPr>
      <w:spacing w:line="259" w:lineRule="auto"/>
      <w:outlineLvl w:val="9"/>
    </w:pPr>
    <w:rPr>
      <w:color w:val="2F5496" w:themeColor="accent1" w:themeShade="BF"/>
      <w:lang w:val="en-US"/>
    </w:rPr>
  </w:style>
  <w:style w:type="character" w:customStyle="1" w:styleId="EDUHeadingChar">
    <w:name w:val="EDU Heading Char"/>
    <w:basedOn w:val="Style1Char"/>
    <w:link w:val="EDUHeading"/>
    <w:rsid w:val="00F22E32"/>
    <w:rPr>
      <w:rFonts w:ascii="Arial" w:eastAsiaTheme="majorEastAsia" w:hAnsi="Arial" w:cstheme="majorBidi"/>
      <w:color w:val="003865"/>
      <w:sz w:val="44"/>
      <w:szCs w:val="32"/>
      <w:lang w:val="en-GB"/>
    </w:rPr>
  </w:style>
  <w:style w:type="paragraph" w:styleId="TOC1">
    <w:name w:val="toc 1"/>
    <w:basedOn w:val="Normal"/>
    <w:next w:val="Normal"/>
    <w:autoRedefine/>
    <w:uiPriority w:val="39"/>
    <w:unhideWhenUsed/>
    <w:rsid w:val="00F22E32"/>
    <w:pPr>
      <w:spacing w:after="100"/>
    </w:pPr>
  </w:style>
  <w:style w:type="paragraph" w:styleId="TOC2">
    <w:name w:val="toc 2"/>
    <w:basedOn w:val="Normal"/>
    <w:next w:val="Normal"/>
    <w:autoRedefine/>
    <w:uiPriority w:val="39"/>
    <w:unhideWhenUsed/>
    <w:rsid w:val="00F22E32"/>
    <w:pPr>
      <w:spacing w:after="100"/>
      <w:ind w:left="220"/>
    </w:pPr>
  </w:style>
  <w:style w:type="table" w:customStyle="1" w:styleId="TableGrid1">
    <w:name w:val="Table Grid1"/>
    <w:basedOn w:val="TableNormal"/>
    <w:next w:val="TableGrid"/>
    <w:uiPriority w:val="39"/>
    <w:rsid w:val="00024B97"/>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ers">
    <w:name w:val="Figure headers"/>
    <w:basedOn w:val="Normal"/>
    <w:link w:val="FigureheadersChar"/>
    <w:qFormat/>
    <w:rsid w:val="000F2248"/>
    <w:pPr>
      <w:spacing w:after="0" w:line="240" w:lineRule="auto"/>
    </w:pPr>
    <w:rPr>
      <w:rFonts w:ascii="Arial" w:hAnsi="Arial" w:cs="Arial"/>
      <w:b/>
      <w:bCs/>
      <w:color w:val="4F5961"/>
      <w:sz w:val="24"/>
      <w:szCs w:val="24"/>
    </w:rPr>
  </w:style>
  <w:style w:type="paragraph" w:customStyle="1" w:styleId="Style3">
    <w:name w:val="Style3"/>
    <w:basedOn w:val="Figureheaders"/>
    <w:link w:val="Style3Char"/>
    <w:qFormat/>
    <w:rsid w:val="00255FE0"/>
  </w:style>
  <w:style w:type="character" w:customStyle="1" w:styleId="FigureheadersChar">
    <w:name w:val="Figure headers Char"/>
    <w:basedOn w:val="DefaultParagraphFont"/>
    <w:link w:val="Figureheaders"/>
    <w:rsid w:val="000F2248"/>
    <w:rPr>
      <w:rFonts w:ascii="Arial" w:hAnsi="Arial" w:cs="Arial"/>
      <w:b/>
      <w:bCs/>
      <w:color w:val="4F5961"/>
      <w:sz w:val="24"/>
      <w:szCs w:val="24"/>
      <w:lang w:val="en-GB"/>
    </w:rPr>
  </w:style>
  <w:style w:type="character" w:customStyle="1" w:styleId="Style3Char">
    <w:name w:val="Style3 Char"/>
    <w:basedOn w:val="FigureheadersChar"/>
    <w:link w:val="Style3"/>
    <w:rsid w:val="00255FE0"/>
    <w:rPr>
      <w:rFonts w:ascii="Arial" w:hAnsi="Arial" w:cs="Arial"/>
      <w:b/>
      <w:bCs/>
      <w:color w:val="4F5961"/>
      <w:sz w:val="24"/>
      <w:szCs w:val="24"/>
      <w:lang w:val="en-GB"/>
    </w:rPr>
  </w:style>
  <w:style w:type="paragraph" w:styleId="Title">
    <w:name w:val="Title"/>
    <w:basedOn w:val="Normal"/>
    <w:next w:val="Normal"/>
    <w:link w:val="TitleChar"/>
    <w:uiPriority w:val="10"/>
    <w:qFormat/>
    <w:rsid w:val="00EC07B2"/>
    <w:pPr>
      <w:spacing w:line="360" w:lineRule="auto"/>
      <w:jc w:val="center"/>
    </w:pPr>
    <w:rPr>
      <w:rFonts w:ascii="Arial" w:hAnsi="Arial" w:cs="Arial"/>
      <w:b/>
      <w:bCs/>
      <w:color w:val="003865"/>
      <w:sz w:val="56"/>
      <w:szCs w:val="56"/>
    </w:rPr>
  </w:style>
  <w:style w:type="character" w:customStyle="1" w:styleId="TitleChar">
    <w:name w:val="Title Char"/>
    <w:basedOn w:val="DefaultParagraphFont"/>
    <w:link w:val="Title"/>
    <w:uiPriority w:val="10"/>
    <w:rsid w:val="00EC07B2"/>
    <w:rPr>
      <w:rFonts w:ascii="Arial" w:hAnsi="Arial" w:cs="Arial"/>
      <w:b/>
      <w:bCs/>
      <w:color w:val="003865"/>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56494">
      <w:bodyDiv w:val="1"/>
      <w:marLeft w:val="0"/>
      <w:marRight w:val="0"/>
      <w:marTop w:val="0"/>
      <w:marBottom w:val="0"/>
      <w:divBdr>
        <w:top w:val="none" w:sz="0" w:space="0" w:color="auto"/>
        <w:left w:val="none" w:sz="0" w:space="0" w:color="auto"/>
        <w:bottom w:val="none" w:sz="0" w:space="0" w:color="auto"/>
        <w:right w:val="none" w:sz="0" w:space="0" w:color="auto"/>
      </w:divBdr>
      <w:divsChild>
        <w:div w:id="1598755358">
          <w:marLeft w:val="0"/>
          <w:marRight w:val="0"/>
          <w:marTop w:val="0"/>
          <w:marBottom w:val="0"/>
          <w:divBdr>
            <w:top w:val="none" w:sz="0" w:space="0" w:color="auto"/>
            <w:left w:val="none" w:sz="0" w:space="0" w:color="auto"/>
            <w:bottom w:val="none" w:sz="0" w:space="0" w:color="auto"/>
            <w:right w:val="none" w:sz="0" w:space="0" w:color="auto"/>
          </w:divBdr>
          <w:divsChild>
            <w:div w:id="1717926282">
              <w:marLeft w:val="0"/>
              <w:marRight w:val="0"/>
              <w:marTop w:val="0"/>
              <w:marBottom w:val="0"/>
              <w:divBdr>
                <w:top w:val="none" w:sz="0" w:space="0" w:color="auto"/>
                <w:left w:val="none" w:sz="0" w:space="0" w:color="auto"/>
                <w:bottom w:val="none" w:sz="0" w:space="0" w:color="auto"/>
                <w:right w:val="none" w:sz="0" w:space="0" w:color="auto"/>
              </w:divBdr>
              <w:divsChild>
                <w:div w:id="670764809">
                  <w:marLeft w:val="0"/>
                  <w:marRight w:val="0"/>
                  <w:marTop w:val="0"/>
                  <w:marBottom w:val="0"/>
                  <w:divBdr>
                    <w:top w:val="none" w:sz="0" w:space="0" w:color="auto"/>
                    <w:left w:val="none" w:sz="0" w:space="0" w:color="auto"/>
                    <w:bottom w:val="none" w:sz="0" w:space="0" w:color="auto"/>
                    <w:right w:val="none" w:sz="0" w:space="0" w:color="auto"/>
                  </w:divBdr>
                  <w:divsChild>
                    <w:div w:id="250821237">
                      <w:marLeft w:val="0"/>
                      <w:marRight w:val="0"/>
                      <w:marTop w:val="0"/>
                      <w:marBottom w:val="0"/>
                      <w:divBdr>
                        <w:top w:val="none" w:sz="0" w:space="0" w:color="auto"/>
                        <w:left w:val="none" w:sz="0" w:space="0" w:color="auto"/>
                        <w:bottom w:val="none" w:sz="0" w:space="0" w:color="auto"/>
                        <w:right w:val="none" w:sz="0" w:space="0" w:color="auto"/>
                      </w:divBdr>
                      <w:divsChild>
                        <w:div w:id="2053335174">
                          <w:marLeft w:val="0"/>
                          <w:marRight w:val="0"/>
                          <w:marTop w:val="0"/>
                          <w:marBottom w:val="0"/>
                          <w:divBdr>
                            <w:top w:val="none" w:sz="0" w:space="0" w:color="auto"/>
                            <w:left w:val="none" w:sz="0" w:space="0" w:color="auto"/>
                            <w:bottom w:val="none" w:sz="0" w:space="0" w:color="auto"/>
                            <w:right w:val="none" w:sz="0" w:space="0" w:color="auto"/>
                          </w:divBdr>
                          <w:divsChild>
                            <w:div w:id="9730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208">
                      <w:marLeft w:val="0"/>
                      <w:marRight w:val="0"/>
                      <w:marTop w:val="105"/>
                      <w:marBottom w:val="105"/>
                      <w:divBdr>
                        <w:top w:val="none" w:sz="0" w:space="0" w:color="auto"/>
                        <w:left w:val="none" w:sz="0" w:space="0" w:color="auto"/>
                        <w:bottom w:val="none" w:sz="0" w:space="0" w:color="auto"/>
                        <w:right w:val="none" w:sz="0" w:space="0" w:color="auto"/>
                      </w:divBdr>
                      <w:divsChild>
                        <w:div w:id="925462851">
                          <w:marLeft w:val="0"/>
                          <w:marRight w:val="0"/>
                          <w:marTop w:val="0"/>
                          <w:marBottom w:val="0"/>
                          <w:divBdr>
                            <w:top w:val="none" w:sz="0" w:space="0" w:color="auto"/>
                            <w:left w:val="none" w:sz="0" w:space="0" w:color="auto"/>
                            <w:bottom w:val="none" w:sz="0" w:space="0" w:color="auto"/>
                            <w:right w:val="none" w:sz="0" w:space="0" w:color="auto"/>
                          </w:divBdr>
                          <w:divsChild>
                            <w:div w:id="1599021917">
                              <w:marLeft w:val="0"/>
                              <w:marRight w:val="0"/>
                              <w:marTop w:val="0"/>
                              <w:marBottom w:val="0"/>
                              <w:divBdr>
                                <w:top w:val="none" w:sz="0" w:space="0" w:color="auto"/>
                                <w:left w:val="none" w:sz="0" w:space="0" w:color="auto"/>
                                <w:bottom w:val="none" w:sz="0" w:space="0" w:color="auto"/>
                                <w:right w:val="none" w:sz="0" w:space="0" w:color="auto"/>
                              </w:divBdr>
                              <w:divsChild>
                                <w:div w:id="1066488827">
                                  <w:marLeft w:val="0"/>
                                  <w:marRight w:val="0"/>
                                  <w:marTop w:val="0"/>
                                  <w:marBottom w:val="0"/>
                                  <w:divBdr>
                                    <w:top w:val="none" w:sz="0" w:space="0" w:color="auto"/>
                                    <w:left w:val="none" w:sz="0" w:space="0" w:color="auto"/>
                                    <w:bottom w:val="none" w:sz="0" w:space="0" w:color="auto"/>
                                    <w:right w:val="none" w:sz="0" w:space="0" w:color="auto"/>
                                  </w:divBdr>
                                  <w:divsChild>
                                    <w:div w:id="62265411">
                                      <w:marLeft w:val="96"/>
                                      <w:marRight w:val="96"/>
                                      <w:marTop w:val="0"/>
                                      <w:marBottom w:val="0"/>
                                      <w:divBdr>
                                        <w:top w:val="none" w:sz="0" w:space="0" w:color="auto"/>
                                        <w:left w:val="none" w:sz="0" w:space="0" w:color="auto"/>
                                        <w:bottom w:val="none" w:sz="0" w:space="0" w:color="auto"/>
                                        <w:right w:val="none" w:sz="0" w:space="0" w:color="auto"/>
                                      </w:divBdr>
                                      <w:divsChild>
                                        <w:div w:id="255402463">
                                          <w:marLeft w:val="0"/>
                                          <w:marRight w:val="0"/>
                                          <w:marTop w:val="0"/>
                                          <w:marBottom w:val="0"/>
                                          <w:divBdr>
                                            <w:top w:val="none" w:sz="0" w:space="0" w:color="auto"/>
                                            <w:left w:val="none" w:sz="0" w:space="0" w:color="auto"/>
                                            <w:bottom w:val="none" w:sz="0" w:space="0" w:color="auto"/>
                                            <w:right w:val="none" w:sz="0" w:space="0" w:color="auto"/>
                                          </w:divBdr>
                                          <w:divsChild>
                                            <w:div w:id="1434088670">
                                              <w:marLeft w:val="105"/>
                                              <w:marRight w:val="105"/>
                                              <w:marTop w:val="0"/>
                                              <w:marBottom w:val="0"/>
                                              <w:divBdr>
                                                <w:top w:val="none" w:sz="0" w:space="0" w:color="auto"/>
                                                <w:left w:val="none" w:sz="0" w:space="0" w:color="auto"/>
                                                <w:bottom w:val="none" w:sz="0" w:space="0" w:color="auto"/>
                                                <w:right w:val="none" w:sz="0" w:space="0" w:color="auto"/>
                                              </w:divBdr>
                                              <w:divsChild>
                                                <w:div w:id="1110709178">
                                                  <w:marLeft w:val="0"/>
                                                  <w:marRight w:val="0"/>
                                                  <w:marTop w:val="0"/>
                                                  <w:marBottom w:val="0"/>
                                                  <w:divBdr>
                                                    <w:top w:val="none" w:sz="0" w:space="0" w:color="auto"/>
                                                    <w:left w:val="none" w:sz="0" w:space="0" w:color="auto"/>
                                                    <w:bottom w:val="none" w:sz="0" w:space="0" w:color="auto"/>
                                                    <w:right w:val="none" w:sz="0" w:space="0" w:color="auto"/>
                                                  </w:divBdr>
                                                  <w:divsChild>
                                                    <w:div w:id="872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6747">
                                      <w:marLeft w:val="96"/>
                                      <w:marRight w:val="96"/>
                                      <w:marTop w:val="0"/>
                                      <w:marBottom w:val="0"/>
                                      <w:divBdr>
                                        <w:top w:val="none" w:sz="0" w:space="0" w:color="auto"/>
                                        <w:left w:val="none" w:sz="0" w:space="0" w:color="auto"/>
                                        <w:bottom w:val="none" w:sz="0" w:space="0" w:color="auto"/>
                                        <w:right w:val="none" w:sz="0" w:space="0" w:color="auto"/>
                                      </w:divBdr>
                                      <w:divsChild>
                                        <w:div w:id="2012756077">
                                          <w:marLeft w:val="0"/>
                                          <w:marRight w:val="0"/>
                                          <w:marTop w:val="0"/>
                                          <w:marBottom w:val="0"/>
                                          <w:divBdr>
                                            <w:top w:val="none" w:sz="0" w:space="0" w:color="auto"/>
                                            <w:left w:val="none" w:sz="0" w:space="0" w:color="auto"/>
                                            <w:bottom w:val="none" w:sz="0" w:space="0" w:color="auto"/>
                                            <w:right w:val="none" w:sz="0" w:space="0" w:color="auto"/>
                                          </w:divBdr>
                                          <w:divsChild>
                                            <w:div w:id="621695578">
                                              <w:marLeft w:val="105"/>
                                              <w:marRight w:val="105"/>
                                              <w:marTop w:val="0"/>
                                              <w:marBottom w:val="0"/>
                                              <w:divBdr>
                                                <w:top w:val="none" w:sz="0" w:space="0" w:color="auto"/>
                                                <w:left w:val="none" w:sz="0" w:space="0" w:color="auto"/>
                                                <w:bottom w:val="none" w:sz="0" w:space="0" w:color="auto"/>
                                                <w:right w:val="none" w:sz="0" w:space="0" w:color="auto"/>
                                              </w:divBdr>
                                              <w:divsChild>
                                                <w:div w:id="11026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32315">
                      <w:marLeft w:val="0"/>
                      <w:marRight w:val="0"/>
                      <w:marTop w:val="0"/>
                      <w:marBottom w:val="0"/>
                      <w:divBdr>
                        <w:top w:val="none" w:sz="0" w:space="0" w:color="auto"/>
                        <w:left w:val="none" w:sz="0" w:space="0" w:color="auto"/>
                        <w:bottom w:val="none" w:sz="0" w:space="0" w:color="auto"/>
                        <w:right w:val="none" w:sz="0" w:space="0" w:color="auto"/>
                      </w:divBdr>
                      <w:divsChild>
                        <w:div w:id="329141646">
                          <w:marLeft w:val="0"/>
                          <w:marRight w:val="0"/>
                          <w:marTop w:val="0"/>
                          <w:marBottom w:val="0"/>
                          <w:divBdr>
                            <w:top w:val="none" w:sz="0" w:space="0" w:color="auto"/>
                            <w:left w:val="none" w:sz="0" w:space="0" w:color="auto"/>
                            <w:bottom w:val="none" w:sz="0" w:space="0" w:color="auto"/>
                            <w:right w:val="none" w:sz="0" w:space="0" w:color="auto"/>
                          </w:divBdr>
                          <w:divsChild>
                            <w:div w:id="1287542700">
                              <w:marLeft w:val="0"/>
                              <w:marRight w:val="0"/>
                              <w:marTop w:val="0"/>
                              <w:marBottom w:val="0"/>
                              <w:divBdr>
                                <w:top w:val="none" w:sz="0" w:space="0" w:color="auto"/>
                                <w:left w:val="none" w:sz="0" w:space="0" w:color="auto"/>
                                <w:bottom w:val="none" w:sz="0" w:space="0" w:color="auto"/>
                                <w:right w:val="none" w:sz="0" w:space="0" w:color="auto"/>
                              </w:divBdr>
                              <w:divsChild>
                                <w:div w:id="1673414343">
                                  <w:marLeft w:val="0"/>
                                  <w:marRight w:val="0"/>
                                  <w:marTop w:val="0"/>
                                  <w:marBottom w:val="0"/>
                                  <w:divBdr>
                                    <w:top w:val="none" w:sz="0" w:space="0" w:color="auto"/>
                                    <w:left w:val="none" w:sz="0" w:space="0" w:color="auto"/>
                                    <w:bottom w:val="none" w:sz="0" w:space="0" w:color="auto"/>
                                    <w:right w:val="none" w:sz="0" w:space="0" w:color="auto"/>
                                  </w:divBdr>
                                  <w:divsChild>
                                    <w:div w:id="1591618032">
                                      <w:marLeft w:val="0"/>
                                      <w:marRight w:val="0"/>
                                      <w:marTop w:val="0"/>
                                      <w:marBottom w:val="0"/>
                                      <w:divBdr>
                                        <w:top w:val="none" w:sz="0" w:space="0" w:color="auto"/>
                                        <w:left w:val="none" w:sz="0" w:space="0" w:color="auto"/>
                                        <w:bottom w:val="none" w:sz="0" w:space="0" w:color="auto"/>
                                        <w:right w:val="none" w:sz="0" w:space="0" w:color="auto"/>
                                      </w:divBdr>
                                      <w:divsChild>
                                        <w:div w:id="1836190910">
                                          <w:marLeft w:val="0"/>
                                          <w:marRight w:val="0"/>
                                          <w:marTop w:val="0"/>
                                          <w:marBottom w:val="0"/>
                                          <w:divBdr>
                                            <w:top w:val="none" w:sz="0" w:space="0" w:color="auto"/>
                                            <w:left w:val="none" w:sz="0" w:space="0" w:color="auto"/>
                                            <w:bottom w:val="none" w:sz="0" w:space="0" w:color="auto"/>
                                            <w:right w:val="none" w:sz="0" w:space="0" w:color="auto"/>
                                          </w:divBdr>
                                          <w:divsChild>
                                            <w:div w:id="273637749">
                                              <w:marLeft w:val="0"/>
                                              <w:marRight w:val="0"/>
                                              <w:marTop w:val="0"/>
                                              <w:marBottom w:val="0"/>
                                              <w:divBdr>
                                                <w:top w:val="none" w:sz="0" w:space="0" w:color="auto"/>
                                                <w:left w:val="none" w:sz="0" w:space="0" w:color="auto"/>
                                                <w:bottom w:val="none" w:sz="0" w:space="0" w:color="auto"/>
                                                <w:right w:val="none" w:sz="0" w:space="0" w:color="auto"/>
                                              </w:divBdr>
                                              <w:divsChild>
                                                <w:div w:id="354699476">
                                                  <w:marLeft w:val="0"/>
                                                  <w:marRight w:val="0"/>
                                                  <w:marTop w:val="0"/>
                                                  <w:marBottom w:val="0"/>
                                                  <w:divBdr>
                                                    <w:top w:val="none" w:sz="0" w:space="0" w:color="auto"/>
                                                    <w:left w:val="none" w:sz="0" w:space="0" w:color="auto"/>
                                                    <w:bottom w:val="none" w:sz="0" w:space="0" w:color="auto"/>
                                                    <w:right w:val="none" w:sz="0" w:space="0" w:color="auto"/>
                                                  </w:divBdr>
                                                  <w:divsChild>
                                                    <w:div w:id="580673890">
                                                      <w:marLeft w:val="0"/>
                                                      <w:marRight w:val="0"/>
                                                      <w:marTop w:val="0"/>
                                                      <w:marBottom w:val="0"/>
                                                      <w:divBdr>
                                                        <w:top w:val="none" w:sz="0" w:space="0" w:color="auto"/>
                                                        <w:left w:val="none" w:sz="0" w:space="0" w:color="auto"/>
                                                        <w:bottom w:val="none" w:sz="0" w:space="0" w:color="auto"/>
                                                        <w:right w:val="none" w:sz="0" w:space="0" w:color="auto"/>
                                                      </w:divBdr>
                                                    </w:div>
                                                    <w:div w:id="1689522511">
                                                      <w:marLeft w:val="0"/>
                                                      <w:marRight w:val="0"/>
                                                      <w:marTop w:val="0"/>
                                                      <w:marBottom w:val="0"/>
                                                      <w:divBdr>
                                                        <w:top w:val="none" w:sz="0" w:space="0" w:color="auto"/>
                                                        <w:left w:val="none" w:sz="0" w:space="0" w:color="auto"/>
                                                        <w:bottom w:val="none" w:sz="0" w:space="0" w:color="auto"/>
                                                        <w:right w:val="none" w:sz="0" w:space="0" w:color="auto"/>
                                                      </w:divBdr>
                                                      <w:divsChild>
                                                        <w:div w:id="25639939">
                                                          <w:marLeft w:val="0"/>
                                                          <w:marRight w:val="0"/>
                                                          <w:marTop w:val="0"/>
                                                          <w:marBottom w:val="0"/>
                                                          <w:divBdr>
                                                            <w:top w:val="none" w:sz="0" w:space="0" w:color="auto"/>
                                                            <w:left w:val="none" w:sz="0" w:space="0" w:color="auto"/>
                                                            <w:bottom w:val="none" w:sz="0" w:space="0" w:color="auto"/>
                                                            <w:right w:val="none" w:sz="0" w:space="0" w:color="auto"/>
                                                          </w:divBdr>
                                                          <w:divsChild>
                                                            <w:div w:id="7416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918990">
                      <w:marLeft w:val="0"/>
                      <w:marRight w:val="0"/>
                      <w:marTop w:val="105"/>
                      <w:marBottom w:val="105"/>
                      <w:divBdr>
                        <w:top w:val="none" w:sz="0" w:space="0" w:color="auto"/>
                        <w:left w:val="none" w:sz="0" w:space="0" w:color="auto"/>
                        <w:bottom w:val="none" w:sz="0" w:space="0" w:color="auto"/>
                        <w:right w:val="none" w:sz="0" w:space="0" w:color="auto"/>
                      </w:divBdr>
                      <w:divsChild>
                        <w:div w:id="1334337956">
                          <w:marLeft w:val="0"/>
                          <w:marRight w:val="0"/>
                          <w:marTop w:val="0"/>
                          <w:marBottom w:val="0"/>
                          <w:divBdr>
                            <w:top w:val="none" w:sz="0" w:space="0" w:color="auto"/>
                            <w:left w:val="none" w:sz="0" w:space="0" w:color="auto"/>
                            <w:bottom w:val="none" w:sz="0" w:space="0" w:color="auto"/>
                            <w:right w:val="none" w:sz="0" w:space="0" w:color="auto"/>
                          </w:divBdr>
                          <w:divsChild>
                            <w:div w:id="1186558269">
                              <w:marLeft w:val="0"/>
                              <w:marRight w:val="0"/>
                              <w:marTop w:val="0"/>
                              <w:marBottom w:val="0"/>
                              <w:divBdr>
                                <w:top w:val="none" w:sz="0" w:space="0" w:color="auto"/>
                                <w:left w:val="none" w:sz="0" w:space="0" w:color="auto"/>
                                <w:bottom w:val="none" w:sz="0" w:space="0" w:color="auto"/>
                                <w:right w:val="none" w:sz="0" w:space="0" w:color="auto"/>
                              </w:divBdr>
                              <w:divsChild>
                                <w:div w:id="34278633">
                                  <w:marLeft w:val="0"/>
                                  <w:marRight w:val="0"/>
                                  <w:marTop w:val="0"/>
                                  <w:marBottom w:val="0"/>
                                  <w:divBdr>
                                    <w:top w:val="none" w:sz="0" w:space="0" w:color="auto"/>
                                    <w:left w:val="none" w:sz="0" w:space="0" w:color="auto"/>
                                    <w:bottom w:val="none" w:sz="0" w:space="0" w:color="auto"/>
                                    <w:right w:val="none" w:sz="0" w:space="0" w:color="auto"/>
                                  </w:divBdr>
                                  <w:divsChild>
                                    <w:div w:id="1029598396">
                                      <w:marLeft w:val="96"/>
                                      <w:marRight w:val="96"/>
                                      <w:marTop w:val="0"/>
                                      <w:marBottom w:val="0"/>
                                      <w:divBdr>
                                        <w:top w:val="none" w:sz="0" w:space="0" w:color="auto"/>
                                        <w:left w:val="none" w:sz="0" w:space="0" w:color="auto"/>
                                        <w:bottom w:val="none" w:sz="0" w:space="0" w:color="auto"/>
                                        <w:right w:val="none" w:sz="0" w:space="0" w:color="auto"/>
                                      </w:divBdr>
                                      <w:divsChild>
                                        <w:div w:id="1924028147">
                                          <w:marLeft w:val="0"/>
                                          <w:marRight w:val="0"/>
                                          <w:marTop w:val="0"/>
                                          <w:marBottom w:val="0"/>
                                          <w:divBdr>
                                            <w:top w:val="none" w:sz="0" w:space="0" w:color="auto"/>
                                            <w:left w:val="none" w:sz="0" w:space="0" w:color="auto"/>
                                            <w:bottom w:val="none" w:sz="0" w:space="0" w:color="auto"/>
                                            <w:right w:val="none" w:sz="0" w:space="0" w:color="auto"/>
                                          </w:divBdr>
                                          <w:divsChild>
                                            <w:div w:id="2113235218">
                                              <w:marLeft w:val="0"/>
                                              <w:marRight w:val="105"/>
                                              <w:marTop w:val="105"/>
                                              <w:marBottom w:val="105"/>
                                              <w:divBdr>
                                                <w:top w:val="none" w:sz="0" w:space="0" w:color="auto"/>
                                                <w:left w:val="none" w:sz="0" w:space="0" w:color="auto"/>
                                                <w:bottom w:val="none" w:sz="0" w:space="0" w:color="auto"/>
                                                <w:right w:val="none" w:sz="0" w:space="0" w:color="auto"/>
                                              </w:divBdr>
                                              <w:divsChild>
                                                <w:div w:id="792677148">
                                                  <w:marLeft w:val="0"/>
                                                  <w:marRight w:val="0"/>
                                                  <w:marTop w:val="0"/>
                                                  <w:marBottom w:val="0"/>
                                                  <w:divBdr>
                                                    <w:top w:val="none" w:sz="0" w:space="0" w:color="auto"/>
                                                    <w:left w:val="none" w:sz="0" w:space="0" w:color="auto"/>
                                                    <w:bottom w:val="none" w:sz="0" w:space="0" w:color="auto"/>
                                                    <w:right w:val="none" w:sz="0" w:space="0" w:color="auto"/>
                                                  </w:divBdr>
                                                  <w:divsChild>
                                                    <w:div w:id="616181554">
                                                      <w:marLeft w:val="0"/>
                                                      <w:marRight w:val="0"/>
                                                      <w:marTop w:val="0"/>
                                                      <w:marBottom w:val="0"/>
                                                      <w:divBdr>
                                                        <w:top w:val="none" w:sz="0" w:space="0" w:color="auto"/>
                                                        <w:left w:val="none" w:sz="0" w:space="0" w:color="auto"/>
                                                        <w:bottom w:val="none" w:sz="0" w:space="0" w:color="auto"/>
                                                        <w:right w:val="none" w:sz="0" w:space="0" w:color="auto"/>
                                                      </w:divBdr>
                                                      <w:divsChild>
                                                        <w:div w:id="1608392694">
                                                          <w:marLeft w:val="0"/>
                                                          <w:marRight w:val="0"/>
                                                          <w:marTop w:val="0"/>
                                                          <w:marBottom w:val="0"/>
                                                          <w:divBdr>
                                                            <w:top w:val="none" w:sz="0" w:space="0" w:color="auto"/>
                                                            <w:left w:val="none" w:sz="0" w:space="0" w:color="auto"/>
                                                            <w:bottom w:val="none" w:sz="0" w:space="0" w:color="auto"/>
                                                            <w:right w:val="none" w:sz="0" w:space="0" w:color="auto"/>
                                                          </w:divBdr>
                                                          <w:divsChild>
                                                            <w:div w:id="934246821">
                                                              <w:marLeft w:val="46"/>
                                                              <w:marRight w:val="46"/>
                                                              <w:marTop w:val="0"/>
                                                              <w:marBottom w:val="0"/>
                                                              <w:divBdr>
                                                                <w:top w:val="none" w:sz="0" w:space="0" w:color="auto"/>
                                                                <w:left w:val="none" w:sz="0" w:space="0" w:color="auto"/>
                                                                <w:bottom w:val="none" w:sz="0" w:space="0" w:color="auto"/>
                                                                <w:right w:val="none" w:sz="0" w:space="0" w:color="auto"/>
                                                              </w:divBdr>
                                                              <w:divsChild>
                                                                <w:div w:id="363944751">
                                                                  <w:marLeft w:val="0"/>
                                                                  <w:marRight w:val="0"/>
                                                                  <w:marTop w:val="0"/>
                                                                  <w:marBottom w:val="0"/>
                                                                  <w:divBdr>
                                                                    <w:top w:val="none" w:sz="0" w:space="0" w:color="auto"/>
                                                                    <w:left w:val="none" w:sz="0" w:space="0" w:color="auto"/>
                                                                    <w:bottom w:val="none" w:sz="0" w:space="0" w:color="auto"/>
                                                                    <w:right w:val="none" w:sz="0" w:space="0" w:color="auto"/>
                                                                  </w:divBdr>
                                                                  <w:divsChild>
                                                                    <w:div w:id="1462722277">
                                                                      <w:marLeft w:val="0"/>
                                                                      <w:marRight w:val="0"/>
                                                                      <w:marTop w:val="0"/>
                                                                      <w:marBottom w:val="0"/>
                                                                      <w:divBdr>
                                                                        <w:top w:val="none" w:sz="0" w:space="0" w:color="auto"/>
                                                                        <w:left w:val="none" w:sz="0" w:space="0" w:color="auto"/>
                                                                        <w:bottom w:val="none" w:sz="0" w:space="0" w:color="auto"/>
                                                                        <w:right w:val="none" w:sz="0" w:space="0" w:color="auto"/>
                                                                      </w:divBdr>
                                                                      <w:divsChild>
                                                                        <w:div w:id="411463627">
                                                                          <w:marLeft w:val="0"/>
                                                                          <w:marRight w:val="0"/>
                                                                          <w:marTop w:val="0"/>
                                                                          <w:marBottom w:val="0"/>
                                                                          <w:divBdr>
                                                                            <w:top w:val="none" w:sz="0" w:space="0" w:color="auto"/>
                                                                            <w:left w:val="none" w:sz="0" w:space="0" w:color="auto"/>
                                                                            <w:bottom w:val="none" w:sz="0" w:space="0" w:color="auto"/>
                                                                            <w:right w:val="none" w:sz="0" w:space="0" w:color="auto"/>
                                                                          </w:divBdr>
                                                                          <w:divsChild>
                                                                            <w:div w:id="580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8385">
                                                              <w:marLeft w:val="46"/>
                                                              <w:marRight w:val="46"/>
                                                              <w:marTop w:val="0"/>
                                                              <w:marBottom w:val="0"/>
                                                              <w:divBdr>
                                                                <w:top w:val="none" w:sz="0" w:space="0" w:color="auto"/>
                                                                <w:left w:val="none" w:sz="0" w:space="0" w:color="auto"/>
                                                                <w:bottom w:val="none" w:sz="0" w:space="0" w:color="auto"/>
                                                                <w:right w:val="none" w:sz="0" w:space="0" w:color="auto"/>
                                                              </w:divBdr>
                                                              <w:divsChild>
                                                                <w:div w:id="188875648">
                                                                  <w:marLeft w:val="0"/>
                                                                  <w:marRight w:val="0"/>
                                                                  <w:marTop w:val="0"/>
                                                                  <w:marBottom w:val="0"/>
                                                                  <w:divBdr>
                                                                    <w:top w:val="none" w:sz="0" w:space="0" w:color="auto"/>
                                                                    <w:left w:val="none" w:sz="0" w:space="0" w:color="auto"/>
                                                                    <w:bottom w:val="none" w:sz="0" w:space="0" w:color="auto"/>
                                                                    <w:right w:val="none" w:sz="0" w:space="0" w:color="auto"/>
                                                                  </w:divBdr>
                                                                  <w:divsChild>
                                                                    <w:div w:id="190798591">
                                                                      <w:marLeft w:val="0"/>
                                                                      <w:marRight w:val="0"/>
                                                                      <w:marTop w:val="0"/>
                                                                      <w:marBottom w:val="0"/>
                                                                      <w:divBdr>
                                                                        <w:top w:val="none" w:sz="0" w:space="0" w:color="auto"/>
                                                                        <w:left w:val="none" w:sz="0" w:space="0" w:color="auto"/>
                                                                        <w:bottom w:val="none" w:sz="0" w:space="0" w:color="auto"/>
                                                                        <w:right w:val="none" w:sz="0" w:space="0" w:color="auto"/>
                                                                      </w:divBdr>
                                                                      <w:divsChild>
                                                                        <w:div w:id="1322197305">
                                                                          <w:marLeft w:val="0"/>
                                                                          <w:marRight w:val="0"/>
                                                                          <w:marTop w:val="0"/>
                                                                          <w:marBottom w:val="0"/>
                                                                          <w:divBdr>
                                                                            <w:top w:val="none" w:sz="0" w:space="0" w:color="auto"/>
                                                                            <w:left w:val="none" w:sz="0" w:space="0" w:color="auto"/>
                                                                            <w:bottom w:val="none" w:sz="0" w:space="0" w:color="auto"/>
                                                                            <w:right w:val="none" w:sz="0" w:space="0" w:color="auto"/>
                                                                          </w:divBdr>
                                                                          <w:divsChild>
                                                                            <w:div w:id="130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41557">
                                      <w:marLeft w:val="96"/>
                                      <w:marRight w:val="96"/>
                                      <w:marTop w:val="0"/>
                                      <w:marBottom w:val="0"/>
                                      <w:divBdr>
                                        <w:top w:val="none" w:sz="0" w:space="0" w:color="auto"/>
                                        <w:left w:val="none" w:sz="0" w:space="0" w:color="auto"/>
                                        <w:bottom w:val="none" w:sz="0" w:space="0" w:color="auto"/>
                                        <w:right w:val="none" w:sz="0" w:space="0" w:color="auto"/>
                                      </w:divBdr>
                                      <w:divsChild>
                                        <w:div w:id="736826055">
                                          <w:marLeft w:val="0"/>
                                          <w:marRight w:val="0"/>
                                          <w:marTop w:val="0"/>
                                          <w:marBottom w:val="0"/>
                                          <w:divBdr>
                                            <w:top w:val="none" w:sz="0" w:space="0" w:color="auto"/>
                                            <w:left w:val="none" w:sz="0" w:space="0" w:color="auto"/>
                                            <w:bottom w:val="none" w:sz="0" w:space="0" w:color="auto"/>
                                            <w:right w:val="none" w:sz="0" w:space="0" w:color="auto"/>
                                          </w:divBdr>
                                          <w:divsChild>
                                            <w:div w:id="920791277">
                                              <w:marLeft w:val="0"/>
                                              <w:marRight w:val="105"/>
                                              <w:marTop w:val="105"/>
                                              <w:marBottom w:val="105"/>
                                              <w:divBdr>
                                                <w:top w:val="none" w:sz="0" w:space="0" w:color="auto"/>
                                                <w:left w:val="none" w:sz="0" w:space="0" w:color="auto"/>
                                                <w:bottom w:val="none" w:sz="0" w:space="0" w:color="auto"/>
                                                <w:right w:val="none" w:sz="0" w:space="0" w:color="auto"/>
                                              </w:divBdr>
                                              <w:divsChild>
                                                <w:div w:id="780608212">
                                                  <w:marLeft w:val="0"/>
                                                  <w:marRight w:val="0"/>
                                                  <w:marTop w:val="0"/>
                                                  <w:marBottom w:val="0"/>
                                                  <w:divBdr>
                                                    <w:top w:val="none" w:sz="0" w:space="0" w:color="auto"/>
                                                    <w:left w:val="none" w:sz="0" w:space="0" w:color="auto"/>
                                                    <w:bottom w:val="none" w:sz="0" w:space="0" w:color="auto"/>
                                                    <w:right w:val="none" w:sz="0" w:space="0" w:color="auto"/>
                                                  </w:divBdr>
                                                  <w:divsChild>
                                                    <w:div w:id="513807833">
                                                      <w:marLeft w:val="0"/>
                                                      <w:marRight w:val="0"/>
                                                      <w:marTop w:val="0"/>
                                                      <w:marBottom w:val="0"/>
                                                      <w:divBdr>
                                                        <w:top w:val="none" w:sz="0" w:space="0" w:color="auto"/>
                                                        <w:left w:val="none" w:sz="0" w:space="0" w:color="auto"/>
                                                        <w:bottom w:val="none" w:sz="0" w:space="0" w:color="auto"/>
                                                        <w:right w:val="none" w:sz="0" w:space="0" w:color="auto"/>
                                                      </w:divBdr>
                                                      <w:divsChild>
                                                        <w:div w:id="744692722">
                                                          <w:marLeft w:val="0"/>
                                                          <w:marRight w:val="0"/>
                                                          <w:marTop w:val="0"/>
                                                          <w:marBottom w:val="0"/>
                                                          <w:divBdr>
                                                            <w:top w:val="none" w:sz="0" w:space="0" w:color="auto"/>
                                                            <w:left w:val="none" w:sz="0" w:space="0" w:color="auto"/>
                                                            <w:bottom w:val="none" w:sz="0" w:space="0" w:color="auto"/>
                                                            <w:right w:val="none" w:sz="0" w:space="0" w:color="auto"/>
                                                          </w:divBdr>
                                                          <w:divsChild>
                                                            <w:div w:id="2025158549">
                                                              <w:marLeft w:val="46"/>
                                                              <w:marRight w:val="46"/>
                                                              <w:marTop w:val="0"/>
                                                              <w:marBottom w:val="0"/>
                                                              <w:divBdr>
                                                                <w:top w:val="none" w:sz="0" w:space="0" w:color="auto"/>
                                                                <w:left w:val="none" w:sz="0" w:space="0" w:color="auto"/>
                                                                <w:bottom w:val="none" w:sz="0" w:space="0" w:color="auto"/>
                                                                <w:right w:val="none" w:sz="0" w:space="0" w:color="auto"/>
                                                              </w:divBdr>
                                                              <w:divsChild>
                                                                <w:div w:id="1393576118">
                                                                  <w:marLeft w:val="0"/>
                                                                  <w:marRight w:val="0"/>
                                                                  <w:marTop w:val="0"/>
                                                                  <w:marBottom w:val="0"/>
                                                                  <w:divBdr>
                                                                    <w:top w:val="none" w:sz="0" w:space="0" w:color="auto"/>
                                                                    <w:left w:val="none" w:sz="0" w:space="0" w:color="auto"/>
                                                                    <w:bottom w:val="none" w:sz="0" w:space="0" w:color="auto"/>
                                                                    <w:right w:val="none" w:sz="0" w:space="0" w:color="auto"/>
                                                                  </w:divBdr>
                                                                  <w:divsChild>
                                                                    <w:div w:id="928151566">
                                                                      <w:marLeft w:val="0"/>
                                                                      <w:marRight w:val="0"/>
                                                                      <w:marTop w:val="0"/>
                                                                      <w:marBottom w:val="0"/>
                                                                      <w:divBdr>
                                                                        <w:top w:val="none" w:sz="0" w:space="0" w:color="auto"/>
                                                                        <w:left w:val="none" w:sz="0" w:space="0" w:color="auto"/>
                                                                        <w:bottom w:val="none" w:sz="0" w:space="0" w:color="auto"/>
                                                                        <w:right w:val="none" w:sz="0" w:space="0" w:color="auto"/>
                                                                      </w:divBdr>
                                                                      <w:divsChild>
                                                                        <w:div w:id="843280623">
                                                                          <w:marLeft w:val="0"/>
                                                                          <w:marRight w:val="0"/>
                                                                          <w:marTop w:val="0"/>
                                                                          <w:marBottom w:val="0"/>
                                                                          <w:divBdr>
                                                                            <w:top w:val="none" w:sz="0" w:space="0" w:color="auto"/>
                                                                            <w:left w:val="none" w:sz="0" w:space="0" w:color="auto"/>
                                                                            <w:bottom w:val="none" w:sz="0" w:space="0" w:color="auto"/>
                                                                            <w:right w:val="none" w:sz="0" w:space="0" w:color="auto"/>
                                                                          </w:divBdr>
                                                                          <w:divsChild>
                                                                            <w:div w:id="11640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0776">
                                                              <w:marLeft w:val="46"/>
                                                              <w:marRight w:val="46"/>
                                                              <w:marTop w:val="0"/>
                                                              <w:marBottom w:val="0"/>
                                                              <w:divBdr>
                                                                <w:top w:val="none" w:sz="0" w:space="0" w:color="auto"/>
                                                                <w:left w:val="none" w:sz="0" w:space="0" w:color="auto"/>
                                                                <w:bottom w:val="none" w:sz="0" w:space="0" w:color="auto"/>
                                                                <w:right w:val="none" w:sz="0" w:space="0" w:color="auto"/>
                                                              </w:divBdr>
                                                              <w:divsChild>
                                                                <w:div w:id="224075348">
                                                                  <w:marLeft w:val="0"/>
                                                                  <w:marRight w:val="0"/>
                                                                  <w:marTop w:val="0"/>
                                                                  <w:marBottom w:val="0"/>
                                                                  <w:divBdr>
                                                                    <w:top w:val="none" w:sz="0" w:space="0" w:color="auto"/>
                                                                    <w:left w:val="none" w:sz="0" w:space="0" w:color="auto"/>
                                                                    <w:bottom w:val="none" w:sz="0" w:space="0" w:color="auto"/>
                                                                    <w:right w:val="none" w:sz="0" w:space="0" w:color="auto"/>
                                                                  </w:divBdr>
                                                                  <w:divsChild>
                                                                    <w:div w:id="1553076245">
                                                                      <w:marLeft w:val="0"/>
                                                                      <w:marRight w:val="0"/>
                                                                      <w:marTop w:val="0"/>
                                                                      <w:marBottom w:val="0"/>
                                                                      <w:divBdr>
                                                                        <w:top w:val="none" w:sz="0" w:space="0" w:color="auto"/>
                                                                        <w:left w:val="none" w:sz="0" w:space="0" w:color="auto"/>
                                                                        <w:bottom w:val="none" w:sz="0" w:space="0" w:color="auto"/>
                                                                        <w:right w:val="none" w:sz="0" w:space="0" w:color="auto"/>
                                                                      </w:divBdr>
                                                                      <w:divsChild>
                                                                        <w:div w:id="1693070642">
                                                                          <w:marLeft w:val="0"/>
                                                                          <w:marRight w:val="0"/>
                                                                          <w:marTop w:val="0"/>
                                                                          <w:marBottom w:val="0"/>
                                                                          <w:divBdr>
                                                                            <w:top w:val="none" w:sz="0" w:space="0" w:color="auto"/>
                                                                            <w:left w:val="none" w:sz="0" w:space="0" w:color="auto"/>
                                                                            <w:bottom w:val="none" w:sz="0" w:space="0" w:color="auto"/>
                                                                            <w:right w:val="none" w:sz="0" w:space="0" w:color="auto"/>
                                                                          </w:divBdr>
                                                                          <w:divsChild>
                                                                            <w:div w:id="520169170">
                                                                              <w:marLeft w:val="0"/>
                                                                              <w:marRight w:val="0"/>
                                                                              <w:marTop w:val="0"/>
                                                                              <w:marBottom w:val="0"/>
                                                                              <w:divBdr>
                                                                                <w:top w:val="none" w:sz="0" w:space="0" w:color="auto"/>
                                                                                <w:left w:val="none" w:sz="0" w:space="0" w:color="auto"/>
                                                                                <w:bottom w:val="none" w:sz="0" w:space="0" w:color="auto"/>
                                                                                <w:right w:val="none" w:sz="0" w:space="0" w:color="auto"/>
                                                                              </w:divBdr>
                                                                              <w:divsChild>
                                                                                <w:div w:id="642270443">
                                                                                  <w:marLeft w:val="0"/>
                                                                                  <w:marRight w:val="165"/>
                                                                                  <w:marTop w:val="0"/>
                                                                                  <w:marBottom w:val="150"/>
                                                                                  <w:divBdr>
                                                                                    <w:top w:val="none" w:sz="0" w:space="0" w:color="auto"/>
                                                                                    <w:left w:val="none" w:sz="0" w:space="0" w:color="auto"/>
                                                                                    <w:bottom w:val="none" w:sz="0" w:space="0" w:color="auto"/>
                                                                                    <w:right w:val="none" w:sz="0" w:space="0" w:color="auto"/>
                                                                                  </w:divBdr>
                                                                                </w:div>
                                                                                <w:div w:id="865143494">
                                                                                  <w:marLeft w:val="0"/>
                                                                                  <w:marRight w:val="165"/>
                                                                                  <w:marTop w:val="0"/>
                                                                                  <w:marBottom w:val="150"/>
                                                                                  <w:divBdr>
                                                                                    <w:top w:val="none" w:sz="0" w:space="0" w:color="auto"/>
                                                                                    <w:left w:val="none" w:sz="0" w:space="0" w:color="auto"/>
                                                                                    <w:bottom w:val="none" w:sz="0" w:space="0" w:color="auto"/>
                                                                                    <w:right w:val="none" w:sz="0" w:space="0" w:color="auto"/>
                                                                                  </w:divBdr>
                                                                                </w:div>
                                                                                <w:div w:id="1289122691">
                                                                                  <w:marLeft w:val="0"/>
                                                                                  <w:marRight w:val="165"/>
                                                                                  <w:marTop w:val="0"/>
                                                                                  <w:marBottom w:val="150"/>
                                                                                  <w:divBdr>
                                                                                    <w:top w:val="none" w:sz="0" w:space="0" w:color="auto"/>
                                                                                    <w:left w:val="none" w:sz="0" w:space="0" w:color="auto"/>
                                                                                    <w:bottom w:val="none" w:sz="0" w:space="0" w:color="auto"/>
                                                                                    <w:right w:val="none" w:sz="0" w:space="0" w:color="auto"/>
                                                                                  </w:divBdr>
                                                                                </w:div>
                                                                                <w:div w:id="1767574501">
                                                                                  <w:marLeft w:val="0"/>
                                                                                  <w:marRight w:val="165"/>
                                                                                  <w:marTop w:val="0"/>
                                                                                  <w:marBottom w:val="150"/>
                                                                                  <w:divBdr>
                                                                                    <w:top w:val="none" w:sz="0" w:space="0" w:color="auto"/>
                                                                                    <w:left w:val="none" w:sz="0" w:space="0" w:color="auto"/>
                                                                                    <w:bottom w:val="none" w:sz="0" w:space="0" w:color="auto"/>
                                                                                    <w:right w:val="none" w:sz="0" w:space="0" w:color="auto"/>
                                                                                  </w:divBdr>
                                                                                </w:div>
                                                                                <w:div w:id="2035646047">
                                                                                  <w:marLeft w:val="0"/>
                                                                                  <w:marRight w:val="165"/>
                                                                                  <w:marTop w:val="0"/>
                                                                                  <w:marBottom w:val="150"/>
                                                                                  <w:divBdr>
                                                                                    <w:top w:val="none" w:sz="0" w:space="0" w:color="auto"/>
                                                                                    <w:left w:val="none" w:sz="0" w:space="0" w:color="auto"/>
                                                                                    <w:bottom w:val="none" w:sz="0" w:space="0" w:color="auto"/>
                                                                                    <w:right w:val="none" w:sz="0" w:space="0" w:color="auto"/>
                                                                                  </w:divBdr>
                                                                                </w:div>
                                                                              </w:divsChild>
                                                                            </w:div>
                                                                          </w:divsChild>
                                                                        </w:div>
                                                                      </w:divsChild>
                                                                    </w:div>
                                                                    <w:div w:id="1762528481">
                                                                      <w:marLeft w:val="0"/>
                                                                      <w:marRight w:val="0"/>
                                                                      <w:marTop w:val="0"/>
                                                                      <w:marBottom w:val="0"/>
                                                                      <w:divBdr>
                                                                        <w:top w:val="none" w:sz="0" w:space="0" w:color="auto"/>
                                                                        <w:left w:val="none" w:sz="0" w:space="0" w:color="auto"/>
                                                                        <w:bottom w:val="none" w:sz="0" w:space="0" w:color="auto"/>
                                                                        <w:right w:val="none" w:sz="0" w:space="0" w:color="auto"/>
                                                                      </w:divBdr>
                                                                      <w:divsChild>
                                                                        <w:div w:id="1742289356">
                                                                          <w:marLeft w:val="0"/>
                                                                          <w:marRight w:val="0"/>
                                                                          <w:marTop w:val="0"/>
                                                                          <w:marBottom w:val="0"/>
                                                                          <w:divBdr>
                                                                            <w:top w:val="none" w:sz="0" w:space="0" w:color="auto"/>
                                                                            <w:left w:val="none" w:sz="0" w:space="0" w:color="auto"/>
                                                                            <w:bottom w:val="none" w:sz="0" w:space="0" w:color="auto"/>
                                                                            <w:right w:val="none" w:sz="0" w:space="0" w:color="auto"/>
                                                                          </w:divBdr>
                                                                          <w:divsChild>
                                                                            <w:div w:id="982734386">
                                                                              <w:marLeft w:val="0"/>
                                                                              <w:marRight w:val="0"/>
                                                                              <w:marTop w:val="0"/>
                                                                              <w:marBottom w:val="0"/>
                                                                              <w:divBdr>
                                                                                <w:top w:val="none" w:sz="0" w:space="0" w:color="auto"/>
                                                                                <w:left w:val="none" w:sz="0" w:space="0" w:color="auto"/>
                                                                                <w:bottom w:val="none" w:sz="0" w:space="0" w:color="auto"/>
                                                                                <w:right w:val="none" w:sz="0" w:space="0" w:color="auto"/>
                                                                              </w:divBdr>
                                                                            </w:div>
                                                                            <w:div w:id="1248929844">
                                                                              <w:marLeft w:val="0"/>
                                                                              <w:marRight w:val="0"/>
                                                                              <w:marTop w:val="0"/>
                                                                              <w:marBottom w:val="0"/>
                                                                              <w:divBdr>
                                                                                <w:top w:val="none" w:sz="0" w:space="0" w:color="auto"/>
                                                                                <w:left w:val="none" w:sz="0" w:space="0" w:color="auto"/>
                                                                                <w:bottom w:val="none" w:sz="0" w:space="0" w:color="auto"/>
                                                                                <w:right w:val="none" w:sz="0" w:space="0" w:color="auto"/>
                                                                              </w:divBdr>
                                                                              <w:divsChild>
                                                                                <w:div w:id="1027679730">
                                                                                  <w:marLeft w:val="0"/>
                                                                                  <w:marRight w:val="0"/>
                                                                                  <w:marTop w:val="0"/>
                                                                                  <w:marBottom w:val="0"/>
                                                                                  <w:divBdr>
                                                                                    <w:top w:val="none" w:sz="0" w:space="0" w:color="auto"/>
                                                                                    <w:left w:val="none" w:sz="0" w:space="0" w:color="auto"/>
                                                                                    <w:bottom w:val="none" w:sz="0" w:space="0" w:color="auto"/>
                                                                                    <w:right w:val="none" w:sz="0" w:space="0" w:color="auto"/>
                                                                                  </w:divBdr>
                                                                                </w:div>
                                                                              </w:divsChild>
                                                                            </w:div>
                                                                            <w:div w:id="1361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42397">
          <w:marLeft w:val="0"/>
          <w:marRight w:val="0"/>
          <w:marTop w:val="0"/>
          <w:marBottom w:val="0"/>
          <w:divBdr>
            <w:top w:val="none" w:sz="0" w:space="0" w:color="auto"/>
            <w:left w:val="none" w:sz="0" w:space="0" w:color="auto"/>
            <w:bottom w:val="none" w:sz="0" w:space="0" w:color="auto"/>
            <w:right w:val="none" w:sz="0" w:space="0" w:color="auto"/>
          </w:divBdr>
          <w:divsChild>
            <w:div w:id="532422671">
              <w:marLeft w:val="0"/>
              <w:marRight w:val="0"/>
              <w:marTop w:val="0"/>
              <w:marBottom w:val="0"/>
              <w:divBdr>
                <w:top w:val="none" w:sz="0" w:space="0" w:color="auto"/>
                <w:left w:val="none" w:sz="0" w:space="0" w:color="auto"/>
                <w:bottom w:val="none" w:sz="0" w:space="0" w:color="auto"/>
                <w:right w:val="none" w:sz="0" w:space="0" w:color="auto"/>
              </w:divBdr>
              <w:divsChild>
                <w:div w:id="385030857">
                  <w:marLeft w:val="0"/>
                  <w:marRight w:val="0"/>
                  <w:marTop w:val="0"/>
                  <w:marBottom w:val="0"/>
                  <w:divBdr>
                    <w:top w:val="none" w:sz="0" w:space="0" w:color="auto"/>
                    <w:left w:val="none" w:sz="0" w:space="0" w:color="auto"/>
                    <w:bottom w:val="none" w:sz="0" w:space="0" w:color="auto"/>
                    <w:right w:val="none" w:sz="0" w:space="0" w:color="auto"/>
                  </w:divBdr>
                  <w:divsChild>
                    <w:div w:id="852182405">
                      <w:marLeft w:val="0"/>
                      <w:marRight w:val="0"/>
                      <w:marTop w:val="0"/>
                      <w:marBottom w:val="0"/>
                      <w:divBdr>
                        <w:top w:val="none" w:sz="0" w:space="0" w:color="auto"/>
                        <w:left w:val="none" w:sz="0" w:space="0" w:color="auto"/>
                        <w:bottom w:val="none" w:sz="0" w:space="0" w:color="auto"/>
                        <w:right w:val="none" w:sz="0" w:space="0" w:color="auto"/>
                      </w:divBdr>
                      <w:divsChild>
                        <w:div w:id="1106580990">
                          <w:marLeft w:val="105"/>
                          <w:marRight w:val="105"/>
                          <w:marTop w:val="105"/>
                          <w:marBottom w:val="105"/>
                          <w:divBdr>
                            <w:top w:val="none" w:sz="0" w:space="0" w:color="auto"/>
                            <w:left w:val="none" w:sz="0" w:space="0" w:color="auto"/>
                            <w:bottom w:val="none" w:sz="0" w:space="0" w:color="auto"/>
                            <w:right w:val="none" w:sz="0" w:space="0" w:color="auto"/>
                          </w:divBdr>
                          <w:divsChild>
                            <w:div w:id="248736790">
                              <w:marLeft w:val="0"/>
                              <w:marRight w:val="0"/>
                              <w:marTop w:val="0"/>
                              <w:marBottom w:val="0"/>
                              <w:divBdr>
                                <w:top w:val="none" w:sz="0" w:space="0" w:color="auto"/>
                                <w:left w:val="none" w:sz="0" w:space="0" w:color="auto"/>
                                <w:bottom w:val="none" w:sz="0" w:space="0" w:color="auto"/>
                                <w:right w:val="none" w:sz="0" w:space="0" w:color="auto"/>
                              </w:divBdr>
                              <w:divsChild>
                                <w:div w:id="2135823972">
                                  <w:marLeft w:val="0"/>
                                  <w:marRight w:val="0"/>
                                  <w:marTop w:val="0"/>
                                  <w:marBottom w:val="0"/>
                                  <w:divBdr>
                                    <w:top w:val="none" w:sz="0" w:space="0" w:color="auto"/>
                                    <w:left w:val="none" w:sz="0" w:space="0" w:color="auto"/>
                                    <w:bottom w:val="none" w:sz="0" w:space="0" w:color="auto"/>
                                    <w:right w:val="none" w:sz="0" w:space="0" w:color="auto"/>
                                  </w:divBdr>
                                  <w:divsChild>
                                    <w:div w:id="1983347213">
                                      <w:marLeft w:val="0"/>
                                      <w:marRight w:val="0"/>
                                      <w:marTop w:val="0"/>
                                      <w:marBottom w:val="0"/>
                                      <w:divBdr>
                                        <w:top w:val="none" w:sz="0" w:space="0" w:color="auto"/>
                                        <w:left w:val="none" w:sz="0" w:space="0" w:color="auto"/>
                                        <w:bottom w:val="none" w:sz="0" w:space="0" w:color="auto"/>
                                        <w:right w:val="none" w:sz="0" w:space="0" w:color="auto"/>
                                      </w:divBdr>
                                      <w:divsChild>
                                        <w:div w:id="314377113">
                                          <w:marLeft w:val="96"/>
                                          <w:marRight w:val="96"/>
                                          <w:marTop w:val="0"/>
                                          <w:marBottom w:val="0"/>
                                          <w:divBdr>
                                            <w:top w:val="none" w:sz="0" w:space="0" w:color="auto"/>
                                            <w:left w:val="none" w:sz="0" w:space="0" w:color="auto"/>
                                            <w:bottom w:val="none" w:sz="0" w:space="0" w:color="auto"/>
                                            <w:right w:val="none" w:sz="0" w:space="0" w:color="auto"/>
                                          </w:divBdr>
                                          <w:divsChild>
                                            <w:div w:id="1371299600">
                                              <w:marLeft w:val="0"/>
                                              <w:marRight w:val="0"/>
                                              <w:marTop w:val="0"/>
                                              <w:marBottom w:val="0"/>
                                              <w:divBdr>
                                                <w:top w:val="none" w:sz="0" w:space="0" w:color="auto"/>
                                                <w:left w:val="none" w:sz="0" w:space="0" w:color="auto"/>
                                                <w:bottom w:val="none" w:sz="0" w:space="0" w:color="auto"/>
                                                <w:right w:val="none" w:sz="0" w:space="0" w:color="auto"/>
                                              </w:divBdr>
                                              <w:divsChild>
                                                <w:div w:id="1222062339">
                                                  <w:marLeft w:val="0"/>
                                                  <w:marRight w:val="0"/>
                                                  <w:marTop w:val="0"/>
                                                  <w:marBottom w:val="0"/>
                                                  <w:divBdr>
                                                    <w:top w:val="none" w:sz="0" w:space="0" w:color="auto"/>
                                                    <w:left w:val="none" w:sz="0" w:space="0" w:color="auto"/>
                                                    <w:bottom w:val="none" w:sz="0" w:space="0" w:color="auto"/>
                                                    <w:right w:val="none" w:sz="0" w:space="0" w:color="auto"/>
                                                  </w:divBdr>
                                                  <w:divsChild>
                                                    <w:div w:id="1545678112">
                                                      <w:marLeft w:val="0"/>
                                                      <w:marRight w:val="0"/>
                                                      <w:marTop w:val="0"/>
                                                      <w:marBottom w:val="0"/>
                                                      <w:divBdr>
                                                        <w:top w:val="none" w:sz="0" w:space="0" w:color="auto"/>
                                                        <w:left w:val="none" w:sz="0" w:space="0" w:color="auto"/>
                                                        <w:bottom w:val="none" w:sz="0" w:space="0" w:color="auto"/>
                                                        <w:right w:val="none" w:sz="0" w:space="0" w:color="auto"/>
                                                      </w:divBdr>
                                                      <w:divsChild>
                                                        <w:div w:id="1948737261">
                                                          <w:marLeft w:val="0"/>
                                                          <w:marRight w:val="0"/>
                                                          <w:marTop w:val="0"/>
                                                          <w:marBottom w:val="0"/>
                                                          <w:divBdr>
                                                            <w:top w:val="none" w:sz="0" w:space="0" w:color="auto"/>
                                                            <w:left w:val="none" w:sz="0" w:space="0" w:color="auto"/>
                                                            <w:bottom w:val="none" w:sz="0" w:space="0" w:color="auto"/>
                                                            <w:right w:val="none" w:sz="0" w:space="0" w:color="auto"/>
                                                          </w:divBdr>
                                                          <w:divsChild>
                                                            <w:div w:id="1535654188">
                                                              <w:marLeft w:val="0"/>
                                                              <w:marRight w:val="0"/>
                                                              <w:marTop w:val="0"/>
                                                              <w:marBottom w:val="0"/>
                                                              <w:divBdr>
                                                                <w:top w:val="none" w:sz="0" w:space="0" w:color="auto"/>
                                                                <w:left w:val="none" w:sz="0" w:space="0" w:color="auto"/>
                                                                <w:bottom w:val="none" w:sz="0" w:space="0" w:color="auto"/>
                                                                <w:right w:val="none" w:sz="0" w:space="0" w:color="auto"/>
                                                              </w:divBdr>
                                                              <w:divsChild>
                                                                <w:div w:id="1160269185">
                                                                  <w:marLeft w:val="55"/>
                                                                  <w:marRight w:val="55"/>
                                                                  <w:marTop w:val="0"/>
                                                                  <w:marBottom w:val="0"/>
                                                                  <w:divBdr>
                                                                    <w:top w:val="none" w:sz="0" w:space="0" w:color="auto"/>
                                                                    <w:left w:val="none" w:sz="0" w:space="0" w:color="auto"/>
                                                                    <w:bottom w:val="none" w:sz="0" w:space="0" w:color="auto"/>
                                                                    <w:right w:val="none" w:sz="0" w:space="0" w:color="auto"/>
                                                                  </w:divBdr>
                                                                  <w:divsChild>
                                                                    <w:div w:id="452987599">
                                                                      <w:marLeft w:val="0"/>
                                                                      <w:marRight w:val="0"/>
                                                                      <w:marTop w:val="0"/>
                                                                      <w:marBottom w:val="0"/>
                                                                      <w:divBdr>
                                                                        <w:top w:val="none" w:sz="0" w:space="0" w:color="auto"/>
                                                                        <w:left w:val="none" w:sz="0" w:space="0" w:color="auto"/>
                                                                        <w:bottom w:val="none" w:sz="0" w:space="0" w:color="auto"/>
                                                                        <w:right w:val="none" w:sz="0" w:space="0" w:color="auto"/>
                                                                      </w:divBdr>
                                                                      <w:divsChild>
                                                                        <w:div w:id="1835879523">
                                                                          <w:marLeft w:val="0"/>
                                                                          <w:marRight w:val="0"/>
                                                                          <w:marTop w:val="0"/>
                                                                          <w:marBottom w:val="0"/>
                                                                          <w:divBdr>
                                                                            <w:top w:val="none" w:sz="0" w:space="0" w:color="auto"/>
                                                                            <w:left w:val="none" w:sz="0" w:space="0" w:color="auto"/>
                                                                            <w:bottom w:val="none" w:sz="0" w:space="0" w:color="auto"/>
                                                                            <w:right w:val="none" w:sz="0" w:space="0" w:color="auto"/>
                                                                          </w:divBdr>
                                                                          <w:divsChild>
                                                                            <w:div w:id="437991988">
                                                                              <w:marLeft w:val="0"/>
                                                                              <w:marRight w:val="0"/>
                                                                              <w:marTop w:val="0"/>
                                                                              <w:marBottom w:val="0"/>
                                                                              <w:divBdr>
                                                                                <w:top w:val="none" w:sz="0" w:space="0" w:color="auto"/>
                                                                                <w:left w:val="none" w:sz="0" w:space="0" w:color="auto"/>
                                                                                <w:bottom w:val="none" w:sz="0" w:space="0" w:color="auto"/>
                                                                                <w:right w:val="none" w:sz="0" w:space="0" w:color="auto"/>
                                                                              </w:divBdr>
                                                                              <w:divsChild>
                                                                                <w:div w:id="117141723">
                                                                                  <w:marLeft w:val="0"/>
                                                                                  <w:marRight w:val="0"/>
                                                                                  <w:marTop w:val="0"/>
                                                                                  <w:marBottom w:val="0"/>
                                                                                  <w:divBdr>
                                                                                    <w:top w:val="none" w:sz="0" w:space="0" w:color="auto"/>
                                                                                    <w:left w:val="none" w:sz="0" w:space="0" w:color="auto"/>
                                                                                    <w:bottom w:val="none" w:sz="0" w:space="0" w:color="auto"/>
                                                                                    <w:right w:val="none" w:sz="0" w:space="0" w:color="auto"/>
                                                                                  </w:divBdr>
                                                                                  <w:divsChild>
                                                                                    <w:div w:id="1802460520">
                                                                                      <w:marLeft w:val="0"/>
                                                                                      <w:marRight w:val="0"/>
                                                                                      <w:marTop w:val="0"/>
                                                                                      <w:marBottom w:val="0"/>
                                                                                      <w:divBdr>
                                                                                        <w:top w:val="none" w:sz="0" w:space="0" w:color="auto"/>
                                                                                        <w:left w:val="none" w:sz="0" w:space="0" w:color="auto"/>
                                                                                        <w:bottom w:val="none" w:sz="0" w:space="0" w:color="auto"/>
                                                                                        <w:right w:val="none" w:sz="0" w:space="0" w:color="auto"/>
                                                                                      </w:divBdr>
                                                                                      <w:divsChild>
                                                                                        <w:div w:id="85541352">
                                                                                          <w:marLeft w:val="0"/>
                                                                                          <w:marRight w:val="0"/>
                                                                                          <w:marTop w:val="0"/>
                                                                                          <w:marBottom w:val="0"/>
                                                                                          <w:divBdr>
                                                                                            <w:top w:val="none" w:sz="0" w:space="0" w:color="auto"/>
                                                                                            <w:left w:val="none" w:sz="0" w:space="0" w:color="auto"/>
                                                                                            <w:bottom w:val="none" w:sz="0" w:space="0" w:color="auto"/>
                                                                                            <w:right w:val="none" w:sz="0" w:space="0" w:color="auto"/>
                                                                                          </w:divBdr>
                                                                                          <w:divsChild>
                                                                                            <w:div w:id="1160921610">
                                                                                              <w:marLeft w:val="0"/>
                                                                                              <w:marRight w:val="0"/>
                                                                                              <w:marTop w:val="0"/>
                                                                                              <w:marBottom w:val="0"/>
                                                                                              <w:divBdr>
                                                                                                <w:top w:val="none" w:sz="0" w:space="0" w:color="auto"/>
                                                                                                <w:left w:val="none" w:sz="0" w:space="0" w:color="auto"/>
                                                                                                <w:bottom w:val="none" w:sz="0" w:space="0" w:color="auto"/>
                                                                                                <w:right w:val="none" w:sz="0" w:space="0" w:color="auto"/>
                                                                                              </w:divBdr>
                                                                                              <w:divsChild>
                                                                                                <w:div w:id="488979752">
                                                                                                  <w:marLeft w:val="0"/>
                                                                                                  <w:marRight w:val="0"/>
                                                                                                  <w:marTop w:val="0"/>
                                                                                                  <w:marBottom w:val="0"/>
                                                                                                  <w:divBdr>
                                                                                                    <w:top w:val="none" w:sz="0" w:space="0" w:color="auto"/>
                                                                                                    <w:left w:val="none" w:sz="0" w:space="0" w:color="auto"/>
                                                                                                    <w:bottom w:val="none" w:sz="0" w:space="0" w:color="auto"/>
                                                                                                    <w:right w:val="none" w:sz="0" w:space="0" w:color="auto"/>
                                                                                                  </w:divBdr>
                                                                                                </w:div>
                                                                                                <w:div w:id="782923523">
                                                                                                  <w:marLeft w:val="0"/>
                                                                                                  <w:marRight w:val="0"/>
                                                                                                  <w:marTop w:val="0"/>
                                                                                                  <w:marBottom w:val="0"/>
                                                                                                  <w:divBdr>
                                                                                                    <w:top w:val="none" w:sz="0" w:space="0" w:color="auto"/>
                                                                                                    <w:left w:val="none" w:sz="0" w:space="0" w:color="auto"/>
                                                                                                    <w:bottom w:val="none" w:sz="0" w:space="0" w:color="auto"/>
                                                                                                    <w:right w:val="none" w:sz="0" w:space="0" w:color="auto"/>
                                                                                                  </w:divBdr>
                                                                                                  <w:divsChild>
                                                                                                    <w:div w:id="436101366">
                                                                                                      <w:marLeft w:val="0"/>
                                                                                                      <w:marRight w:val="0"/>
                                                                                                      <w:marTop w:val="0"/>
                                                                                                      <w:marBottom w:val="0"/>
                                                                                                      <w:divBdr>
                                                                                                        <w:top w:val="none" w:sz="0" w:space="0" w:color="auto"/>
                                                                                                        <w:left w:val="none" w:sz="0" w:space="0" w:color="auto"/>
                                                                                                        <w:bottom w:val="none" w:sz="0" w:space="0" w:color="auto"/>
                                                                                                        <w:right w:val="none" w:sz="0" w:space="0" w:color="auto"/>
                                                                                                      </w:divBdr>
                                                                                                    </w:div>
                                                                                                    <w:div w:id="863400736">
                                                                                                      <w:marLeft w:val="0"/>
                                                                                                      <w:marRight w:val="0"/>
                                                                                                      <w:marTop w:val="0"/>
                                                                                                      <w:marBottom w:val="0"/>
                                                                                                      <w:divBdr>
                                                                                                        <w:top w:val="none" w:sz="0" w:space="0" w:color="auto"/>
                                                                                                        <w:left w:val="none" w:sz="0" w:space="0" w:color="auto"/>
                                                                                                        <w:bottom w:val="none" w:sz="0" w:space="0" w:color="auto"/>
                                                                                                        <w:right w:val="none" w:sz="0" w:space="0" w:color="auto"/>
                                                                                                      </w:divBdr>
                                                                                                    </w:div>
                                                                                                    <w:div w:id="1069767012">
                                                                                                      <w:marLeft w:val="0"/>
                                                                                                      <w:marRight w:val="0"/>
                                                                                                      <w:marTop w:val="0"/>
                                                                                                      <w:marBottom w:val="0"/>
                                                                                                      <w:divBdr>
                                                                                                        <w:top w:val="none" w:sz="0" w:space="0" w:color="auto"/>
                                                                                                        <w:left w:val="none" w:sz="0" w:space="0" w:color="auto"/>
                                                                                                        <w:bottom w:val="none" w:sz="0" w:space="0" w:color="auto"/>
                                                                                                        <w:right w:val="none" w:sz="0" w:space="0" w:color="auto"/>
                                                                                                      </w:divBdr>
                                                                                                    </w:div>
                                                                                                    <w:div w:id="1120296651">
                                                                                                      <w:marLeft w:val="0"/>
                                                                                                      <w:marRight w:val="0"/>
                                                                                                      <w:marTop w:val="0"/>
                                                                                                      <w:marBottom w:val="0"/>
                                                                                                      <w:divBdr>
                                                                                                        <w:top w:val="none" w:sz="0" w:space="0" w:color="auto"/>
                                                                                                        <w:left w:val="none" w:sz="0" w:space="0" w:color="auto"/>
                                                                                                        <w:bottom w:val="none" w:sz="0" w:space="0" w:color="auto"/>
                                                                                                        <w:right w:val="none" w:sz="0" w:space="0" w:color="auto"/>
                                                                                                      </w:divBdr>
                                                                                                    </w:div>
                                                                                                    <w:div w:id="1666856497">
                                                                                                      <w:marLeft w:val="0"/>
                                                                                                      <w:marRight w:val="0"/>
                                                                                                      <w:marTop w:val="0"/>
                                                                                                      <w:marBottom w:val="0"/>
                                                                                                      <w:divBdr>
                                                                                                        <w:top w:val="none" w:sz="0" w:space="0" w:color="auto"/>
                                                                                                        <w:left w:val="none" w:sz="0" w:space="0" w:color="auto"/>
                                                                                                        <w:bottom w:val="none" w:sz="0" w:space="0" w:color="auto"/>
                                                                                                        <w:right w:val="none" w:sz="0" w:space="0" w:color="auto"/>
                                                                                                      </w:divBdr>
                                                                                                    </w:div>
                                                                                                    <w:div w:id="1927687119">
                                                                                                      <w:marLeft w:val="0"/>
                                                                                                      <w:marRight w:val="0"/>
                                                                                                      <w:marTop w:val="0"/>
                                                                                                      <w:marBottom w:val="0"/>
                                                                                                      <w:divBdr>
                                                                                                        <w:top w:val="none" w:sz="0" w:space="0" w:color="auto"/>
                                                                                                        <w:left w:val="none" w:sz="0" w:space="0" w:color="auto"/>
                                                                                                        <w:bottom w:val="none" w:sz="0" w:space="0" w:color="auto"/>
                                                                                                        <w:right w:val="none" w:sz="0" w:space="0" w:color="auto"/>
                                                                                                      </w:divBdr>
                                                                                                    </w:div>
                                                                                                  </w:divsChild>
                                                                                                </w:div>
                                                                                                <w:div w:id="1347092745">
                                                                                                  <w:marLeft w:val="0"/>
                                                                                                  <w:marRight w:val="0"/>
                                                                                                  <w:marTop w:val="0"/>
                                                                                                  <w:marBottom w:val="0"/>
                                                                                                  <w:divBdr>
                                                                                                    <w:top w:val="none" w:sz="0" w:space="0" w:color="auto"/>
                                                                                                    <w:left w:val="none" w:sz="0" w:space="0" w:color="auto"/>
                                                                                                    <w:bottom w:val="none" w:sz="0" w:space="0" w:color="auto"/>
                                                                                                    <w:right w:val="none" w:sz="0" w:space="0" w:color="auto"/>
                                                                                                  </w:divBdr>
                                                                                                  <w:divsChild>
                                                                                                    <w:div w:id="1480417722">
                                                                                                      <w:marLeft w:val="0"/>
                                                                                                      <w:marRight w:val="0"/>
                                                                                                      <w:marTop w:val="0"/>
                                                                                                      <w:marBottom w:val="0"/>
                                                                                                      <w:divBdr>
                                                                                                        <w:top w:val="none" w:sz="0" w:space="0" w:color="auto"/>
                                                                                                        <w:left w:val="none" w:sz="0" w:space="0" w:color="auto"/>
                                                                                                        <w:bottom w:val="none" w:sz="0" w:space="0" w:color="auto"/>
                                                                                                        <w:right w:val="none" w:sz="0" w:space="0" w:color="auto"/>
                                                                                                      </w:divBdr>
                                                                                                      <w:divsChild>
                                                                                                        <w:div w:id="2003851559">
                                                                                                          <w:marLeft w:val="0"/>
                                                                                                          <w:marRight w:val="0"/>
                                                                                                          <w:marTop w:val="0"/>
                                                                                                          <w:marBottom w:val="0"/>
                                                                                                          <w:divBdr>
                                                                                                            <w:top w:val="none" w:sz="0" w:space="0" w:color="auto"/>
                                                                                                            <w:left w:val="none" w:sz="0" w:space="0" w:color="auto"/>
                                                                                                            <w:bottom w:val="none" w:sz="0" w:space="0" w:color="auto"/>
                                                                                                            <w:right w:val="none" w:sz="0" w:space="0" w:color="auto"/>
                                                                                                          </w:divBdr>
                                                                                                          <w:divsChild>
                                                                                                            <w:div w:id="1340232039">
                                                                                                              <w:marLeft w:val="0"/>
                                                                                                              <w:marRight w:val="0"/>
                                                                                                              <w:marTop w:val="0"/>
                                                                                                              <w:marBottom w:val="0"/>
                                                                                                              <w:divBdr>
                                                                                                                <w:top w:val="none" w:sz="0" w:space="0" w:color="auto"/>
                                                                                                                <w:left w:val="none" w:sz="0" w:space="0" w:color="auto"/>
                                                                                                                <w:bottom w:val="none" w:sz="0" w:space="0" w:color="auto"/>
                                                                                                                <w:right w:val="none" w:sz="0" w:space="0" w:color="auto"/>
                                                                                                              </w:divBdr>
                                                                                                              <w:divsChild>
                                                                                                                <w:div w:id="935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8219">
                                                                                                  <w:marLeft w:val="0"/>
                                                                                                  <w:marRight w:val="0"/>
                                                                                                  <w:marTop w:val="0"/>
                                                                                                  <w:marBottom w:val="0"/>
                                                                                                  <w:divBdr>
                                                                                                    <w:top w:val="none" w:sz="0" w:space="0" w:color="auto"/>
                                                                                                    <w:left w:val="none" w:sz="0" w:space="0" w:color="auto"/>
                                                                                                    <w:bottom w:val="none" w:sz="0" w:space="0" w:color="auto"/>
                                                                                                    <w:right w:val="none" w:sz="0" w:space="0" w:color="auto"/>
                                                                                                  </w:divBdr>
                                                                                                </w:div>
                                                                                                <w:div w:id="1873762545">
                                                                                                  <w:marLeft w:val="0"/>
                                                                                                  <w:marRight w:val="0"/>
                                                                                                  <w:marTop w:val="0"/>
                                                                                                  <w:marBottom w:val="0"/>
                                                                                                  <w:divBdr>
                                                                                                    <w:top w:val="none" w:sz="0" w:space="0" w:color="auto"/>
                                                                                                    <w:left w:val="none" w:sz="0" w:space="0" w:color="auto"/>
                                                                                                    <w:bottom w:val="none" w:sz="0" w:space="0" w:color="auto"/>
                                                                                                    <w:right w:val="none" w:sz="0" w:space="0" w:color="auto"/>
                                                                                                  </w:divBdr>
                                                                                                  <w:divsChild>
                                                                                                    <w:div w:id="830102380">
                                                                                                      <w:marLeft w:val="0"/>
                                                                                                      <w:marRight w:val="0"/>
                                                                                                      <w:marTop w:val="0"/>
                                                                                                      <w:marBottom w:val="0"/>
                                                                                                      <w:divBdr>
                                                                                                        <w:top w:val="none" w:sz="0" w:space="0" w:color="auto"/>
                                                                                                        <w:left w:val="none" w:sz="0" w:space="0" w:color="auto"/>
                                                                                                        <w:bottom w:val="none" w:sz="0" w:space="0" w:color="auto"/>
                                                                                                        <w:right w:val="none" w:sz="0" w:space="0" w:color="auto"/>
                                                                                                      </w:divBdr>
                                                                                                      <w:divsChild>
                                                                                                        <w:div w:id="10272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0350232">
                                          <w:marLeft w:val="96"/>
                                          <w:marRight w:val="96"/>
                                          <w:marTop w:val="0"/>
                                          <w:marBottom w:val="0"/>
                                          <w:divBdr>
                                            <w:top w:val="none" w:sz="0" w:space="0" w:color="auto"/>
                                            <w:left w:val="none" w:sz="0" w:space="0" w:color="auto"/>
                                            <w:bottom w:val="none" w:sz="0" w:space="0" w:color="auto"/>
                                            <w:right w:val="none" w:sz="0" w:space="0" w:color="auto"/>
                                          </w:divBdr>
                                          <w:divsChild>
                                            <w:div w:id="751777683">
                                              <w:marLeft w:val="0"/>
                                              <w:marRight w:val="0"/>
                                              <w:marTop w:val="0"/>
                                              <w:marBottom w:val="0"/>
                                              <w:divBdr>
                                                <w:top w:val="none" w:sz="0" w:space="0" w:color="auto"/>
                                                <w:left w:val="none" w:sz="0" w:space="0" w:color="auto"/>
                                                <w:bottom w:val="none" w:sz="0" w:space="0" w:color="auto"/>
                                                <w:right w:val="none" w:sz="0" w:space="0" w:color="auto"/>
                                              </w:divBdr>
                                              <w:divsChild>
                                                <w:div w:id="777677530">
                                                  <w:marLeft w:val="0"/>
                                                  <w:marRight w:val="0"/>
                                                  <w:marTop w:val="0"/>
                                                  <w:marBottom w:val="0"/>
                                                  <w:divBdr>
                                                    <w:top w:val="none" w:sz="0" w:space="0" w:color="auto"/>
                                                    <w:left w:val="none" w:sz="0" w:space="0" w:color="auto"/>
                                                    <w:bottom w:val="none" w:sz="0" w:space="0" w:color="auto"/>
                                                    <w:right w:val="none" w:sz="0" w:space="0" w:color="auto"/>
                                                  </w:divBdr>
                                                  <w:divsChild>
                                                    <w:div w:id="1463033539">
                                                      <w:marLeft w:val="0"/>
                                                      <w:marRight w:val="0"/>
                                                      <w:marTop w:val="0"/>
                                                      <w:marBottom w:val="0"/>
                                                      <w:divBdr>
                                                        <w:top w:val="none" w:sz="0" w:space="0" w:color="auto"/>
                                                        <w:left w:val="none" w:sz="0" w:space="0" w:color="auto"/>
                                                        <w:bottom w:val="none" w:sz="0" w:space="0" w:color="auto"/>
                                                        <w:right w:val="none" w:sz="0" w:space="0" w:color="auto"/>
                                                      </w:divBdr>
                                                      <w:divsChild>
                                                        <w:div w:id="8201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4265">
                                                  <w:marLeft w:val="105"/>
                                                  <w:marRight w:val="105"/>
                                                  <w:marTop w:val="105"/>
                                                  <w:marBottom w:val="105"/>
                                                  <w:divBdr>
                                                    <w:top w:val="none" w:sz="0" w:space="0" w:color="auto"/>
                                                    <w:left w:val="none" w:sz="0" w:space="0" w:color="auto"/>
                                                    <w:bottom w:val="none" w:sz="0" w:space="0" w:color="auto"/>
                                                    <w:right w:val="none" w:sz="0" w:space="0" w:color="auto"/>
                                                  </w:divBdr>
                                                  <w:divsChild>
                                                    <w:div w:id="1143544698">
                                                      <w:marLeft w:val="0"/>
                                                      <w:marRight w:val="0"/>
                                                      <w:marTop w:val="0"/>
                                                      <w:marBottom w:val="0"/>
                                                      <w:divBdr>
                                                        <w:top w:val="none" w:sz="0" w:space="0" w:color="auto"/>
                                                        <w:left w:val="none" w:sz="0" w:space="0" w:color="auto"/>
                                                        <w:bottom w:val="none" w:sz="0" w:space="0" w:color="auto"/>
                                                        <w:right w:val="none" w:sz="0" w:space="0" w:color="auto"/>
                                                      </w:divBdr>
                                                    </w:div>
                                                  </w:divsChild>
                                                </w:div>
                                                <w:div w:id="1419981265">
                                                  <w:marLeft w:val="0"/>
                                                  <w:marRight w:val="0"/>
                                                  <w:marTop w:val="0"/>
                                                  <w:marBottom w:val="0"/>
                                                  <w:divBdr>
                                                    <w:top w:val="none" w:sz="0" w:space="0" w:color="auto"/>
                                                    <w:left w:val="none" w:sz="0" w:space="0" w:color="auto"/>
                                                    <w:bottom w:val="none" w:sz="0" w:space="0" w:color="auto"/>
                                                    <w:right w:val="none" w:sz="0" w:space="0" w:color="auto"/>
                                                  </w:divBdr>
                                                  <w:divsChild>
                                                    <w:div w:id="487748285">
                                                      <w:marLeft w:val="0"/>
                                                      <w:marRight w:val="0"/>
                                                      <w:marTop w:val="0"/>
                                                      <w:marBottom w:val="0"/>
                                                      <w:divBdr>
                                                        <w:top w:val="none" w:sz="0" w:space="0" w:color="auto"/>
                                                        <w:left w:val="none" w:sz="0" w:space="0" w:color="auto"/>
                                                        <w:bottom w:val="none" w:sz="0" w:space="0" w:color="auto"/>
                                                        <w:right w:val="none" w:sz="0" w:space="0" w:color="auto"/>
                                                      </w:divBdr>
                                                      <w:divsChild>
                                                        <w:div w:id="1255364028">
                                                          <w:marLeft w:val="0"/>
                                                          <w:marRight w:val="0"/>
                                                          <w:marTop w:val="0"/>
                                                          <w:marBottom w:val="0"/>
                                                          <w:divBdr>
                                                            <w:top w:val="none" w:sz="0" w:space="0" w:color="auto"/>
                                                            <w:left w:val="none" w:sz="0" w:space="0" w:color="auto"/>
                                                            <w:bottom w:val="none" w:sz="0" w:space="0" w:color="auto"/>
                                                            <w:right w:val="none" w:sz="0" w:space="0" w:color="auto"/>
                                                          </w:divBdr>
                                                          <w:divsChild>
                                                            <w:div w:id="216824822">
                                                              <w:marLeft w:val="0"/>
                                                              <w:marRight w:val="0"/>
                                                              <w:marTop w:val="0"/>
                                                              <w:marBottom w:val="0"/>
                                                              <w:divBdr>
                                                                <w:top w:val="none" w:sz="0" w:space="0" w:color="auto"/>
                                                                <w:left w:val="none" w:sz="0" w:space="0" w:color="auto"/>
                                                                <w:bottom w:val="none" w:sz="0" w:space="0" w:color="auto"/>
                                                                <w:right w:val="none" w:sz="0" w:space="0" w:color="auto"/>
                                                              </w:divBdr>
                                                              <w:divsChild>
                                                                <w:div w:id="528110234">
                                                                  <w:marLeft w:val="0"/>
                                                                  <w:marRight w:val="0"/>
                                                                  <w:marTop w:val="0"/>
                                                                  <w:marBottom w:val="0"/>
                                                                  <w:divBdr>
                                                                    <w:top w:val="none" w:sz="0" w:space="0" w:color="auto"/>
                                                                    <w:left w:val="none" w:sz="0" w:space="0" w:color="auto"/>
                                                                    <w:bottom w:val="none" w:sz="0" w:space="0" w:color="auto"/>
                                                                    <w:right w:val="none" w:sz="0" w:space="0" w:color="auto"/>
                                                                  </w:divBdr>
                                                                  <w:divsChild>
                                                                    <w:div w:id="508643274">
                                                                      <w:marLeft w:val="105"/>
                                                                      <w:marRight w:val="105"/>
                                                                      <w:marTop w:val="0"/>
                                                                      <w:marBottom w:val="0"/>
                                                                      <w:divBdr>
                                                                        <w:top w:val="none" w:sz="0" w:space="0" w:color="auto"/>
                                                                        <w:left w:val="none" w:sz="0" w:space="0" w:color="auto"/>
                                                                        <w:bottom w:val="none" w:sz="0" w:space="0" w:color="auto"/>
                                                                        <w:right w:val="none" w:sz="0" w:space="0" w:color="auto"/>
                                                                      </w:divBdr>
                                                                      <w:divsChild>
                                                                        <w:div w:id="1150562535">
                                                                          <w:marLeft w:val="0"/>
                                                                          <w:marRight w:val="0"/>
                                                                          <w:marTop w:val="0"/>
                                                                          <w:marBottom w:val="0"/>
                                                                          <w:divBdr>
                                                                            <w:top w:val="none" w:sz="0" w:space="0" w:color="auto"/>
                                                                            <w:left w:val="none" w:sz="0" w:space="0" w:color="auto"/>
                                                                            <w:bottom w:val="none" w:sz="0" w:space="0" w:color="auto"/>
                                                                            <w:right w:val="none" w:sz="0" w:space="0" w:color="auto"/>
                                                                          </w:divBdr>
                                                                          <w:divsChild>
                                                                            <w:div w:id="807742419">
                                                                              <w:marLeft w:val="0"/>
                                                                              <w:marRight w:val="0"/>
                                                                              <w:marTop w:val="0"/>
                                                                              <w:marBottom w:val="0"/>
                                                                              <w:divBdr>
                                                                                <w:top w:val="none" w:sz="0" w:space="0" w:color="auto"/>
                                                                                <w:left w:val="none" w:sz="0" w:space="0" w:color="auto"/>
                                                                                <w:bottom w:val="none" w:sz="0" w:space="0" w:color="auto"/>
                                                                                <w:right w:val="none" w:sz="0" w:space="0" w:color="auto"/>
                                                                              </w:divBdr>
                                                                              <w:divsChild>
                                                                                <w:div w:id="713895547">
                                                                                  <w:marLeft w:val="0"/>
                                                                                  <w:marRight w:val="0"/>
                                                                                  <w:marTop w:val="0"/>
                                                                                  <w:marBottom w:val="0"/>
                                                                                  <w:divBdr>
                                                                                    <w:top w:val="none" w:sz="0" w:space="0" w:color="auto"/>
                                                                                    <w:left w:val="none" w:sz="0" w:space="0" w:color="auto"/>
                                                                                    <w:bottom w:val="none" w:sz="0" w:space="0" w:color="auto"/>
                                                                                    <w:right w:val="none" w:sz="0" w:space="0" w:color="auto"/>
                                                                                  </w:divBdr>
                                                                                  <w:divsChild>
                                                                                    <w:div w:id="972753865">
                                                                                      <w:marLeft w:val="0"/>
                                                                                      <w:marRight w:val="0"/>
                                                                                      <w:marTop w:val="0"/>
                                                                                      <w:marBottom w:val="0"/>
                                                                                      <w:divBdr>
                                                                                        <w:top w:val="none" w:sz="0" w:space="0" w:color="auto"/>
                                                                                        <w:left w:val="none" w:sz="0" w:space="0" w:color="auto"/>
                                                                                        <w:bottom w:val="none" w:sz="0" w:space="0" w:color="auto"/>
                                                                                        <w:right w:val="none" w:sz="0" w:space="0" w:color="auto"/>
                                                                                      </w:divBdr>
                                                                                      <w:divsChild>
                                                                                        <w:div w:id="93599657">
                                                                                          <w:marLeft w:val="0"/>
                                                                                          <w:marRight w:val="0"/>
                                                                                          <w:marTop w:val="0"/>
                                                                                          <w:marBottom w:val="450"/>
                                                                                          <w:divBdr>
                                                                                            <w:top w:val="single" w:sz="36" w:space="15" w:color="10147E"/>
                                                                                            <w:left w:val="none" w:sz="0" w:space="0" w:color="auto"/>
                                                                                            <w:bottom w:val="none" w:sz="0" w:space="0" w:color="auto"/>
                                                                                            <w:right w:val="none" w:sz="0" w:space="0" w:color="auto"/>
                                                                                          </w:divBdr>
                                                                                          <w:divsChild>
                                                                                            <w:div w:id="1468234477">
                                                                                              <w:marLeft w:val="0"/>
                                                                                              <w:marRight w:val="0"/>
                                                                                              <w:marTop w:val="0"/>
                                                                                              <w:marBottom w:val="100"/>
                                                                                              <w:divBdr>
                                                                                                <w:top w:val="none" w:sz="0" w:space="0" w:color="auto"/>
                                                                                                <w:left w:val="none" w:sz="0" w:space="0" w:color="auto"/>
                                                                                                <w:bottom w:val="none" w:sz="0" w:space="0" w:color="auto"/>
                                                                                                <w:right w:val="none" w:sz="0" w:space="0" w:color="auto"/>
                                                                                              </w:divBdr>
                                                                                              <w:divsChild>
                                                                                                <w:div w:id="385958145">
                                                                                                  <w:marLeft w:val="0"/>
                                                                                                  <w:marRight w:val="0"/>
                                                                                                  <w:marTop w:val="150"/>
                                                                                                  <w:marBottom w:val="0"/>
                                                                                                  <w:divBdr>
                                                                                                    <w:top w:val="none" w:sz="0" w:space="0" w:color="auto"/>
                                                                                                    <w:left w:val="none" w:sz="0" w:space="0" w:color="auto"/>
                                                                                                    <w:bottom w:val="none" w:sz="0" w:space="0" w:color="auto"/>
                                                                                                    <w:right w:val="none" w:sz="0" w:space="0" w:color="auto"/>
                                                                                                  </w:divBdr>
                                                                                                  <w:divsChild>
                                                                                                    <w:div w:id="33117757">
                                                                                                      <w:marLeft w:val="0"/>
                                                                                                      <w:marRight w:val="0"/>
                                                                                                      <w:marTop w:val="0"/>
                                                                                                      <w:marBottom w:val="0"/>
                                                                                                      <w:divBdr>
                                                                                                        <w:top w:val="none" w:sz="0" w:space="0" w:color="auto"/>
                                                                                                        <w:left w:val="none" w:sz="0" w:space="0" w:color="auto"/>
                                                                                                        <w:bottom w:val="none" w:sz="0" w:space="0" w:color="auto"/>
                                                                                                        <w:right w:val="none" w:sz="0" w:space="0" w:color="auto"/>
                                                                                                      </w:divBdr>
                                                                                                    </w:div>
                                                                                                  </w:divsChild>
                                                                                                </w:div>
                                                                                                <w:div w:id="844638727">
                                                                                                  <w:marLeft w:val="0"/>
                                                                                                  <w:marRight w:val="0"/>
                                                                                                  <w:marTop w:val="150"/>
                                                                                                  <w:marBottom w:val="0"/>
                                                                                                  <w:divBdr>
                                                                                                    <w:top w:val="none" w:sz="0" w:space="0" w:color="auto"/>
                                                                                                    <w:left w:val="none" w:sz="0" w:space="0" w:color="auto"/>
                                                                                                    <w:bottom w:val="none" w:sz="0" w:space="0" w:color="auto"/>
                                                                                                    <w:right w:val="none" w:sz="0" w:space="0" w:color="auto"/>
                                                                                                  </w:divBdr>
                                                                                                  <w:divsChild>
                                                                                                    <w:div w:id="14613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4715">
                                                                                              <w:marLeft w:val="0"/>
                                                                                              <w:marRight w:val="0"/>
                                                                                              <w:marTop w:val="0"/>
                                                                                              <w:marBottom w:val="225"/>
                                                                                              <w:divBdr>
                                                                                                <w:top w:val="none" w:sz="0" w:space="0" w:color="auto"/>
                                                                                                <w:left w:val="none" w:sz="0" w:space="0" w:color="auto"/>
                                                                                                <w:bottom w:val="none" w:sz="0" w:space="0" w:color="auto"/>
                                                                                                <w:right w:val="none" w:sz="0" w:space="0" w:color="auto"/>
                                                                                              </w:divBdr>
                                                                                              <w:divsChild>
                                                                                                <w:div w:id="1748259212">
                                                                                                  <w:marLeft w:val="0"/>
                                                                                                  <w:marRight w:val="0"/>
                                                                                                  <w:marTop w:val="0"/>
                                                                                                  <w:marBottom w:val="0"/>
                                                                                                  <w:divBdr>
                                                                                                    <w:top w:val="none" w:sz="0" w:space="0" w:color="auto"/>
                                                                                                    <w:left w:val="none" w:sz="0" w:space="0" w:color="auto"/>
                                                                                                    <w:bottom w:val="none" w:sz="0" w:space="0" w:color="auto"/>
                                                                                                    <w:right w:val="none" w:sz="0" w:space="0" w:color="auto"/>
                                                                                                  </w:divBdr>
                                                                                                  <w:divsChild>
                                                                                                    <w:div w:id="13851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0250">
                                                                                          <w:marLeft w:val="0"/>
                                                                                          <w:marRight w:val="0"/>
                                                                                          <w:marTop w:val="0"/>
                                                                                          <w:marBottom w:val="450"/>
                                                                                          <w:divBdr>
                                                                                            <w:top w:val="single" w:sz="36" w:space="15" w:color="10147E"/>
                                                                                            <w:left w:val="none" w:sz="0" w:space="0" w:color="auto"/>
                                                                                            <w:bottom w:val="none" w:sz="0" w:space="0" w:color="auto"/>
                                                                                            <w:right w:val="none" w:sz="0" w:space="0" w:color="auto"/>
                                                                                          </w:divBdr>
                                                                                          <w:divsChild>
                                                                                            <w:div w:id="302200569">
                                                                                              <w:marLeft w:val="0"/>
                                                                                              <w:marRight w:val="0"/>
                                                                                              <w:marTop w:val="0"/>
                                                                                              <w:marBottom w:val="225"/>
                                                                                              <w:divBdr>
                                                                                                <w:top w:val="none" w:sz="0" w:space="0" w:color="auto"/>
                                                                                                <w:left w:val="none" w:sz="0" w:space="0" w:color="auto"/>
                                                                                                <w:bottom w:val="none" w:sz="0" w:space="0" w:color="auto"/>
                                                                                                <w:right w:val="none" w:sz="0" w:space="0" w:color="auto"/>
                                                                                              </w:divBdr>
                                                                                              <w:divsChild>
                                                                                                <w:div w:id="1102382464">
                                                                                                  <w:marLeft w:val="0"/>
                                                                                                  <w:marRight w:val="0"/>
                                                                                                  <w:marTop w:val="0"/>
                                                                                                  <w:marBottom w:val="0"/>
                                                                                                  <w:divBdr>
                                                                                                    <w:top w:val="none" w:sz="0" w:space="0" w:color="auto"/>
                                                                                                    <w:left w:val="none" w:sz="0" w:space="0" w:color="auto"/>
                                                                                                    <w:bottom w:val="none" w:sz="0" w:space="0" w:color="auto"/>
                                                                                                    <w:right w:val="none" w:sz="0" w:space="0" w:color="auto"/>
                                                                                                  </w:divBdr>
                                                                                                  <w:divsChild>
                                                                                                    <w:div w:id="351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5493">
                                                                                              <w:marLeft w:val="0"/>
                                                                                              <w:marRight w:val="0"/>
                                                                                              <w:marTop w:val="0"/>
                                                                                              <w:marBottom w:val="100"/>
                                                                                              <w:divBdr>
                                                                                                <w:top w:val="none" w:sz="0" w:space="0" w:color="auto"/>
                                                                                                <w:left w:val="none" w:sz="0" w:space="0" w:color="auto"/>
                                                                                                <w:bottom w:val="none" w:sz="0" w:space="0" w:color="auto"/>
                                                                                                <w:right w:val="none" w:sz="0" w:space="0" w:color="auto"/>
                                                                                              </w:divBdr>
                                                                                              <w:divsChild>
                                                                                                <w:div w:id="438185622">
                                                                                                  <w:marLeft w:val="0"/>
                                                                                                  <w:marRight w:val="0"/>
                                                                                                  <w:marTop w:val="150"/>
                                                                                                  <w:marBottom w:val="0"/>
                                                                                                  <w:divBdr>
                                                                                                    <w:top w:val="none" w:sz="0" w:space="0" w:color="auto"/>
                                                                                                    <w:left w:val="none" w:sz="0" w:space="0" w:color="auto"/>
                                                                                                    <w:bottom w:val="none" w:sz="0" w:space="0" w:color="auto"/>
                                                                                                    <w:right w:val="none" w:sz="0" w:space="0" w:color="auto"/>
                                                                                                  </w:divBdr>
                                                                                                  <w:divsChild>
                                                                                                    <w:div w:id="743841851">
                                                                                                      <w:marLeft w:val="0"/>
                                                                                                      <w:marRight w:val="0"/>
                                                                                                      <w:marTop w:val="0"/>
                                                                                                      <w:marBottom w:val="0"/>
                                                                                                      <w:divBdr>
                                                                                                        <w:top w:val="none" w:sz="0" w:space="0" w:color="auto"/>
                                                                                                        <w:left w:val="none" w:sz="0" w:space="0" w:color="auto"/>
                                                                                                        <w:bottom w:val="none" w:sz="0" w:space="0" w:color="auto"/>
                                                                                                        <w:right w:val="none" w:sz="0" w:space="0" w:color="auto"/>
                                                                                                      </w:divBdr>
                                                                                                    </w:div>
                                                                                                  </w:divsChild>
                                                                                                </w:div>
                                                                                                <w:div w:id="877203164">
                                                                                                  <w:marLeft w:val="0"/>
                                                                                                  <w:marRight w:val="0"/>
                                                                                                  <w:marTop w:val="150"/>
                                                                                                  <w:marBottom w:val="0"/>
                                                                                                  <w:divBdr>
                                                                                                    <w:top w:val="none" w:sz="0" w:space="0" w:color="auto"/>
                                                                                                    <w:left w:val="none" w:sz="0" w:space="0" w:color="auto"/>
                                                                                                    <w:bottom w:val="none" w:sz="0" w:space="0" w:color="auto"/>
                                                                                                    <w:right w:val="none" w:sz="0" w:space="0" w:color="auto"/>
                                                                                                  </w:divBdr>
                                                                                                  <w:divsChild>
                                                                                                    <w:div w:id="401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2365">
                                                                                          <w:marLeft w:val="0"/>
                                                                                          <w:marRight w:val="0"/>
                                                                                          <w:marTop w:val="0"/>
                                                                                          <w:marBottom w:val="450"/>
                                                                                          <w:divBdr>
                                                                                            <w:top w:val="single" w:sz="36" w:space="15" w:color="10147E"/>
                                                                                            <w:left w:val="none" w:sz="0" w:space="0" w:color="auto"/>
                                                                                            <w:bottom w:val="none" w:sz="0" w:space="0" w:color="auto"/>
                                                                                            <w:right w:val="none" w:sz="0" w:space="0" w:color="auto"/>
                                                                                          </w:divBdr>
                                                                                          <w:divsChild>
                                                                                            <w:div w:id="170343607">
                                                                                              <w:marLeft w:val="0"/>
                                                                                              <w:marRight w:val="0"/>
                                                                                              <w:marTop w:val="0"/>
                                                                                              <w:marBottom w:val="100"/>
                                                                                              <w:divBdr>
                                                                                                <w:top w:val="none" w:sz="0" w:space="0" w:color="auto"/>
                                                                                                <w:left w:val="none" w:sz="0" w:space="0" w:color="auto"/>
                                                                                                <w:bottom w:val="none" w:sz="0" w:space="0" w:color="auto"/>
                                                                                                <w:right w:val="none" w:sz="0" w:space="0" w:color="auto"/>
                                                                                              </w:divBdr>
                                                                                              <w:divsChild>
                                                                                                <w:div w:id="418335432">
                                                                                                  <w:marLeft w:val="0"/>
                                                                                                  <w:marRight w:val="0"/>
                                                                                                  <w:marTop w:val="150"/>
                                                                                                  <w:marBottom w:val="0"/>
                                                                                                  <w:divBdr>
                                                                                                    <w:top w:val="none" w:sz="0" w:space="0" w:color="auto"/>
                                                                                                    <w:left w:val="none" w:sz="0" w:space="0" w:color="auto"/>
                                                                                                    <w:bottom w:val="none" w:sz="0" w:space="0" w:color="auto"/>
                                                                                                    <w:right w:val="none" w:sz="0" w:space="0" w:color="auto"/>
                                                                                                  </w:divBdr>
                                                                                                  <w:divsChild>
                                                                                                    <w:div w:id="1587883359">
                                                                                                      <w:marLeft w:val="0"/>
                                                                                                      <w:marRight w:val="0"/>
                                                                                                      <w:marTop w:val="0"/>
                                                                                                      <w:marBottom w:val="0"/>
                                                                                                      <w:divBdr>
                                                                                                        <w:top w:val="none" w:sz="0" w:space="0" w:color="auto"/>
                                                                                                        <w:left w:val="none" w:sz="0" w:space="0" w:color="auto"/>
                                                                                                        <w:bottom w:val="none" w:sz="0" w:space="0" w:color="auto"/>
                                                                                                        <w:right w:val="none" w:sz="0" w:space="0" w:color="auto"/>
                                                                                                      </w:divBdr>
                                                                                                    </w:div>
                                                                                                  </w:divsChild>
                                                                                                </w:div>
                                                                                                <w:div w:id="903414983">
                                                                                                  <w:marLeft w:val="0"/>
                                                                                                  <w:marRight w:val="0"/>
                                                                                                  <w:marTop w:val="150"/>
                                                                                                  <w:marBottom w:val="0"/>
                                                                                                  <w:divBdr>
                                                                                                    <w:top w:val="none" w:sz="0" w:space="0" w:color="auto"/>
                                                                                                    <w:left w:val="none" w:sz="0" w:space="0" w:color="auto"/>
                                                                                                    <w:bottom w:val="none" w:sz="0" w:space="0" w:color="auto"/>
                                                                                                    <w:right w:val="none" w:sz="0" w:space="0" w:color="auto"/>
                                                                                                  </w:divBdr>
                                                                                                  <w:divsChild>
                                                                                                    <w:div w:id="11343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450">
                                                                                              <w:marLeft w:val="0"/>
                                                                                              <w:marRight w:val="0"/>
                                                                                              <w:marTop w:val="0"/>
                                                                                              <w:marBottom w:val="225"/>
                                                                                              <w:divBdr>
                                                                                                <w:top w:val="none" w:sz="0" w:space="0" w:color="auto"/>
                                                                                                <w:left w:val="none" w:sz="0" w:space="0" w:color="auto"/>
                                                                                                <w:bottom w:val="none" w:sz="0" w:space="0" w:color="auto"/>
                                                                                                <w:right w:val="none" w:sz="0" w:space="0" w:color="auto"/>
                                                                                              </w:divBdr>
                                                                                              <w:divsChild>
                                                                                                <w:div w:id="704063669">
                                                                                                  <w:marLeft w:val="0"/>
                                                                                                  <w:marRight w:val="0"/>
                                                                                                  <w:marTop w:val="0"/>
                                                                                                  <w:marBottom w:val="0"/>
                                                                                                  <w:divBdr>
                                                                                                    <w:top w:val="none" w:sz="0" w:space="0" w:color="auto"/>
                                                                                                    <w:left w:val="none" w:sz="0" w:space="0" w:color="auto"/>
                                                                                                    <w:bottom w:val="none" w:sz="0" w:space="0" w:color="auto"/>
                                                                                                    <w:right w:val="none" w:sz="0" w:space="0" w:color="auto"/>
                                                                                                  </w:divBdr>
                                                                                                  <w:divsChild>
                                                                                                    <w:div w:id="3371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6547">
                                                                                          <w:marLeft w:val="0"/>
                                                                                          <w:marRight w:val="0"/>
                                                                                          <w:marTop w:val="0"/>
                                                                                          <w:marBottom w:val="450"/>
                                                                                          <w:divBdr>
                                                                                            <w:top w:val="single" w:sz="36" w:space="15" w:color="10147E"/>
                                                                                            <w:left w:val="none" w:sz="0" w:space="0" w:color="auto"/>
                                                                                            <w:bottom w:val="none" w:sz="0" w:space="0" w:color="auto"/>
                                                                                            <w:right w:val="none" w:sz="0" w:space="0" w:color="auto"/>
                                                                                          </w:divBdr>
                                                                                          <w:divsChild>
                                                                                            <w:div w:id="353309853">
                                                                                              <w:marLeft w:val="0"/>
                                                                                              <w:marRight w:val="0"/>
                                                                                              <w:marTop w:val="0"/>
                                                                                              <w:marBottom w:val="100"/>
                                                                                              <w:divBdr>
                                                                                                <w:top w:val="none" w:sz="0" w:space="0" w:color="auto"/>
                                                                                                <w:left w:val="none" w:sz="0" w:space="0" w:color="auto"/>
                                                                                                <w:bottom w:val="none" w:sz="0" w:space="0" w:color="auto"/>
                                                                                                <w:right w:val="none" w:sz="0" w:space="0" w:color="auto"/>
                                                                                              </w:divBdr>
                                                                                              <w:divsChild>
                                                                                                <w:div w:id="1380084685">
                                                                                                  <w:marLeft w:val="0"/>
                                                                                                  <w:marRight w:val="0"/>
                                                                                                  <w:marTop w:val="150"/>
                                                                                                  <w:marBottom w:val="0"/>
                                                                                                  <w:divBdr>
                                                                                                    <w:top w:val="none" w:sz="0" w:space="0" w:color="auto"/>
                                                                                                    <w:left w:val="none" w:sz="0" w:space="0" w:color="auto"/>
                                                                                                    <w:bottom w:val="none" w:sz="0" w:space="0" w:color="auto"/>
                                                                                                    <w:right w:val="none" w:sz="0" w:space="0" w:color="auto"/>
                                                                                                  </w:divBdr>
                                                                                                  <w:divsChild>
                                                                                                    <w:div w:id="1008410695">
                                                                                                      <w:marLeft w:val="0"/>
                                                                                                      <w:marRight w:val="0"/>
                                                                                                      <w:marTop w:val="0"/>
                                                                                                      <w:marBottom w:val="0"/>
                                                                                                      <w:divBdr>
                                                                                                        <w:top w:val="none" w:sz="0" w:space="0" w:color="auto"/>
                                                                                                        <w:left w:val="none" w:sz="0" w:space="0" w:color="auto"/>
                                                                                                        <w:bottom w:val="none" w:sz="0" w:space="0" w:color="auto"/>
                                                                                                        <w:right w:val="none" w:sz="0" w:space="0" w:color="auto"/>
                                                                                                      </w:divBdr>
                                                                                                    </w:div>
                                                                                                  </w:divsChild>
                                                                                                </w:div>
                                                                                                <w:div w:id="1547402389">
                                                                                                  <w:marLeft w:val="0"/>
                                                                                                  <w:marRight w:val="0"/>
                                                                                                  <w:marTop w:val="150"/>
                                                                                                  <w:marBottom w:val="0"/>
                                                                                                  <w:divBdr>
                                                                                                    <w:top w:val="none" w:sz="0" w:space="0" w:color="auto"/>
                                                                                                    <w:left w:val="none" w:sz="0" w:space="0" w:color="auto"/>
                                                                                                    <w:bottom w:val="none" w:sz="0" w:space="0" w:color="auto"/>
                                                                                                    <w:right w:val="none" w:sz="0" w:space="0" w:color="auto"/>
                                                                                                  </w:divBdr>
                                                                                                  <w:divsChild>
                                                                                                    <w:div w:id="979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495">
                                                                                              <w:marLeft w:val="0"/>
                                                                                              <w:marRight w:val="0"/>
                                                                                              <w:marTop w:val="0"/>
                                                                                              <w:marBottom w:val="225"/>
                                                                                              <w:divBdr>
                                                                                                <w:top w:val="none" w:sz="0" w:space="0" w:color="auto"/>
                                                                                                <w:left w:val="none" w:sz="0" w:space="0" w:color="auto"/>
                                                                                                <w:bottom w:val="none" w:sz="0" w:space="0" w:color="auto"/>
                                                                                                <w:right w:val="none" w:sz="0" w:space="0" w:color="auto"/>
                                                                                              </w:divBdr>
                                                                                              <w:divsChild>
                                                                                                <w:div w:id="1977950541">
                                                                                                  <w:marLeft w:val="0"/>
                                                                                                  <w:marRight w:val="0"/>
                                                                                                  <w:marTop w:val="0"/>
                                                                                                  <w:marBottom w:val="0"/>
                                                                                                  <w:divBdr>
                                                                                                    <w:top w:val="none" w:sz="0" w:space="0" w:color="auto"/>
                                                                                                    <w:left w:val="none" w:sz="0" w:space="0" w:color="auto"/>
                                                                                                    <w:bottom w:val="none" w:sz="0" w:space="0" w:color="auto"/>
                                                                                                    <w:right w:val="none" w:sz="0" w:space="0" w:color="auto"/>
                                                                                                  </w:divBdr>
                                                                                                  <w:divsChild>
                                                                                                    <w:div w:id="173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021">
                                                                                          <w:marLeft w:val="0"/>
                                                                                          <w:marRight w:val="0"/>
                                                                                          <w:marTop w:val="0"/>
                                                                                          <w:marBottom w:val="450"/>
                                                                                          <w:divBdr>
                                                                                            <w:top w:val="single" w:sz="36" w:space="15" w:color="10147E"/>
                                                                                            <w:left w:val="none" w:sz="0" w:space="0" w:color="auto"/>
                                                                                            <w:bottom w:val="none" w:sz="0" w:space="0" w:color="auto"/>
                                                                                            <w:right w:val="none" w:sz="0" w:space="0" w:color="auto"/>
                                                                                          </w:divBdr>
                                                                                          <w:divsChild>
                                                                                            <w:div w:id="947543726">
                                                                                              <w:marLeft w:val="0"/>
                                                                                              <w:marRight w:val="0"/>
                                                                                              <w:marTop w:val="0"/>
                                                                                              <w:marBottom w:val="100"/>
                                                                                              <w:divBdr>
                                                                                                <w:top w:val="none" w:sz="0" w:space="0" w:color="auto"/>
                                                                                                <w:left w:val="none" w:sz="0" w:space="0" w:color="auto"/>
                                                                                                <w:bottom w:val="none" w:sz="0" w:space="0" w:color="auto"/>
                                                                                                <w:right w:val="none" w:sz="0" w:space="0" w:color="auto"/>
                                                                                              </w:divBdr>
                                                                                              <w:divsChild>
                                                                                                <w:div w:id="293411470">
                                                                                                  <w:marLeft w:val="0"/>
                                                                                                  <w:marRight w:val="0"/>
                                                                                                  <w:marTop w:val="150"/>
                                                                                                  <w:marBottom w:val="0"/>
                                                                                                  <w:divBdr>
                                                                                                    <w:top w:val="none" w:sz="0" w:space="0" w:color="auto"/>
                                                                                                    <w:left w:val="none" w:sz="0" w:space="0" w:color="auto"/>
                                                                                                    <w:bottom w:val="none" w:sz="0" w:space="0" w:color="auto"/>
                                                                                                    <w:right w:val="none" w:sz="0" w:space="0" w:color="auto"/>
                                                                                                  </w:divBdr>
                                                                                                  <w:divsChild>
                                                                                                    <w:div w:id="1856649964">
                                                                                                      <w:marLeft w:val="0"/>
                                                                                                      <w:marRight w:val="0"/>
                                                                                                      <w:marTop w:val="0"/>
                                                                                                      <w:marBottom w:val="0"/>
                                                                                                      <w:divBdr>
                                                                                                        <w:top w:val="none" w:sz="0" w:space="0" w:color="auto"/>
                                                                                                        <w:left w:val="none" w:sz="0" w:space="0" w:color="auto"/>
                                                                                                        <w:bottom w:val="none" w:sz="0" w:space="0" w:color="auto"/>
                                                                                                        <w:right w:val="none" w:sz="0" w:space="0" w:color="auto"/>
                                                                                                      </w:divBdr>
                                                                                                    </w:div>
                                                                                                  </w:divsChild>
                                                                                                </w:div>
                                                                                                <w:div w:id="1685211341">
                                                                                                  <w:marLeft w:val="0"/>
                                                                                                  <w:marRight w:val="0"/>
                                                                                                  <w:marTop w:val="150"/>
                                                                                                  <w:marBottom w:val="0"/>
                                                                                                  <w:divBdr>
                                                                                                    <w:top w:val="none" w:sz="0" w:space="0" w:color="auto"/>
                                                                                                    <w:left w:val="none" w:sz="0" w:space="0" w:color="auto"/>
                                                                                                    <w:bottom w:val="none" w:sz="0" w:space="0" w:color="auto"/>
                                                                                                    <w:right w:val="none" w:sz="0" w:space="0" w:color="auto"/>
                                                                                                  </w:divBdr>
                                                                                                  <w:divsChild>
                                                                                                    <w:div w:id="8538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802">
                                                                                              <w:marLeft w:val="0"/>
                                                                                              <w:marRight w:val="0"/>
                                                                                              <w:marTop w:val="0"/>
                                                                                              <w:marBottom w:val="225"/>
                                                                                              <w:divBdr>
                                                                                                <w:top w:val="none" w:sz="0" w:space="0" w:color="auto"/>
                                                                                                <w:left w:val="none" w:sz="0" w:space="0" w:color="auto"/>
                                                                                                <w:bottom w:val="none" w:sz="0" w:space="0" w:color="auto"/>
                                                                                                <w:right w:val="none" w:sz="0" w:space="0" w:color="auto"/>
                                                                                              </w:divBdr>
                                                                                              <w:divsChild>
                                                                                                <w:div w:id="1077437123">
                                                                                                  <w:marLeft w:val="0"/>
                                                                                                  <w:marRight w:val="0"/>
                                                                                                  <w:marTop w:val="0"/>
                                                                                                  <w:marBottom w:val="0"/>
                                                                                                  <w:divBdr>
                                                                                                    <w:top w:val="none" w:sz="0" w:space="0" w:color="auto"/>
                                                                                                    <w:left w:val="none" w:sz="0" w:space="0" w:color="auto"/>
                                                                                                    <w:bottom w:val="none" w:sz="0" w:space="0" w:color="auto"/>
                                                                                                    <w:right w:val="none" w:sz="0" w:space="0" w:color="auto"/>
                                                                                                  </w:divBdr>
                                                                                                  <w:divsChild>
                                                                                                    <w:div w:id="1654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202">
                                                                                          <w:marLeft w:val="0"/>
                                                                                          <w:marRight w:val="0"/>
                                                                                          <w:marTop w:val="0"/>
                                                                                          <w:marBottom w:val="450"/>
                                                                                          <w:divBdr>
                                                                                            <w:top w:val="single" w:sz="36" w:space="15" w:color="10147E"/>
                                                                                            <w:left w:val="none" w:sz="0" w:space="0" w:color="auto"/>
                                                                                            <w:bottom w:val="none" w:sz="0" w:space="0" w:color="auto"/>
                                                                                            <w:right w:val="none" w:sz="0" w:space="0" w:color="auto"/>
                                                                                          </w:divBdr>
                                                                                          <w:divsChild>
                                                                                            <w:div w:id="108861220">
                                                                                              <w:marLeft w:val="0"/>
                                                                                              <w:marRight w:val="0"/>
                                                                                              <w:marTop w:val="0"/>
                                                                                              <w:marBottom w:val="225"/>
                                                                                              <w:divBdr>
                                                                                                <w:top w:val="none" w:sz="0" w:space="0" w:color="auto"/>
                                                                                                <w:left w:val="none" w:sz="0" w:space="0" w:color="auto"/>
                                                                                                <w:bottom w:val="none" w:sz="0" w:space="0" w:color="auto"/>
                                                                                                <w:right w:val="none" w:sz="0" w:space="0" w:color="auto"/>
                                                                                              </w:divBdr>
                                                                                              <w:divsChild>
                                                                                                <w:div w:id="1653440357">
                                                                                                  <w:marLeft w:val="0"/>
                                                                                                  <w:marRight w:val="0"/>
                                                                                                  <w:marTop w:val="0"/>
                                                                                                  <w:marBottom w:val="0"/>
                                                                                                  <w:divBdr>
                                                                                                    <w:top w:val="none" w:sz="0" w:space="0" w:color="auto"/>
                                                                                                    <w:left w:val="none" w:sz="0" w:space="0" w:color="auto"/>
                                                                                                    <w:bottom w:val="none" w:sz="0" w:space="0" w:color="auto"/>
                                                                                                    <w:right w:val="none" w:sz="0" w:space="0" w:color="auto"/>
                                                                                                  </w:divBdr>
                                                                                                  <w:divsChild>
                                                                                                    <w:div w:id="20691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150">
                                                                                              <w:marLeft w:val="0"/>
                                                                                              <w:marRight w:val="0"/>
                                                                                              <w:marTop w:val="0"/>
                                                                                              <w:marBottom w:val="100"/>
                                                                                              <w:divBdr>
                                                                                                <w:top w:val="none" w:sz="0" w:space="0" w:color="auto"/>
                                                                                                <w:left w:val="none" w:sz="0" w:space="0" w:color="auto"/>
                                                                                                <w:bottom w:val="none" w:sz="0" w:space="0" w:color="auto"/>
                                                                                                <w:right w:val="none" w:sz="0" w:space="0" w:color="auto"/>
                                                                                              </w:divBdr>
                                                                                              <w:divsChild>
                                                                                                <w:div w:id="1314144808">
                                                                                                  <w:marLeft w:val="0"/>
                                                                                                  <w:marRight w:val="0"/>
                                                                                                  <w:marTop w:val="150"/>
                                                                                                  <w:marBottom w:val="0"/>
                                                                                                  <w:divBdr>
                                                                                                    <w:top w:val="none" w:sz="0" w:space="0" w:color="auto"/>
                                                                                                    <w:left w:val="none" w:sz="0" w:space="0" w:color="auto"/>
                                                                                                    <w:bottom w:val="none" w:sz="0" w:space="0" w:color="auto"/>
                                                                                                    <w:right w:val="none" w:sz="0" w:space="0" w:color="auto"/>
                                                                                                  </w:divBdr>
                                                                                                  <w:divsChild>
                                                                                                    <w:div w:id="892816992">
                                                                                                      <w:marLeft w:val="0"/>
                                                                                                      <w:marRight w:val="0"/>
                                                                                                      <w:marTop w:val="0"/>
                                                                                                      <w:marBottom w:val="0"/>
                                                                                                      <w:divBdr>
                                                                                                        <w:top w:val="none" w:sz="0" w:space="0" w:color="auto"/>
                                                                                                        <w:left w:val="none" w:sz="0" w:space="0" w:color="auto"/>
                                                                                                        <w:bottom w:val="none" w:sz="0" w:space="0" w:color="auto"/>
                                                                                                        <w:right w:val="none" w:sz="0" w:space="0" w:color="auto"/>
                                                                                                      </w:divBdr>
                                                                                                    </w:div>
                                                                                                  </w:divsChild>
                                                                                                </w:div>
                                                                                                <w:div w:id="1517573668">
                                                                                                  <w:marLeft w:val="0"/>
                                                                                                  <w:marRight w:val="0"/>
                                                                                                  <w:marTop w:val="150"/>
                                                                                                  <w:marBottom w:val="0"/>
                                                                                                  <w:divBdr>
                                                                                                    <w:top w:val="none" w:sz="0" w:space="0" w:color="auto"/>
                                                                                                    <w:left w:val="none" w:sz="0" w:space="0" w:color="auto"/>
                                                                                                    <w:bottom w:val="none" w:sz="0" w:space="0" w:color="auto"/>
                                                                                                    <w:right w:val="none" w:sz="0" w:space="0" w:color="auto"/>
                                                                                                  </w:divBdr>
                                                                                                  <w:divsChild>
                                                                                                    <w:div w:id="13551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09842">
                                                                                          <w:marLeft w:val="0"/>
                                                                                          <w:marRight w:val="0"/>
                                                                                          <w:marTop w:val="0"/>
                                                                                          <w:marBottom w:val="450"/>
                                                                                          <w:divBdr>
                                                                                            <w:top w:val="single" w:sz="36" w:space="15" w:color="10147E"/>
                                                                                            <w:left w:val="none" w:sz="0" w:space="0" w:color="auto"/>
                                                                                            <w:bottom w:val="none" w:sz="0" w:space="0" w:color="auto"/>
                                                                                            <w:right w:val="none" w:sz="0" w:space="0" w:color="auto"/>
                                                                                          </w:divBdr>
                                                                                          <w:divsChild>
                                                                                            <w:div w:id="375619534">
                                                                                              <w:marLeft w:val="0"/>
                                                                                              <w:marRight w:val="0"/>
                                                                                              <w:marTop w:val="0"/>
                                                                                              <w:marBottom w:val="225"/>
                                                                                              <w:divBdr>
                                                                                                <w:top w:val="none" w:sz="0" w:space="0" w:color="auto"/>
                                                                                                <w:left w:val="none" w:sz="0" w:space="0" w:color="auto"/>
                                                                                                <w:bottom w:val="none" w:sz="0" w:space="0" w:color="auto"/>
                                                                                                <w:right w:val="none" w:sz="0" w:space="0" w:color="auto"/>
                                                                                              </w:divBdr>
                                                                                              <w:divsChild>
                                                                                                <w:div w:id="613562309">
                                                                                                  <w:marLeft w:val="0"/>
                                                                                                  <w:marRight w:val="0"/>
                                                                                                  <w:marTop w:val="0"/>
                                                                                                  <w:marBottom w:val="0"/>
                                                                                                  <w:divBdr>
                                                                                                    <w:top w:val="none" w:sz="0" w:space="0" w:color="auto"/>
                                                                                                    <w:left w:val="none" w:sz="0" w:space="0" w:color="auto"/>
                                                                                                    <w:bottom w:val="none" w:sz="0" w:space="0" w:color="auto"/>
                                                                                                    <w:right w:val="none" w:sz="0" w:space="0" w:color="auto"/>
                                                                                                  </w:divBdr>
                                                                                                  <w:divsChild>
                                                                                                    <w:div w:id="130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9831">
                                                                                              <w:marLeft w:val="0"/>
                                                                                              <w:marRight w:val="0"/>
                                                                                              <w:marTop w:val="0"/>
                                                                                              <w:marBottom w:val="100"/>
                                                                                              <w:divBdr>
                                                                                                <w:top w:val="none" w:sz="0" w:space="0" w:color="auto"/>
                                                                                                <w:left w:val="none" w:sz="0" w:space="0" w:color="auto"/>
                                                                                                <w:bottom w:val="none" w:sz="0" w:space="0" w:color="auto"/>
                                                                                                <w:right w:val="none" w:sz="0" w:space="0" w:color="auto"/>
                                                                                              </w:divBdr>
                                                                                              <w:divsChild>
                                                                                                <w:div w:id="559286667">
                                                                                                  <w:marLeft w:val="0"/>
                                                                                                  <w:marRight w:val="0"/>
                                                                                                  <w:marTop w:val="150"/>
                                                                                                  <w:marBottom w:val="0"/>
                                                                                                  <w:divBdr>
                                                                                                    <w:top w:val="none" w:sz="0" w:space="0" w:color="auto"/>
                                                                                                    <w:left w:val="none" w:sz="0" w:space="0" w:color="auto"/>
                                                                                                    <w:bottom w:val="none" w:sz="0" w:space="0" w:color="auto"/>
                                                                                                    <w:right w:val="none" w:sz="0" w:space="0" w:color="auto"/>
                                                                                                  </w:divBdr>
                                                                                                  <w:divsChild>
                                                                                                    <w:div w:id="1025326238">
                                                                                                      <w:marLeft w:val="0"/>
                                                                                                      <w:marRight w:val="0"/>
                                                                                                      <w:marTop w:val="0"/>
                                                                                                      <w:marBottom w:val="0"/>
                                                                                                      <w:divBdr>
                                                                                                        <w:top w:val="none" w:sz="0" w:space="0" w:color="auto"/>
                                                                                                        <w:left w:val="none" w:sz="0" w:space="0" w:color="auto"/>
                                                                                                        <w:bottom w:val="none" w:sz="0" w:space="0" w:color="auto"/>
                                                                                                        <w:right w:val="none" w:sz="0" w:space="0" w:color="auto"/>
                                                                                                      </w:divBdr>
                                                                                                    </w:div>
                                                                                                  </w:divsChild>
                                                                                                </w:div>
                                                                                                <w:div w:id="689255063">
                                                                                                  <w:marLeft w:val="0"/>
                                                                                                  <w:marRight w:val="0"/>
                                                                                                  <w:marTop w:val="150"/>
                                                                                                  <w:marBottom w:val="0"/>
                                                                                                  <w:divBdr>
                                                                                                    <w:top w:val="none" w:sz="0" w:space="0" w:color="auto"/>
                                                                                                    <w:left w:val="none" w:sz="0" w:space="0" w:color="auto"/>
                                                                                                    <w:bottom w:val="none" w:sz="0" w:space="0" w:color="auto"/>
                                                                                                    <w:right w:val="none" w:sz="0" w:space="0" w:color="auto"/>
                                                                                                  </w:divBdr>
                                                                                                  <w:divsChild>
                                                                                                    <w:div w:id="906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5861">
                                                                                          <w:marLeft w:val="0"/>
                                                                                          <w:marRight w:val="0"/>
                                                                                          <w:marTop w:val="0"/>
                                                                                          <w:marBottom w:val="450"/>
                                                                                          <w:divBdr>
                                                                                            <w:top w:val="single" w:sz="36" w:space="15" w:color="10147E"/>
                                                                                            <w:left w:val="none" w:sz="0" w:space="0" w:color="auto"/>
                                                                                            <w:bottom w:val="none" w:sz="0" w:space="0" w:color="auto"/>
                                                                                            <w:right w:val="none" w:sz="0" w:space="0" w:color="auto"/>
                                                                                          </w:divBdr>
                                                                                          <w:divsChild>
                                                                                            <w:div w:id="323361116">
                                                                                              <w:marLeft w:val="0"/>
                                                                                              <w:marRight w:val="0"/>
                                                                                              <w:marTop w:val="0"/>
                                                                                              <w:marBottom w:val="100"/>
                                                                                              <w:divBdr>
                                                                                                <w:top w:val="none" w:sz="0" w:space="0" w:color="auto"/>
                                                                                                <w:left w:val="none" w:sz="0" w:space="0" w:color="auto"/>
                                                                                                <w:bottom w:val="none" w:sz="0" w:space="0" w:color="auto"/>
                                                                                                <w:right w:val="none" w:sz="0" w:space="0" w:color="auto"/>
                                                                                              </w:divBdr>
                                                                                              <w:divsChild>
                                                                                                <w:div w:id="447703084">
                                                                                                  <w:marLeft w:val="0"/>
                                                                                                  <w:marRight w:val="0"/>
                                                                                                  <w:marTop w:val="150"/>
                                                                                                  <w:marBottom w:val="0"/>
                                                                                                  <w:divBdr>
                                                                                                    <w:top w:val="none" w:sz="0" w:space="0" w:color="auto"/>
                                                                                                    <w:left w:val="none" w:sz="0" w:space="0" w:color="auto"/>
                                                                                                    <w:bottom w:val="none" w:sz="0" w:space="0" w:color="auto"/>
                                                                                                    <w:right w:val="none" w:sz="0" w:space="0" w:color="auto"/>
                                                                                                  </w:divBdr>
                                                                                                  <w:divsChild>
                                                                                                    <w:div w:id="1637642892">
                                                                                                      <w:marLeft w:val="0"/>
                                                                                                      <w:marRight w:val="0"/>
                                                                                                      <w:marTop w:val="0"/>
                                                                                                      <w:marBottom w:val="0"/>
                                                                                                      <w:divBdr>
                                                                                                        <w:top w:val="none" w:sz="0" w:space="0" w:color="auto"/>
                                                                                                        <w:left w:val="none" w:sz="0" w:space="0" w:color="auto"/>
                                                                                                        <w:bottom w:val="none" w:sz="0" w:space="0" w:color="auto"/>
                                                                                                        <w:right w:val="none" w:sz="0" w:space="0" w:color="auto"/>
                                                                                                      </w:divBdr>
                                                                                                    </w:div>
                                                                                                  </w:divsChild>
                                                                                                </w:div>
                                                                                                <w:div w:id="1521822996">
                                                                                                  <w:marLeft w:val="0"/>
                                                                                                  <w:marRight w:val="0"/>
                                                                                                  <w:marTop w:val="150"/>
                                                                                                  <w:marBottom w:val="0"/>
                                                                                                  <w:divBdr>
                                                                                                    <w:top w:val="none" w:sz="0" w:space="0" w:color="auto"/>
                                                                                                    <w:left w:val="none" w:sz="0" w:space="0" w:color="auto"/>
                                                                                                    <w:bottom w:val="none" w:sz="0" w:space="0" w:color="auto"/>
                                                                                                    <w:right w:val="none" w:sz="0" w:space="0" w:color="auto"/>
                                                                                                  </w:divBdr>
                                                                                                  <w:divsChild>
                                                                                                    <w:div w:id="2042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8205">
                                                                                              <w:marLeft w:val="0"/>
                                                                                              <w:marRight w:val="0"/>
                                                                                              <w:marTop w:val="0"/>
                                                                                              <w:marBottom w:val="225"/>
                                                                                              <w:divBdr>
                                                                                                <w:top w:val="none" w:sz="0" w:space="0" w:color="auto"/>
                                                                                                <w:left w:val="none" w:sz="0" w:space="0" w:color="auto"/>
                                                                                                <w:bottom w:val="none" w:sz="0" w:space="0" w:color="auto"/>
                                                                                                <w:right w:val="none" w:sz="0" w:space="0" w:color="auto"/>
                                                                                              </w:divBdr>
                                                                                              <w:divsChild>
                                                                                                <w:div w:id="185485228">
                                                                                                  <w:marLeft w:val="0"/>
                                                                                                  <w:marRight w:val="0"/>
                                                                                                  <w:marTop w:val="0"/>
                                                                                                  <w:marBottom w:val="0"/>
                                                                                                  <w:divBdr>
                                                                                                    <w:top w:val="none" w:sz="0" w:space="0" w:color="auto"/>
                                                                                                    <w:left w:val="none" w:sz="0" w:space="0" w:color="auto"/>
                                                                                                    <w:bottom w:val="none" w:sz="0" w:space="0" w:color="auto"/>
                                                                                                    <w:right w:val="none" w:sz="0" w:space="0" w:color="auto"/>
                                                                                                  </w:divBdr>
                                                                                                  <w:divsChild>
                                                                                                    <w:div w:id="12672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095203">
      <w:bodyDiv w:val="1"/>
      <w:marLeft w:val="0"/>
      <w:marRight w:val="0"/>
      <w:marTop w:val="0"/>
      <w:marBottom w:val="0"/>
      <w:divBdr>
        <w:top w:val="none" w:sz="0" w:space="0" w:color="auto"/>
        <w:left w:val="none" w:sz="0" w:space="0" w:color="auto"/>
        <w:bottom w:val="none" w:sz="0" w:space="0" w:color="auto"/>
        <w:right w:val="none" w:sz="0" w:space="0" w:color="auto"/>
      </w:divBdr>
    </w:div>
    <w:div w:id="512426860">
      <w:bodyDiv w:val="1"/>
      <w:marLeft w:val="0"/>
      <w:marRight w:val="0"/>
      <w:marTop w:val="0"/>
      <w:marBottom w:val="0"/>
      <w:divBdr>
        <w:top w:val="none" w:sz="0" w:space="0" w:color="auto"/>
        <w:left w:val="none" w:sz="0" w:space="0" w:color="auto"/>
        <w:bottom w:val="none" w:sz="0" w:space="0" w:color="auto"/>
        <w:right w:val="none" w:sz="0" w:space="0" w:color="auto"/>
      </w:divBdr>
    </w:div>
    <w:div w:id="754976354">
      <w:bodyDiv w:val="1"/>
      <w:marLeft w:val="0"/>
      <w:marRight w:val="0"/>
      <w:marTop w:val="0"/>
      <w:marBottom w:val="0"/>
      <w:divBdr>
        <w:top w:val="none" w:sz="0" w:space="0" w:color="auto"/>
        <w:left w:val="none" w:sz="0" w:space="0" w:color="auto"/>
        <w:bottom w:val="none" w:sz="0" w:space="0" w:color="auto"/>
        <w:right w:val="none" w:sz="0" w:space="0" w:color="auto"/>
      </w:divBdr>
    </w:div>
    <w:div w:id="759759551">
      <w:bodyDiv w:val="1"/>
      <w:marLeft w:val="0"/>
      <w:marRight w:val="0"/>
      <w:marTop w:val="0"/>
      <w:marBottom w:val="0"/>
      <w:divBdr>
        <w:top w:val="none" w:sz="0" w:space="0" w:color="auto"/>
        <w:left w:val="none" w:sz="0" w:space="0" w:color="auto"/>
        <w:bottom w:val="none" w:sz="0" w:space="0" w:color="auto"/>
        <w:right w:val="none" w:sz="0" w:space="0" w:color="auto"/>
      </w:divBdr>
    </w:div>
    <w:div w:id="907109131">
      <w:bodyDiv w:val="1"/>
      <w:marLeft w:val="0"/>
      <w:marRight w:val="0"/>
      <w:marTop w:val="0"/>
      <w:marBottom w:val="0"/>
      <w:divBdr>
        <w:top w:val="none" w:sz="0" w:space="0" w:color="auto"/>
        <w:left w:val="none" w:sz="0" w:space="0" w:color="auto"/>
        <w:bottom w:val="none" w:sz="0" w:space="0" w:color="auto"/>
        <w:right w:val="none" w:sz="0" w:space="0" w:color="auto"/>
      </w:divBdr>
    </w:div>
    <w:div w:id="1067800550">
      <w:bodyDiv w:val="1"/>
      <w:marLeft w:val="0"/>
      <w:marRight w:val="0"/>
      <w:marTop w:val="0"/>
      <w:marBottom w:val="0"/>
      <w:divBdr>
        <w:top w:val="none" w:sz="0" w:space="0" w:color="auto"/>
        <w:left w:val="none" w:sz="0" w:space="0" w:color="auto"/>
        <w:bottom w:val="none" w:sz="0" w:space="0" w:color="auto"/>
        <w:right w:val="none" w:sz="0" w:space="0" w:color="auto"/>
      </w:divBdr>
    </w:div>
    <w:div w:id="1132553308">
      <w:bodyDiv w:val="1"/>
      <w:marLeft w:val="0"/>
      <w:marRight w:val="0"/>
      <w:marTop w:val="0"/>
      <w:marBottom w:val="0"/>
      <w:divBdr>
        <w:top w:val="none" w:sz="0" w:space="0" w:color="auto"/>
        <w:left w:val="none" w:sz="0" w:space="0" w:color="auto"/>
        <w:bottom w:val="none" w:sz="0" w:space="0" w:color="auto"/>
        <w:right w:val="none" w:sz="0" w:space="0" w:color="auto"/>
      </w:divBdr>
    </w:div>
    <w:div w:id="1145780753">
      <w:bodyDiv w:val="1"/>
      <w:marLeft w:val="0"/>
      <w:marRight w:val="0"/>
      <w:marTop w:val="0"/>
      <w:marBottom w:val="0"/>
      <w:divBdr>
        <w:top w:val="none" w:sz="0" w:space="0" w:color="auto"/>
        <w:left w:val="none" w:sz="0" w:space="0" w:color="auto"/>
        <w:bottom w:val="none" w:sz="0" w:space="0" w:color="auto"/>
        <w:right w:val="none" w:sz="0" w:space="0" w:color="auto"/>
      </w:divBdr>
    </w:div>
    <w:div w:id="1222671516">
      <w:bodyDiv w:val="1"/>
      <w:marLeft w:val="0"/>
      <w:marRight w:val="0"/>
      <w:marTop w:val="0"/>
      <w:marBottom w:val="0"/>
      <w:divBdr>
        <w:top w:val="none" w:sz="0" w:space="0" w:color="auto"/>
        <w:left w:val="none" w:sz="0" w:space="0" w:color="auto"/>
        <w:bottom w:val="none" w:sz="0" w:space="0" w:color="auto"/>
        <w:right w:val="none" w:sz="0" w:space="0" w:color="auto"/>
      </w:divBdr>
      <w:divsChild>
        <w:div w:id="580717162">
          <w:marLeft w:val="0"/>
          <w:marRight w:val="0"/>
          <w:marTop w:val="0"/>
          <w:marBottom w:val="0"/>
          <w:divBdr>
            <w:top w:val="none" w:sz="0" w:space="0" w:color="auto"/>
            <w:left w:val="none" w:sz="0" w:space="0" w:color="auto"/>
            <w:bottom w:val="none" w:sz="0" w:space="0" w:color="auto"/>
            <w:right w:val="none" w:sz="0" w:space="0" w:color="auto"/>
          </w:divBdr>
          <w:divsChild>
            <w:div w:id="2139103659">
              <w:marLeft w:val="0"/>
              <w:marRight w:val="0"/>
              <w:marTop w:val="0"/>
              <w:marBottom w:val="0"/>
              <w:divBdr>
                <w:top w:val="none" w:sz="0" w:space="0" w:color="auto"/>
                <w:left w:val="none" w:sz="0" w:space="0" w:color="auto"/>
                <w:bottom w:val="none" w:sz="0" w:space="0" w:color="auto"/>
                <w:right w:val="none" w:sz="0" w:space="0" w:color="auto"/>
              </w:divBdr>
            </w:div>
          </w:divsChild>
        </w:div>
        <w:div w:id="1952590119">
          <w:marLeft w:val="0"/>
          <w:marRight w:val="0"/>
          <w:marTop w:val="0"/>
          <w:marBottom w:val="0"/>
          <w:divBdr>
            <w:top w:val="none" w:sz="0" w:space="0" w:color="auto"/>
            <w:left w:val="none" w:sz="0" w:space="0" w:color="auto"/>
            <w:bottom w:val="none" w:sz="0" w:space="0" w:color="auto"/>
            <w:right w:val="none" w:sz="0" w:space="0" w:color="auto"/>
          </w:divBdr>
          <w:divsChild>
            <w:div w:id="1175993318">
              <w:marLeft w:val="0"/>
              <w:marRight w:val="0"/>
              <w:marTop w:val="0"/>
              <w:marBottom w:val="0"/>
              <w:divBdr>
                <w:top w:val="none" w:sz="0" w:space="0" w:color="auto"/>
                <w:left w:val="none" w:sz="0" w:space="0" w:color="auto"/>
                <w:bottom w:val="none" w:sz="0" w:space="0" w:color="auto"/>
                <w:right w:val="none" w:sz="0" w:space="0" w:color="auto"/>
              </w:divBdr>
              <w:divsChild>
                <w:div w:id="222765417">
                  <w:marLeft w:val="0"/>
                  <w:marRight w:val="0"/>
                  <w:marTop w:val="0"/>
                  <w:marBottom w:val="0"/>
                  <w:divBdr>
                    <w:top w:val="none" w:sz="0" w:space="0" w:color="auto"/>
                    <w:left w:val="none" w:sz="0" w:space="0" w:color="auto"/>
                    <w:bottom w:val="single" w:sz="36" w:space="0" w:color="003865"/>
                    <w:right w:val="none" w:sz="0" w:space="0" w:color="auto"/>
                  </w:divBdr>
                </w:div>
              </w:divsChild>
            </w:div>
          </w:divsChild>
        </w:div>
      </w:divsChild>
    </w:div>
    <w:div w:id="1371104976">
      <w:bodyDiv w:val="1"/>
      <w:marLeft w:val="0"/>
      <w:marRight w:val="0"/>
      <w:marTop w:val="0"/>
      <w:marBottom w:val="0"/>
      <w:divBdr>
        <w:top w:val="none" w:sz="0" w:space="0" w:color="auto"/>
        <w:left w:val="none" w:sz="0" w:space="0" w:color="auto"/>
        <w:bottom w:val="none" w:sz="0" w:space="0" w:color="auto"/>
        <w:right w:val="none" w:sz="0" w:space="0" w:color="auto"/>
      </w:divBdr>
    </w:div>
    <w:div w:id="1432165023">
      <w:bodyDiv w:val="1"/>
      <w:marLeft w:val="0"/>
      <w:marRight w:val="0"/>
      <w:marTop w:val="0"/>
      <w:marBottom w:val="0"/>
      <w:divBdr>
        <w:top w:val="none" w:sz="0" w:space="0" w:color="auto"/>
        <w:left w:val="none" w:sz="0" w:space="0" w:color="auto"/>
        <w:bottom w:val="none" w:sz="0" w:space="0" w:color="auto"/>
        <w:right w:val="none" w:sz="0" w:space="0" w:color="auto"/>
      </w:divBdr>
      <w:divsChild>
        <w:div w:id="250940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23286">
              <w:marLeft w:val="0"/>
              <w:marRight w:val="0"/>
              <w:marTop w:val="0"/>
              <w:marBottom w:val="0"/>
              <w:divBdr>
                <w:top w:val="none" w:sz="0" w:space="0" w:color="auto"/>
                <w:left w:val="none" w:sz="0" w:space="0" w:color="auto"/>
                <w:bottom w:val="none" w:sz="0" w:space="0" w:color="auto"/>
                <w:right w:val="none" w:sz="0" w:space="0" w:color="auto"/>
              </w:divBdr>
              <w:divsChild>
                <w:div w:id="680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411">
      <w:bodyDiv w:val="1"/>
      <w:marLeft w:val="0"/>
      <w:marRight w:val="0"/>
      <w:marTop w:val="0"/>
      <w:marBottom w:val="0"/>
      <w:divBdr>
        <w:top w:val="none" w:sz="0" w:space="0" w:color="auto"/>
        <w:left w:val="none" w:sz="0" w:space="0" w:color="auto"/>
        <w:bottom w:val="none" w:sz="0" w:space="0" w:color="auto"/>
        <w:right w:val="none" w:sz="0" w:space="0" w:color="auto"/>
      </w:divBdr>
    </w:div>
    <w:div w:id="1673872471">
      <w:bodyDiv w:val="1"/>
      <w:marLeft w:val="0"/>
      <w:marRight w:val="0"/>
      <w:marTop w:val="0"/>
      <w:marBottom w:val="0"/>
      <w:divBdr>
        <w:top w:val="none" w:sz="0" w:space="0" w:color="auto"/>
        <w:left w:val="none" w:sz="0" w:space="0" w:color="auto"/>
        <w:bottom w:val="none" w:sz="0" w:space="0" w:color="auto"/>
        <w:right w:val="none" w:sz="0" w:space="0" w:color="auto"/>
      </w:divBdr>
      <w:divsChild>
        <w:div w:id="2005890149">
          <w:marLeft w:val="0"/>
          <w:marRight w:val="0"/>
          <w:marTop w:val="0"/>
          <w:marBottom w:val="0"/>
          <w:divBdr>
            <w:top w:val="none" w:sz="0" w:space="0" w:color="auto"/>
            <w:left w:val="none" w:sz="0" w:space="0" w:color="auto"/>
            <w:bottom w:val="none" w:sz="0" w:space="0" w:color="auto"/>
            <w:right w:val="none" w:sz="0" w:space="0" w:color="auto"/>
          </w:divBdr>
          <w:divsChild>
            <w:div w:id="124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669B3093F3F45A1DD7C864DB58312" ma:contentTypeVersion="13" ma:contentTypeDescription="Create a new document." ma:contentTypeScope="" ma:versionID="bfc1a5c55caa6a19061134614fa07cf3">
  <xsd:schema xmlns:xsd="http://www.w3.org/2001/XMLSchema" xmlns:xs="http://www.w3.org/2001/XMLSchema" xmlns:p="http://schemas.microsoft.com/office/2006/metadata/properties" xmlns:ns3="4558d1ed-98ac-4186-b4d9-52d2239c8a97" xmlns:ns4="c89b58a0-1b4e-415b-8c5a-2350f5d41a43" targetNamespace="http://schemas.microsoft.com/office/2006/metadata/properties" ma:root="true" ma:fieldsID="d7028beccee0159d59588d23ce104e00" ns3:_="" ns4:_="">
    <xsd:import namespace="4558d1ed-98ac-4186-b4d9-52d2239c8a97"/>
    <xsd:import namespace="c89b58a0-1b4e-415b-8c5a-2350f5d41a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8d1ed-98ac-4186-b4d9-52d2239c8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b58a0-1b4e-415b-8c5a-2350f5d41a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A3E89-8895-4D9E-9CB4-D27074C33714}">
  <ds:schemaRefs>
    <ds:schemaRef ds:uri="http://schemas.openxmlformats.org/officeDocument/2006/bibliography"/>
  </ds:schemaRefs>
</ds:datastoreItem>
</file>

<file path=customXml/itemProps2.xml><?xml version="1.0" encoding="utf-8"?>
<ds:datastoreItem xmlns:ds="http://schemas.openxmlformats.org/officeDocument/2006/customXml" ds:itemID="{132029A8-0ED1-4B7C-A0DC-7C4D036600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26D7-EE13-4DAB-AC13-5AEED6C65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8d1ed-98ac-4186-b4d9-52d2239c8a97"/>
    <ds:schemaRef ds:uri="c89b58a0-1b4e-415b-8c5a-2350f5d41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89A13-80BB-418F-8558-A85DFB850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1623</Words>
  <Characters>9255</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Virdee</dc:creator>
  <cp:keywords/>
  <dc:description/>
  <cp:lastModifiedBy>Janell Kelly</cp:lastModifiedBy>
  <cp:revision>22</cp:revision>
  <cp:lastPrinted>2021-01-11T12:34:00Z</cp:lastPrinted>
  <dcterms:created xsi:type="dcterms:W3CDTF">2021-02-02T20:52:00Z</dcterms:created>
  <dcterms:modified xsi:type="dcterms:W3CDTF">2021-02-10T16:01:00Z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0x010100F24669B3093F3F45A1DD7C864DB58312</vt:lpwstr>
  </property>
</Properties>
</file>