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BC50" w14:textId="43DD526E" w:rsidR="007525D5" w:rsidRPr="007525D5" w:rsidRDefault="007525D5" w:rsidP="007525D5">
      <w:pPr>
        <w:tabs>
          <w:tab w:val="left" w:pos="3119"/>
        </w:tabs>
        <w:spacing w:after="120"/>
        <w:rPr>
          <w:rFonts w:ascii="Arial" w:hAnsi="Arial" w:cs="Arial"/>
          <w:b/>
          <w:sz w:val="20"/>
        </w:rPr>
      </w:pPr>
      <w:r w:rsidRPr="007525D5">
        <w:rPr>
          <w:rFonts w:ascii="Arial" w:hAnsi="Arial" w:cs="Arial"/>
          <w:noProof/>
          <w:color w:val="1F497D"/>
          <w:lang w:eastAsia="zh-CN"/>
        </w:rPr>
        <w:drawing>
          <wp:inline distT="0" distB="0" distL="0" distR="0" wp14:anchorId="33467799" wp14:editId="3166F5FC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SC Email Signatur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48" cy="66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D695C" w14:textId="77777777" w:rsidR="007525D5" w:rsidRPr="007525D5" w:rsidRDefault="007525D5" w:rsidP="00AA7D41">
      <w:pPr>
        <w:tabs>
          <w:tab w:val="left" w:pos="3119"/>
        </w:tabs>
        <w:spacing w:after="120"/>
        <w:jc w:val="right"/>
        <w:rPr>
          <w:rFonts w:ascii="Arial" w:hAnsi="Arial" w:cs="Arial"/>
          <w:b/>
          <w:sz w:val="20"/>
        </w:rPr>
      </w:pPr>
    </w:p>
    <w:p w14:paraId="70947E43" w14:textId="025DF5FF" w:rsidR="006E3BDC" w:rsidRDefault="006E3BDC" w:rsidP="00BE5D25">
      <w:pPr>
        <w:tabs>
          <w:tab w:val="left" w:pos="3119"/>
        </w:tabs>
        <w:spacing w:after="12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>
        <w:rPr>
          <w:rFonts w:ascii="Arial" w:hAnsi="Arial" w:cs="Arial"/>
          <w:b/>
          <w:noProof/>
          <w:sz w:val="44"/>
          <w:szCs w:val="44"/>
          <w:lang w:eastAsia="en-GB"/>
        </w:rPr>
        <w:t>Hunter Marshall Bequest or Ross Fund</w:t>
      </w:r>
    </w:p>
    <w:p w14:paraId="69B2E9FC" w14:textId="366568E1" w:rsidR="007925AE" w:rsidRPr="007925AE" w:rsidRDefault="007925AE" w:rsidP="00BE5D25">
      <w:pPr>
        <w:tabs>
          <w:tab w:val="left" w:pos="3119"/>
        </w:tabs>
        <w:spacing w:after="120"/>
        <w:jc w:val="center"/>
        <w:rPr>
          <w:rFonts w:ascii="Arial" w:hAnsi="Arial" w:cs="Arial"/>
          <w:i/>
          <w:noProof/>
          <w:szCs w:val="24"/>
          <w:lang w:eastAsia="en-GB"/>
        </w:rPr>
      </w:pPr>
      <w:r w:rsidRPr="007925AE">
        <w:rPr>
          <w:rFonts w:ascii="Arial" w:hAnsi="Arial" w:cs="Arial"/>
          <w:i/>
          <w:noProof/>
          <w:szCs w:val="24"/>
          <w:lang w:eastAsia="en-GB"/>
        </w:rPr>
        <w:t>(please delete as appropriate)</w:t>
      </w:r>
    </w:p>
    <w:p w14:paraId="1ED446FE" w14:textId="0BBCB63F" w:rsidR="00D23E62" w:rsidRPr="007525D5" w:rsidRDefault="00D23E62" w:rsidP="00BE5D25">
      <w:pPr>
        <w:tabs>
          <w:tab w:val="left" w:pos="3119"/>
        </w:tabs>
        <w:spacing w:after="12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 w:rsidRPr="007525D5">
        <w:rPr>
          <w:rFonts w:ascii="Arial" w:hAnsi="Arial" w:cs="Arial"/>
          <w:b/>
          <w:noProof/>
          <w:sz w:val="44"/>
          <w:szCs w:val="44"/>
          <w:lang w:eastAsia="en-GB"/>
        </w:rPr>
        <w:t>Application Form</w:t>
      </w:r>
    </w:p>
    <w:p w14:paraId="2BD9E4F1" w14:textId="77777777" w:rsidR="00370ED4" w:rsidRPr="007525D5" w:rsidRDefault="00370ED4" w:rsidP="007525D5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14:paraId="50901E0A" w14:textId="507DF686" w:rsidR="007525D5" w:rsidRPr="007525D5" w:rsidRDefault="007525D5" w:rsidP="007525D5">
      <w:pPr>
        <w:tabs>
          <w:tab w:val="left" w:pos="3119"/>
        </w:tabs>
        <w:jc w:val="right"/>
        <w:rPr>
          <w:rFonts w:ascii="Arial" w:hAnsi="Arial" w:cs="Arial"/>
          <w:i/>
          <w:sz w:val="20"/>
        </w:rPr>
      </w:pPr>
      <w:r w:rsidRPr="007525D5">
        <w:rPr>
          <w:rFonts w:ascii="Arial" w:hAnsi="Arial" w:cs="Arial"/>
          <w:b/>
          <w:sz w:val="20"/>
        </w:rPr>
        <w:t>PGR*/ POST-DOC*/ STAFF*</w:t>
      </w:r>
      <w:r w:rsidRPr="007525D5">
        <w:rPr>
          <w:rFonts w:ascii="Arial" w:hAnsi="Arial" w:cs="Arial"/>
          <w:b/>
          <w:sz w:val="20"/>
        </w:rPr>
        <w:br/>
      </w:r>
      <w:r w:rsidRPr="007525D5">
        <w:rPr>
          <w:rFonts w:ascii="Arial" w:hAnsi="Arial" w:cs="Arial"/>
          <w:i/>
          <w:sz w:val="20"/>
        </w:rPr>
        <w:t>(please delete as appropriate)</w:t>
      </w:r>
    </w:p>
    <w:p w14:paraId="6130B50F" w14:textId="77777777" w:rsidR="00370ED4" w:rsidRPr="007525D5" w:rsidRDefault="00370ED4" w:rsidP="007525D5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14:paraId="655C4332" w14:textId="77777777" w:rsidR="00D23E62" w:rsidRPr="007525D5" w:rsidRDefault="00D23E62" w:rsidP="00D23E62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007525D5">
        <w:rPr>
          <w:rFonts w:ascii="Arial" w:hAnsi="Arial" w:cs="Arial"/>
          <w:sz w:val="20"/>
        </w:rPr>
        <w:t>Surname :</w:t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  <w:t xml:space="preserve">Forename: </w:t>
      </w:r>
      <w:r w:rsidR="00830613" w:rsidRPr="007525D5">
        <w:rPr>
          <w:rFonts w:ascii="Arial" w:hAnsi="Arial" w:cs="Arial"/>
          <w:sz w:val="20"/>
        </w:rPr>
        <w:t xml:space="preserve"> …………………………………………….</w:t>
      </w:r>
    </w:p>
    <w:p w14:paraId="1F8AB6CC" w14:textId="77777777" w:rsidR="00D23E62" w:rsidRPr="007525D5" w:rsidRDefault="00830613" w:rsidP="00AA7D41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007525D5">
        <w:rPr>
          <w:rFonts w:ascii="Arial" w:hAnsi="Arial" w:cs="Arial"/>
          <w:sz w:val="20"/>
        </w:rPr>
        <w:t>Subject Area: ……………………………………………</w:t>
      </w:r>
    </w:p>
    <w:p w14:paraId="27937D96" w14:textId="77777777" w:rsidR="00370ED4" w:rsidRPr="007525D5" w:rsidRDefault="00370ED4" w:rsidP="007525D5">
      <w:pPr>
        <w:tabs>
          <w:tab w:val="left" w:pos="1276"/>
          <w:tab w:val="right" w:leader="dot" w:pos="4678"/>
          <w:tab w:val="left" w:pos="5103"/>
          <w:tab w:val="right" w:leader="dot" w:pos="9639"/>
        </w:tabs>
        <w:rPr>
          <w:rFonts w:ascii="Arial" w:hAnsi="Arial" w:cs="Arial"/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23E62" w:rsidRPr="007525D5" w14:paraId="6D6F03B4" w14:textId="77777777" w:rsidTr="00830613">
        <w:trPr>
          <w:trHeight w:val="246"/>
        </w:trPr>
        <w:tc>
          <w:tcPr>
            <w:tcW w:w="10065" w:type="dxa"/>
            <w:shd w:val="clear" w:color="auto" w:fill="D9D9D9" w:themeFill="background1" w:themeFillShade="D9"/>
          </w:tcPr>
          <w:p w14:paraId="6045B649" w14:textId="6B6B2AAD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REF Output</w:t>
            </w:r>
            <w:r w:rsidR="006E3BDC">
              <w:rPr>
                <w:rFonts w:ascii="Arial" w:hAnsi="Arial" w:cs="Arial"/>
                <w:b/>
                <w:sz w:val="20"/>
              </w:rPr>
              <w:t xml:space="preserve"> (if applicable)</w:t>
            </w:r>
            <w:r w:rsidRPr="007525D5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D23E62" w:rsidRPr="007525D5" w14:paraId="067DE347" w14:textId="77777777" w:rsidTr="00384FA6">
        <w:trPr>
          <w:trHeight w:val="777"/>
        </w:trPr>
        <w:tc>
          <w:tcPr>
            <w:tcW w:w="10065" w:type="dxa"/>
          </w:tcPr>
          <w:p w14:paraId="56EE13E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84DF48" w14:textId="77777777" w:rsidR="00D23E62" w:rsidRPr="007525D5" w:rsidRDefault="00D23E62" w:rsidP="00D23E62">
      <w:pPr>
        <w:tabs>
          <w:tab w:val="left" w:pos="3119"/>
          <w:tab w:val="right" w:leader="dot" w:pos="8222"/>
        </w:tabs>
        <w:spacing w:after="60"/>
        <w:rPr>
          <w:rFonts w:ascii="Arial" w:hAnsi="Arial" w:cs="Arial"/>
          <w:sz w:val="20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3119"/>
      </w:tblGrid>
      <w:tr w:rsidR="00D23E62" w:rsidRPr="007525D5" w14:paraId="037548FB" w14:textId="77777777" w:rsidTr="00830613">
        <w:tc>
          <w:tcPr>
            <w:tcW w:w="10020" w:type="dxa"/>
            <w:gridSpan w:val="2"/>
            <w:shd w:val="clear" w:color="auto" w:fill="D9D9D9" w:themeFill="background1" w:themeFillShade="D9"/>
          </w:tcPr>
          <w:p w14:paraId="5276816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  <w:u w:val="single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Project Details – </w:t>
            </w:r>
            <w:r w:rsidRPr="007525D5">
              <w:rPr>
                <w:rFonts w:ascii="Arial" w:hAnsi="Arial" w:cs="Arial"/>
                <w:b/>
                <w:sz w:val="20"/>
                <w:u w:val="single"/>
              </w:rPr>
              <w:t>Please note that subsistence/books purchase/hardware supplies/photocopying are not supported</w:t>
            </w:r>
          </w:p>
          <w:p w14:paraId="274E573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D23E62" w:rsidRPr="007525D5" w14:paraId="3CE2B99C" w14:textId="77777777" w:rsidTr="00384FA6">
        <w:tc>
          <w:tcPr>
            <w:tcW w:w="10020" w:type="dxa"/>
            <w:gridSpan w:val="2"/>
          </w:tcPr>
          <w:p w14:paraId="457D70C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[a]Project requiring funding:</w:t>
            </w:r>
          </w:p>
          <w:p w14:paraId="785CEAA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FA2A00C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61894D57" w14:textId="77777777" w:rsidTr="00384FA6">
        <w:tc>
          <w:tcPr>
            <w:tcW w:w="10020" w:type="dxa"/>
            <w:gridSpan w:val="2"/>
          </w:tcPr>
          <w:p w14:paraId="60F779ED" w14:textId="77777777" w:rsidR="00D23E62" w:rsidRPr="007525D5" w:rsidRDefault="00D23E62" w:rsidP="00AA7D4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Please outline the specific purpose/date[s]/utility of this project (</w:t>
            </w:r>
            <w:proofErr w:type="spellStart"/>
            <w:r w:rsidRPr="007525D5">
              <w:rPr>
                <w:rFonts w:ascii="Arial" w:hAnsi="Arial" w:cs="Arial"/>
                <w:b/>
                <w:sz w:val="20"/>
              </w:rPr>
              <w:t>eg</w:t>
            </w:r>
            <w:proofErr w:type="spellEnd"/>
            <w:r w:rsidRPr="007525D5">
              <w:rPr>
                <w:rFonts w:ascii="Arial" w:hAnsi="Arial" w:cs="Arial"/>
                <w:b/>
                <w:sz w:val="20"/>
              </w:rPr>
              <w:t>, archival visit, co</w:t>
            </w:r>
            <w:r w:rsidR="00AA7D41" w:rsidRPr="007525D5">
              <w:rPr>
                <w:rFonts w:ascii="Arial" w:hAnsi="Arial" w:cs="Arial"/>
                <w:b/>
                <w:sz w:val="20"/>
              </w:rPr>
              <w:t xml:space="preserve">nference, </w:t>
            </w:r>
            <w:proofErr w:type="spellStart"/>
            <w:r w:rsidR="00AA7D41" w:rsidRPr="007525D5">
              <w:rPr>
                <w:rFonts w:ascii="Arial" w:hAnsi="Arial" w:cs="Arial"/>
                <w:b/>
                <w:sz w:val="20"/>
              </w:rPr>
              <w:t>etc</w:t>
            </w:r>
            <w:proofErr w:type="spellEnd"/>
            <w:r w:rsidR="00AA7D41" w:rsidRPr="007525D5">
              <w:rPr>
                <w:rFonts w:ascii="Arial" w:hAnsi="Arial" w:cs="Arial"/>
                <w:b/>
                <w:sz w:val="20"/>
              </w:rPr>
              <w:t xml:space="preserve">) </w:t>
            </w:r>
            <w:r w:rsidR="00370ED4" w:rsidRPr="007525D5">
              <w:rPr>
                <w:rFonts w:ascii="Arial" w:hAnsi="Arial" w:cs="Arial"/>
                <w:b/>
                <w:sz w:val="20"/>
              </w:rPr>
              <w:t xml:space="preserve">in relation </w:t>
            </w:r>
            <w:r w:rsidR="00AA7D41" w:rsidRPr="007525D5">
              <w:rPr>
                <w:rFonts w:ascii="Arial" w:hAnsi="Arial" w:cs="Arial"/>
                <w:b/>
                <w:sz w:val="20"/>
              </w:rPr>
              <w:t>to your research</w:t>
            </w:r>
            <w:r w:rsidR="00370ED4" w:rsidRPr="007525D5">
              <w:rPr>
                <w:rFonts w:ascii="Arial" w:hAnsi="Arial" w:cs="Arial"/>
                <w:b/>
                <w:sz w:val="20"/>
              </w:rPr>
              <w:t>,</w:t>
            </w:r>
            <w:r w:rsidR="00AA7D41" w:rsidRPr="007525D5">
              <w:rPr>
                <w:rFonts w:ascii="Arial" w:hAnsi="Arial" w:cs="Arial"/>
                <w:b/>
                <w:sz w:val="20"/>
              </w:rPr>
              <w:t xml:space="preserve"> and explain how this research addresses the objectives of the CSCS and relevant School  and College KPIs:</w:t>
            </w:r>
          </w:p>
          <w:p w14:paraId="110D544A" w14:textId="77777777" w:rsidR="00370ED4" w:rsidRPr="007525D5" w:rsidRDefault="00370ED4" w:rsidP="00AA7D4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4767508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3E62" w:rsidRPr="007525D5" w14:paraId="55EAB195" w14:textId="77777777" w:rsidTr="00384FA6">
        <w:tc>
          <w:tcPr>
            <w:tcW w:w="10020" w:type="dxa"/>
            <w:gridSpan w:val="2"/>
          </w:tcPr>
          <w:p w14:paraId="35E2B947" w14:textId="4DC91368" w:rsidR="00370ED4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[b]Breakdown of costs:</w:t>
            </w:r>
          </w:p>
        </w:tc>
      </w:tr>
      <w:tr w:rsidR="00D23E62" w:rsidRPr="007525D5" w14:paraId="04AAE5EE" w14:textId="77777777" w:rsidTr="00384FA6">
        <w:tc>
          <w:tcPr>
            <w:tcW w:w="6901" w:type="dxa"/>
          </w:tcPr>
          <w:p w14:paraId="27AB845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Date[s] </w:t>
            </w:r>
          </w:p>
        </w:tc>
        <w:tc>
          <w:tcPr>
            <w:tcW w:w="3119" w:type="dxa"/>
          </w:tcPr>
          <w:p w14:paraId="7A009D9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48766BAF" w14:textId="77777777" w:rsidTr="00384FA6">
        <w:tc>
          <w:tcPr>
            <w:tcW w:w="6901" w:type="dxa"/>
          </w:tcPr>
          <w:p w14:paraId="2B438BF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Location </w:t>
            </w:r>
          </w:p>
        </w:tc>
        <w:tc>
          <w:tcPr>
            <w:tcW w:w="3119" w:type="dxa"/>
          </w:tcPr>
          <w:p w14:paraId="595C640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11010E96" w14:textId="77777777" w:rsidTr="00384FA6">
        <w:tc>
          <w:tcPr>
            <w:tcW w:w="6901" w:type="dxa"/>
          </w:tcPr>
          <w:p w14:paraId="020DFE2E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Travel [please specify: rail/train/bus/air/other]</w:t>
            </w:r>
          </w:p>
          <w:p w14:paraId="6DDCE9DF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4F0514F0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="00D23E62" w:rsidRPr="007525D5" w14:paraId="0406D08E" w14:textId="77777777" w:rsidTr="00384FA6">
        <w:tc>
          <w:tcPr>
            <w:tcW w:w="6901" w:type="dxa"/>
          </w:tcPr>
          <w:p w14:paraId="70994A5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Accommodation</w:t>
            </w:r>
          </w:p>
          <w:p w14:paraId="43C5A7C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10C22B6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="00D23E62" w:rsidRPr="007525D5" w14:paraId="4B16F61F" w14:textId="77777777" w:rsidTr="00384FA6">
        <w:tc>
          <w:tcPr>
            <w:tcW w:w="6901" w:type="dxa"/>
          </w:tcPr>
          <w:p w14:paraId="147B806D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Other [please itemise]</w:t>
            </w:r>
          </w:p>
        </w:tc>
        <w:tc>
          <w:tcPr>
            <w:tcW w:w="3119" w:type="dxa"/>
          </w:tcPr>
          <w:p w14:paraId="60FA88D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Cost[s]</w:t>
            </w:r>
          </w:p>
          <w:p w14:paraId="0660CFF7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4EA075BB" w14:textId="77777777" w:rsidTr="00384FA6">
        <w:tc>
          <w:tcPr>
            <w:tcW w:w="6901" w:type="dxa"/>
          </w:tcPr>
          <w:p w14:paraId="1D4A9AB7" w14:textId="6F69F080" w:rsidR="00427D8E" w:rsidRPr="007525D5" w:rsidRDefault="00D23E62" w:rsidP="007525D5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Total cost</w:t>
            </w:r>
            <w:r w:rsidR="007525D5" w:rsidRPr="007525D5">
              <w:rPr>
                <w:rFonts w:ascii="Arial" w:hAnsi="Arial" w:cs="Arial"/>
                <w:sz w:val="20"/>
              </w:rPr>
              <w:t xml:space="preserve"> of the project</w:t>
            </w:r>
            <w:r w:rsidRPr="007525D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</w:tcPr>
          <w:p w14:paraId="690DB9DE" w14:textId="2B5D6ADF" w:rsidR="00370ED4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7525D5" w:rsidRPr="007525D5" w14:paraId="7B9A59BB" w14:textId="77777777" w:rsidTr="007525D5">
        <w:tc>
          <w:tcPr>
            <w:tcW w:w="6901" w:type="dxa"/>
          </w:tcPr>
          <w:p w14:paraId="36692B2E" w14:textId="36EC7599" w:rsidR="007925AE" w:rsidRDefault="007525D5" w:rsidP="006E3BDC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Amount requested from the </w:t>
            </w:r>
            <w:r w:rsidR="006E3BDC">
              <w:rPr>
                <w:rFonts w:ascii="Arial" w:hAnsi="Arial" w:cs="Arial"/>
                <w:sz w:val="20"/>
              </w:rPr>
              <w:t xml:space="preserve">Hunter Marshall Bequest or Ross </w:t>
            </w:r>
            <w:r w:rsidRPr="007525D5">
              <w:rPr>
                <w:rFonts w:ascii="Arial" w:hAnsi="Arial" w:cs="Arial"/>
                <w:sz w:val="20"/>
              </w:rPr>
              <w:t>Fund</w:t>
            </w:r>
            <w:r w:rsidR="007925AE">
              <w:rPr>
                <w:rFonts w:ascii="Arial" w:hAnsi="Arial" w:cs="Arial"/>
                <w:sz w:val="20"/>
              </w:rPr>
              <w:t>:</w:t>
            </w:r>
          </w:p>
          <w:p w14:paraId="19302FA7" w14:textId="0BD2F422" w:rsidR="007525D5" w:rsidRPr="007525D5" w:rsidRDefault="007925AE" w:rsidP="007925AE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925AE">
              <w:rPr>
                <w:rFonts w:ascii="Arial" w:hAnsi="Arial" w:cs="Arial"/>
                <w:i/>
                <w:sz w:val="20"/>
              </w:rPr>
              <w:t>(please delete as appropriate)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68A0CB0B" w14:textId="33B0FE85" w:rsidR="007525D5" w:rsidRPr="007525D5" w:rsidRDefault="007525D5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£</w:t>
            </w:r>
          </w:p>
        </w:tc>
      </w:tr>
    </w:tbl>
    <w:p w14:paraId="064F6B0E" w14:textId="48CFA886" w:rsidR="00370ED4" w:rsidRPr="007525D5" w:rsidRDefault="00370ED4">
      <w:pPr>
        <w:rPr>
          <w:rFonts w:ascii="Arial" w:hAnsi="Arial" w:cs="Arial"/>
        </w:rPr>
      </w:pPr>
      <w:r w:rsidRPr="007525D5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136" w:tblpY="241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2"/>
        <w:gridCol w:w="1843"/>
      </w:tblGrid>
      <w:tr w:rsidR="00D23E62" w:rsidRPr="007525D5" w14:paraId="0E15FA20" w14:textId="77777777" w:rsidTr="00830613">
        <w:tc>
          <w:tcPr>
            <w:tcW w:w="10025" w:type="dxa"/>
            <w:gridSpan w:val="2"/>
            <w:shd w:val="clear" w:color="auto" w:fill="D9D9D9" w:themeFill="background1" w:themeFillShade="D9"/>
          </w:tcPr>
          <w:p w14:paraId="2FCAB1D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lastRenderedPageBreak/>
              <w:t>Funding Details</w:t>
            </w:r>
          </w:p>
        </w:tc>
      </w:tr>
      <w:tr w:rsidR="00D23E62" w:rsidRPr="007525D5" w14:paraId="46A1D648" w14:textId="77777777" w:rsidTr="00384FA6">
        <w:tc>
          <w:tcPr>
            <w:tcW w:w="10025" w:type="dxa"/>
            <w:gridSpan w:val="2"/>
          </w:tcPr>
          <w:p w14:paraId="7C294FC0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7E5667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‘external’ funding</w:t>
            </w:r>
            <w:r w:rsidRPr="007525D5">
              <w:rPr>
                <w:rFonts w:ascii="Arial" w:hAnsi="Arial" w:cs="Arial"/>
                <w:sz w:val="20"/>
              </w:rPr>
              <w:t xml:space="preserve">?  </w:t>
            </w:r>
          </w:p>
          <w:p w14:paraId="1697FA4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If YES, please specify potential funding source and amount:</w:t>
            </w:r>
          </w:p>
          <w:p w14:paraId="5F687D75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3940B1EC" w14:textId="77777777" w:rsidTr="00384FA6">
        <w:tc>
          <w:tcPr>
            <w:tcW w:w="8182" w:type="dxa"/>
          </w:tcPr>
          <w:p w14:paraId="1946C2CE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4AAC118E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14:paraId="49A66DC2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0CD910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1F636DA0" w14:textId="77777777" w:rsidTr="00384FA6">
        <w:tc>
          <w:tcPr>
            <w:tcW w:w="10025" w:type="dxa"/>
            <w:gridSpan w:val="2"/>
          </w:tcPr>
          <w:p w14:paraId="6411C887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1F68D6B" w14:textId="15ACFD46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‘internal’ funding</w:t>
            </w:r>
            <w:r w:rsidRPr="007525D5">
              <w:rPr>
                <w:rFonts w:ascii="Arial" w:hAnsi="Arial" w:cs="Arial"/>
                <w:sz w:val="20"/>
              </w:rPr>
              <w:t xml:space="preserve">? </w:t>
            </w:r>
            <w:proofErr w:type="spellStart"/>
            <w:r w:rsidRPr="007525D5">
              <w:rPr>
                <w:rFonts w:ascii="Arial" w:hAnsi="Arial" w:cs="Arial"/>
                <w:sz w:val="20"/>
              </w:rPr>
              <w:t>eg</w:t>
            </w:r>
            <w:proofErr w:type="spellEnd"/>
            <w:r w:rsidRPr="007525D5">
              <w:rPr>
                <w:rFonts w:ascii="Arial" w:hAnsi="Arial" w:cs="Arial"/>
                <w:sz w:val="20"/>
              </w:rPr>
              <w:t xml:space="preserve"> College/University: </w:t>
            </w:r>
            <w:r w:rsidR="007525D5" w:rsidRPr="007525D5">
              <w:rPr>
                <w:rFonts w:ascii="Arial" w:hAnsi="Arial" w:cs="Arial"/>
                <w:sz w:val="20"/>
              </w:rPr>
              <w:t xml:space="preserve">   </w:t>
            </w:r>
            <w:r w:rsidRPr="007525D5">
              <w:rPr>
                <w:rFonts w:ascii="Arial" w:hAnsi="Arial" w:cs="Arial"/>
                <w:sz w:val="20"/>
              </w:rPr>
              <w:t xml:space="preserve">Yes/No    </w:t>
            </w:r>
          </w:p>
          <w:p w14:paraId="6A9BFDD0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If YES, please specify potential funding source and amount:   </w:t>
            </w:r>
          </w:p>
          <w:p w14:paraId="7D64FA6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NB</w:t>
            </w:r>
            <w:r w:rsidR="00AA7D41" w:rsidRPr="007525D5">
              <w:rPr>
                <w:rFonts w:ascii="Arial" w:hAnsi="Arial" w:cs="Arial"/>
                <w:sz w:val="20"/>
              </w:rPr>
              <w:t>.</w:t>
            </w:r>
            <w:r w:rsidRPr="007525D5">
              <w:rPr>
                <w:rFonts w:ascii="Arial" w:hAnsi="Arial" w:cs="Arial"/>
                <w:sz w:val="20"/>
              </w:rPr>
              <w:t xml:space="preserve"> Other work related to this project or parts thereof has already been funded by the School and College. </w:t>
            </w:r>
          </w:p>
          <w:p w14:paraId="25E6B967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79FAB5DF" w14:textId="77777777" w:rsidTr="00384FA6">
        <w:tc>
          <w:tcPr>
            <w:tcW w:w="8182" w:type="dxa"/>
          </w:tcPr>
          <w:p w14:paraId="462A61AE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62F23C0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14:paraId="4471585C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B5794F7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22202CAA" w14:textId="77777777" w:rsidR="00EB7C17" w:rsidRPr="007525D5" w:rsidRDefault="00EB7C17">
      <w:pPr>
        <w:rPr>
          <w:rFonts w:ascii="Arial" w:hAnsi="Arial" w:cs="Arial"/>
        </w:rPr>
      </w:pPr>
    </w:p>
    <w:p w14:paraId="475E4AF3" w14:textId="77777777" w:rsidR="00370ED4" w:rsidRPr="007525D5" w:rsidRDefault="00370ED4">
      <w:pPr>
        <w:rPr>
          <w:rFonts w:ascii="Arial" w:hAnsi="Arial" w:cs="Arial"/>
        </w:rPr>
      </w:pPr>
    </w:p>
    <w:p w14:paraId="076E3A47" w14:textId="6EBBD1F7" w:rsidR="00370ED4" w:rsidRPr="007925AE" w:rsidRDefault="00620101" w:rsidP="002135E2">
      <w:pPr>
        <w:jc w:val="center"/>
        <w:rPr>
          <w:rFonts w:ascii="Arial" w:hAnsi="Arial" w:cs="Arial"/>
          <w:b/>
          <w:szCs w:val="24"/>
        </w:rPr>
      </w:pPr>
      <w:r w:rsidRPr="007925AE">
        <w:rPr>
          <w:rFonts w:ascii="Arial" w:hAnsi="Arial" w:cs="Arial"/>
          <w:b/>
          <w:szCs w:val="24"/>
        </w:rPr>
        <w:t>Please s</w:t>
      </w:r>
      <w:r w:rsidR="00370ED4" w:rsidRPr="007925AE">
        <w:rPr>
          <w:rFonts w:ascii="Arial" w:hAnsi="Arial" w:cs="Arial"/>
          <w:b/>
          <w:szCs w:val="24"/>
        </w:rPr>
        <w:t xml:space="preserve">end this application </w:t>
      </w:r>
      <w:r w:rsidR="00501C0B">
        <w:rPr>
          <w:rFonts w:ascii="Arial" w:hAnsi="Arial" w:cs="Arial"/>
          <w:b/>
          <w:szCs w:val="24"/>
        </w:rPr>
        <w:t xml:space="preserve">by </w:t>
      </w:r>
      <w:r w:rsidR="002135E2">
        <w:rPr>
          <w:rFonts w:ascii="Arial" w:hAnsi="Arial" w:cs="Arial"/>
          <w:b/>
          <w:szCs w:val="24"/>
        </w:rPr>
        <w:t>31 May</w:t>
      </w:r>
      <w:bookmarkStart w:id="0" w:name="_GoBack"/>
      <w:bookmarkEnd w:id="0"/>
      <w:r w:rsidR="007525D5" w:rsidRPr="007925AE">
        <w:rPr>
          <w:rFonts w:ascii="Arial" w:hAnsi="Arial" w:cs="Arial"/>
          <w:b/>
          <w:szCs w:val="24"/>
        </w:rPr>
        <w:t xml:space="preserve"> </w:t>
      </w:r>
      <w:r w:rsidR="00370ED4" w:rsidRPr="007925AE">
        <w:rPr>
          <w:rFonts w:ascii="Arial" w:hAnsi="Arial" w:cs="Arial"/>
          <w:b/>
          <w:szCs w:val="24"/>
        </w:rPr>
        <w:t>to:</w:t>
      </w:r>
    </w:p>
    <w:p w14:paraId="58E4676A" w14:textId="329A62AD" w:rsidR="007525D5" w:rsidRPr="007925AE" w:rsidRDefault="00501C0B" w:rsidP="00370ED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Arts-collegeadmin@glasgow.ac.uk</w:t>
      </w:r>
    </w:p>
    <w:p w14:paraId="706638C3" w14:textId="77777777" w:rsidR="001172FF" w:rsidRPr="007925AE" w:rsidRDefault="001172FF" w:rsidP="006E3BDC">
      <w:pPr>
        <w:rPr>
          <w:rFonts w:ascii="Arial" w:hAnsi="Arial" w:cs="Arial"/>
          <w:szCs w:val="24"/>
        </w:rPr>
      </w:pPr>
    </w:p>
    <w:sectPr w:rsidR="001172FF" w:rsidRPr="007925AE" w:rsidSect="007525D5">
      <w:footerReference w:type="default" r:id="rId9"/>
      <w:footerReference w:type="first" r:id="rId10"/>
      <w:pgSz w:w="11907" w:h="16840" w:code="9"/>
      <w:pgMar w:top="993" w:right="1134" w:bottom="329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52033" w14:textId="77777777" w:rsidR="00F46DFC" w:rsidRDefault="00F46DFC" w:rsidP="00D23E62">
      <w:r>
        <w:separator/>
      </w:r>
    </w:p>
  </w:endnote>
  <w:endnote w:type="continuationSeparator" w:id="0">
    <w:p w14:paraId="1B7D7A18" w14:textId="77777777" w:rsidR="00F46DFC" w:rsidRDefault="00F46DFC" w:rsidP="00D2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7D4E" w14:textId="54413C37" w:rsidR="002E3987" w:rsidRPr="00565EFB" w:rsidRDefault="00F46DFC">
    <w:pPr>
      <w:pStyle w:val="Footer"/>
      <w:jc w:val="right"/>
      <w:rPr>
        <w:rFonts w:asciiTheme="minorHAnsi" w:hAnsiTheme="minorHAnsi"/>
        <w:b/>
        <w:sz w:val="20"/>
      </w:rPr>
    </w:pPr>
    <w:hyperlink r:id="rId1" w:history="1">
      <w:r w:rsidR="00565EFB" w:rsidRPr="003F34DF">
        <w:rPr>
          <w:rStyle w:val="Hyperlink"/>
          <w:rFonts w:asciiTheme="minorHAnsi" w:hAnsiTheme="minorHAnsi"/>
          <w:b/>
          <w:sz w:val="20"/>
        </w:rPr>
        <w:t>http://www.gla.ac.uk/schools/humanities/research/historyresearch/historyresearchcentres/scottishcelticstudies/</w:t>
      </w:r>
    </w:hyperlink>
    <w:r w:rsidR="00565EFB">
      <w:rPr>
        <w:rFonts w:asciiTheme="minorHAnsi" w:hAnsiTheme="minorHAnsi"/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E3D9" w14:textId="77777777" w:rsidR="00C60805" w:rsidRPr="00E60A4F" w:rsidRDefault="00F46DFC" w:rsidP="00E60A4F">
    <w:pPr>
      <w:pStyle w:val="Footer"/>
      <w:jc w:val="center"/>
      <w:rPr>
        <w:rFonts w:ascii="Arial" w:hAnsi="Arial" w:cs="Arial"/>
        <w:b/>
        <w:szCs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77F18" w14:textId="77777777" w:rsidR="00F46DFC" w:rsidRDefault="00F46DFC" w:rsidP="00D23E62">
      <w:r>
        <w:separator/>
      </w:r>
    </w:p>
  </w:footnote>
  <w:footnote w:type="continuationSeparator" w:id="0">
    <w:p w14:paraId="0EC8E01B" w14:textId="77777777" w:rsidR="00F46DFC" w:rsidRDefault="00F46DFC" w:rsidP="00D2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CA8"/>
    <w:multiLevelType w:val="hybridMultilevel"/>
    <w:tmpl w:val="1A4C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62"/>
    <w:rsid w:val="00043A5E"/>
    <w:rsid w:val="001172FF"/>
    <w:rsid w:val="002135E2"/>
    <w:rsid w:val="00370ED4"/>
    <w:rsid w:val="00421D0A"/>
    <w:rsid w:val="00427D8E"/>
    <w:rsid w:val="00464DE8"/>
    <w:rsid w:val="004C3660"/>
    <w:rsid w:val="00501C0B"/>
    <w:rsid w:val="00565EFB"/>
    <w:rsid w:val="00620101"/>
    <w:rsid w:val="006D22BD"/>
    <w:rsid w:val="006E3BDC"/>
    <w:rsid w:val="007525D5"/>
    <w:rsid w:val="007925AE"/>
    <w:rsid w:val="00796B00"/>
    <w:rsid w:val="007D774F"/>
    <w:rsid w:val="00830613"/>
    <w:rsid w:val="008C0D72"/>
    <w:rsid w:val="009A0007"/>
    <w:rsid w:val="009B6DA0"/>
    <w:rsid w:val="00AA7D41"/>
    <w:rsid w:val="00B54049"/>
    <w:rsid w:val="00BE5D25"/>
    <w:rsid w:val="00CE3501"/>
    <w:rsid w:val="00D23E62"/>
    <w:rsid w:val="00EB7C17"/>
    <w:rsid w:val="00F46DFC"/>
    <w:rsid w:val="00F67B5F"/>
    <w:rsid w:val="00F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89B"/>
  <w15:chartTrackingRefBased/>
  <w15:docId w15:val="{860A1113-7FAB-4383-B621-728081D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62"/>
    <w:pPr>
      <w:spacing w:after="0" w:line="240" w:lineRule="auto"/>
    </w:pPr>
    <w:rPr>
      <w:rFonts w:ascii="CG Omega" w:eastAsia="Times New Roman" w:hAnsi="CG Omeg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3E62"/>
    <w:pPr>
      <w:keepNext/>
      <w:framePr w:w="7654" w:h="0" w:hSpace="180" w:wrap="around" w:vAnchor="text" w:hAnchor="page" w:x="2158" w:y="140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75" w:color="auto" w:fill="auto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E62"/>
    <w:rPr>
      <w:rFonts w:ascii="CG Omega" w:eastAsia="Times New Roman" w:hAnsi="CG Omega" w:cs="Times New Roman"/>
      <w:b/>
      <w:sz w:val="32"/>
      <w:szCs w:val="20"/>
      <w:shd w:val="pct75" w:color="auto" w:fill="auto"/>
    </w:rPr>
  </w:style>
  <w:style w:type="paragraph" w:styleId="Header">
    <w:name w:val="header"/>
    <w:basedOn w:val="Normal"/>
    <w:link w:val="HeaderChar"/>
    <w:uiPriority w:val="99"/>
    <w:rsid w:val="00D23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E62"/>
    <w:rPr>
      <w:rFonts w:ascii="CG Omega" w:eastAsia="Times New Roman" w:hAnsi="CG Omega" w:cs="Times New Roman"/>
      <w:sz w:val="24"/>
      <w:szCs w:val="20"/>
    </w:rPr>
  </w:style>
  <w:style w:type="paragraph" w:styleId="Footer">
    <w:name w:val="footer"/>
    <w:basedOn w:val="Normal"/>
    <w:link w:val="FooterChar"/>
    <w:rsid w:val="00D23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3E62"/>
    <w:rPr>
      <w:rFonts w:ascii="CG Omega" w:eastAsia="Times New Roman" w:hAnsi="CG Omega" w:cs="Times New Roman"/>
      <w:sz w:val="24"/>
      <w:szCs w:val="20"/>
    </w:rPr>
  </w:style>
  <w:style w:type="character" w:styleId="Hyperlink">
    <w:name w:val="Hyperlink"/>
    <w:rsid w:val="00D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E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D4"/>
    <w:rPr>
      <w:rFonts w:ascii="CG Omega" w:eastAsia="Times New Roman" w:hAnsi="CG Omeg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D4"/>
    <w:rPr>
      <w:rFonts w:ascii="CG Omega" w:eastAsia="Times New Roman" w:hAnsi="CG Omeg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6DAE.0D12D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a.ac.uk/schools/humanities/research/historyresearch/historyresearchcentres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383FC0AF.dotm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Macdonald</dc:creator>
  <cp:keywords/>
  <dc:description/>
  <cp:lastModifiedBy>Christelle Le Riguer</cp:lastModifiedBy>
  <cp:revision>2</cp:revision>
  <dcterms:created xsi:type="dcterms:W3CDTF">2019-12-03T11:46:00Z</dcterms:created>
  <dcterms:modified xsi:type="dcterms:W3CDTF">2019-12-03T11:46:00Z</dcterms:modified>
</cp:coreProperties>
</file>