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72E54" w14:textId="77777777" w:rsidR="00046014" w:rsidRPr="00142312" w:rsidRDefault="00046014" w:rsidP="00046014">
      <w:pPr>
        <w:jc w:val="center"/>
        <w:rPr>
          <w:rFonts w:ascii="Calibri" w:hAnsi="Calibri" w:cs="Calibri"/>
          <w:b/>
          <w:szCs w:val="24"/>
        </w:rPr>
      </w:pPr>
    </w:p>
    <w:p w14:paraId="62695396" w14:textId="77777777" w:rsidR="00AF7C8A" w:rsidRPr="00771E9E" w:rsidRDefault="00AF7C8A" w:rsidP="00AF7C8A">
      <w:pPr>
        <w:jc w:val="center"/>
        <w:rPr>
          <w:rFonts w:ascii="Calibri" w:hAnsi="Calibri" w:cs="Calibri"/>
          <w:b/>
          <w:szCs w:val="24"/>
        </w:rPr>
      </w:pPr>
    </w:p>
    <w:p w14:paraId="5774437B" w14:textId="77777777" w:rsidR="00297C07" w:rsidRPr="00745A46" w:rsidRDefault="00297C07" w:rsidP="00297C07">
      <w:pPr>
        <w:rPr>
          <w:rFonts w:ascii="Calibri" w:hAnsi="Calibri" w:cs="Calibri"/>
          <w:b/>
          <w:szCs w:val="24"/>
        </w:rPr>
      </w:pPr>
    </w:p>
    <w:p w14:paraId="62D91263" w14:textId="77777777" w:rsidR="00CA696E" w:rsidRPr="00A96487" w:rsidRDefault="00CA696E" w:rsidP="00CA696E">
      <w:pPr>
        <w:spacing w:before="120" w:after="40"/>
        <w:ind w:left="-284" w:right="-329"/>
        <w:jc w:val="center"/>
        <w:rPr>
          <w:rFonts w:ascii="Calibri" w:hAnsi="Calibri" w:cs="Calibri"/>
          <w:sz w:val="26"/>
          <w:szCs w:val="26"/>
        </w:rPr>
      </w:pPr>
      <w:r w:rsidRPr="00A96487">
        <w:rPr>
          <w:rFonts w:ascii="Calibri" w:hAnsi="Calibri" w:cs="Calibri"/>
          <w:b/>
          <w:sz w:val="26"/>
          <w:szCs w:val="26"/>
        </w:rPr>
        <w:t>DIGITISATION STRATEGY FOR SHETLAND MUSEUM’S RECOGNISED TEXTILE COLLECTION.</w:t>
      </w:r>
    </w:p>
    <w:p w14:paraId="17E7BE1A" w14:textId="74592CD1" w:rsidR="00297C07" w:rsidRPr="00745A46" w:rsidRDefault="00545FFF" w:rsidP="00297C07">
      <w:pPr>
        <w:jc w:val="center"/>
        <w:rPr>
          <w:rFonts w:ascii="Calibri" w:hAnsi="Calibri" w:cs="Calibri"/>
          <w:b/>
          <w:sz w:val="28"/>
          <w:szCs w:val="28"/>
        </w:rPr>
      </w:pPr>
      <w:r>
        <w:rPr>
          <w:rFonts w:ascii="Calibri" w:hAnsi="Calibri" w:cs="Calibri"/>
          <w:b/>
          <w:sz w:val="26"/>
          <w:szCs w:val="26"/>
        </w:rPr>
        <w:t>Q</w:t>
      </w:r>
      <w:r w:rsidR="00591A48">
        <w:rPr>
          <w:rFonts w:ascii="Calibri" w:hAnsi="Calibri" w:cs="Calibri"/>
          <w:b/>
          <w:sz w:val="26"/>
          <w:szCs w:val="26"/>
        </w:rPr>
        <w:t>UESTIONNAIRE</w:t>
      </w:r>
      <w:r w:rsidR="00CA696E" w:rsidRPr="00A96487">
        <w:rPr>
          <w:rFonts w:ascii="Calibri" w:hAnsi="Calibri" w:cs="Calibri"/>
          <w:b/>
          <w:sz w:val="26"/>
          <w:szCs w:val="26"/>
        </w:rPr>
        <w:t xml:space="preserve"> AGREEMENT FORM – </w:t>
      </w:r>
      <w:r w:rsidR="00CA696E" w:rsidRPr="00745A46">
        <w:rPr>
          <w:rFonts w:ascii="Calibri" w:hAnsi="Calibri" w:cs="Calibri"/>
          <w:b/>
          <w:sz w:val="28"/>
          <w:szCs w:val="28"/>
        </w:rPr>
        <w:t>ANONYMOUS RESPONSES</w:t>
      </w:r>
    </w:p>
    <w:p w14:paraId="3074B793" w14:textId="77777777" w:rsidR="00297C07" w:rsidRPr="00745A46" w:rsidRDefault="00297C07" w:rsidP="00297C07">
      <w:pPr>
        <w:rPr>
          <w:rFonts w:ascii="Calibri" w:hAnsi="Calibri" w:cs="Calibri"/>
          <w:szCs w:val="24"/>
        </w:rPr>
      </w:pPr>
    </w:p>
    <w:p w14:paraId="08B34ADD" w14:textId="77777777" w:rsidR="00297C07" w:rsidRPr="00745A46" w:rsidRDefault="00297C07" w:rsidP="00297C07">
      <w:pPr>
        <w:spacing w:before="120" w:after="40"/>
        <w:rPr>
          <w:rFonts w:ascii="Calibri" w:hAnsi="Calibri" w:cs="Calibri"/>
          <w:b/>
          <w:szCs w:val="24"/>
        </w:rPr>
      </w:pPr>
      <w:r w:rsidRPr="00745A46">
        <w:rPr>
          <w:rFonts w:ascii="Calibri" w:hAnsi="Calibri" w:cs="Calibri"/>
          <w:szCs w:val="24"/>
        </w:rPr>
        <w:t xml:space="preserve">I understand that </w:t>
      </w:r>
      <w:r w:rsidRPr="00745A46">
        <w:rPr>
          <w:rFonts w:ascii="Calibri" w:hAnsi="Calibri" w:cs="Calibri"/>
          <w:b/>
          <w:szCs w:val="24"/>
        </w:rPr>
        <w:t>Roslyn Chapman</w:t>
      </w:r>
      <w:r w:rsidRPr="00745A46">
        <w:rPr>
          <w:rFonts w:ascii="Calibri" w:hAnsi="Calibri" w:cs="Calibri"/>
          <w:szCs w:val="24"/>
        </w:rPr>
        <w:t xml:space="preserve"> is collecting data in the form of a questionnaire for use in an academic research project at the University of Glasgow: </w:t>
      </w:r>
      <w:bookmarkStart w:id="0" w:name="_Hlk524717120"/>
      <w:r w:rsidRPr="00745A46">
        <w:rPr>
          <w:rFonts w:ascii="Calibri" w:hAnsi="Calibri" w:cs="Calibri"/>
          <w:b/>
          <w:szCs w:val="24"/>
        </w:rPr>
        <w:t>Digitisation Strategy for Shetland Museum’s Recognised Textile Collection</w:t>
      </w:r>
      <w:bookmarkEnd w:id="0"/>
      <w:r w:rsidRPr="00745A46">
        <w:rPr>
          <w:rFonts w:ascii="Calibri" w:hAnsi="Calibri" w:cs="Calibri"/>
          <w:b/>
          <w:szCs w:val="24"/>
        </w:rPr>
        <w:t>.</w:t>
      </w:r>
    </w:p>
    <w:p w14:paraId="614BA632" w14:textId="77777777" w:rsidR="00297C07" w:rsidRPr="00745A46" w:rsidRDefault="00297C07" w:rsidP="00297C07">
      <w:pPr>
        <w:rPr>
          <w:rFonts w:ascii="Calibri" w:hAnsi="Calibri" w:cs="Calibri"/>
          <w:szCs w:val="24"/>
        </w:rPr>
      </w:pPr>
    </w:p>
    <w:p w14:paraId="2E33C8EC" w14:textId="77777777" w:rsidR="00297C07" w:rsidRPr="00745A46" w:rsidRDefault="00297C07" w:rsidP="00297C07">
      <w:pPr>
        <w:rPr>
          <w:rFonts w:ascii="Calibri" w:hAnsi="Calibri" w:cs="Calibri"/>
          <w:szCs w:val="24"/>
        </w:rPr>
      </w:pPr>
      <w:r w:rsidRPr="00745A46">
        <w:rPr>
          <w:rFonts w:ascii="Calibri" w:hAnsi="Calibri" w:cs="Calibri"/>
          <w:szCs w:val="24"/>
        </w:rPr>
        <w:t xml:space="preserve">This questionnaire is to ask you about your experiences of accessing Shetland knitted textiles, and it’s associated material culture, either online or in-person. </w:t>
      </w:r>
    </w:p>
    <w:p w14:paraId="13AFC9C6" w14:textId="77777777" w:rsidR="00297C07" w:rsidRPr="00745A46" w:rsidRDefault="00297C07" w:rsidP="00297C07">
      <w:pPr>
        <w:rPr>
          <w:rFonts w:ascii="Calibri" w:hAnsi="Calibri" w:cs="Calibri"/>
          <w:szCs w:val="24"/>
        </w:rPr>
      </w:pPr>
    </w:p>
    <w:p w14:paraId="59DC61B5" w14:textId="77777777" w:rsidR="00297C07" w:rsidRPr="00745A46" w:rsidRDefault="00297C07" w:rsidP="00297C07">
      <w:pPr>
        <w:rPr>
          <w:rFonts w:ascii="Calibri" w:hAnsi="Calibri" w:cs="Calibri"/>
          <w:szCs w:val="24"/>
        </w:rPr>
      </w:pPr>
      <w:r w:rsidRPr="00745A46">
        <w:rPr>
          <w:rFonts w:ascii="Calibri" w:hAnsi="Calibri" w:cs="Calibri"/>
          <w:szCs w:val="24"/>
        </w:rPr>
        <w:t xml:space="preserve">In 2013 Shetland Museum was awarded national recognition for its Textile Collection, in demand by designers, makers, historians, and the general public as a source of inspiration, enjoyment and craft development and learning. </w:t>
      </w:r>
      <w:proofErr w:type="gramStart"/>
      <w:r w:rsidRPr="00745A46">
        <w:rPr>
          <w:rFonts w:ascii="Calibri" w:hAnsi="Calibri" w:cs="Calibri"/>
          <w:szCs w:val="24"/>
        </w:rPr>
        <w:t>As yet</w:t>
      </w:r>
      <w:proofErr w:type="gramEnd"/>
      <w:r w:rsidRPr="00745A46">
        <w:rPr>
          <w:rFonts w:ascii="Calibri" w:hAnsi="Calibri" w:cs="Calibri"/>
          <w:szCs w:val="24"/>
        </w:rPr>
        <w:t xml:space="preserve"> the collection remains publicly inaccessible in digital formats, despite proven public interest.  Shetland Museum will soon carry out an assessment of its knitted lace collection. It comprises 200 catalogued garments in the existing collection and an additional 250 uncatalogued pieces from the recent donations of two private collections. Ahead of digitisation, this project will undertake an investigation to understand the most appropriate approach to digitisation for collections of cultural and living heritage.  Providing all available information about the collection is neither logistically viable nor, in many cases, ethical or legal.  As such, this research aims to create an appropriate and usable digitisation strategy which is meaningful and relevant to the Museum, the local community and the online visitor.  </w:t>
      </w:r>
    </w:p>
    <w:p w14:paraId="769D401B" w14:textId="77777777" w:rsidR="00297C07" w:rsidRPr="00745A46" w:rsidRDefault="00297C07" w:rsidP="00297C07">
      <w:pPr>
        <w:rPr>
          <w:rFonts w:ascii="Calibri" w:hAnsi="Calibri" w:cs="Calibri"/>
          <w:szCs w:val="24"/>
        </w:rPr>
      </w:pPr>
    </w:p>
    <w:p w14:paraId="09B14678" w14:textId="77777777" w:rsidR="00297C07" w:rsidRPr="00745A46" w:rsidRDefault="00297C07" w:rsidP="00297C07">
      <w:pPr>
        <w:rPr>
          <w:rFonts w:ascii="Calibri" w:hAnsi="Calibri" w:cs="Calibri"/>
          <w:b/>
          <w:szCs w:val="24"/>
        </w:rPr>
      </w:pPr>
      <w:r w:rsidRPr="00745A46">
        <w:rPr>
          <w:rFonts w:ascii="Calibri" w:hAnsi="Calibri" w:cs="Calibri"/>
          <w:b/>
          <w:szCs w:val="24"/>
        </w:rPr>
        <w:t xml:space="preserve">I give my consent to the use of data for this purpose on the understanding that: </w:t>
      </w:r>
    </w:p>
    <w:p w14:paraId="70E92A67" w14:textId="77777777" w:rsidR="00297C07" w:rsidRPr="00745A46" w:rsidRDefault="00297C07" w:rsidP="00297C07">
      <w:pPr>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297C07" w:rsidRPr="003522A2" w14:paraId="4EB64A8B" w14:textId="77777777" w:rsidTr="009C0BCF">
        <w:trPr>
          <w:trHeight w:val="454"/>
        </w:trPr>
        <w:tc>
          <w:tcPr>
            <w:tcW w:w="8755" w:type="dxa"/>
            <w:shd w:val="clear" w:color="auto" w:fill="auto"/>
            <w:vAlign w:val="center"/>
          </w:tcPr>
          <w:p w14:paraId="3C0CB631" w14:textId="77777777" w:rsidR="00297C07" w:rsidRPr="00745A46" w:rsidRDefault="00297C07" w:rsidP="009C0BCF">
            <w:pPr>
              <w:rPr>
                <w:rFonts w:ascii="Calibri" w:hAnsi="Calibri" w:cs="Calibri"/>
                <w:szCs w:val="24"/>
              </w:rPr>
            </w:pPr>
            <w:r w:rsidRPr="00745A46">
              <w:rPr>
                <w:rFonts w:ascii="Calibri" w:hAnsi="Calibri" w:cs="Calibri"/>
                <w:szCs w:val="24"/>
              </w:rPr>
              <w:t>All material will be anonymised, and participants will be only identified by a unique code or standardised description (for example museum worker, academic researcher, designer, etc)</w:t>
            </w:r>
          </w:p>
        </w:tc>
      </w:tr>
      <w:tr w:rsidR="00297C07" w:rsidRPr="003522A2" w14:paraId="106D0814" w14:textId="77777777" w:rsidTr="009C0BCF">
        <w:trPr>
          <w:trHeight w:val="454"/>
        </w:trPr>
        <w:tc>
          <w:tcPr>
            <w:tcW w:w="8755" w:type="dxa"/>
            <w:shd w:val="clear" w:color="auto" w:fill="auto"/>
            <w:vAlign w:val="center"/>
          </w:tcPr>
          <w:p w14:paraId="4256A10B" w14:textId="77777777" w:rsidR="00297C07" w:rsidRPr="00745A46" w:rsidRDefault="00297C07" w:rsidP="009C0BCF">
            <w:pPr>
              <w:rPr>
                <w:rFonts w:ascii="Calibri" w:hAnsi="Calibri" w:cs="Calibri"/>
                <w:b/>
                <w:szCs w:val="24"/>
              </w:rPr>
            </w:pPr>
            <w:r w:rsidRPr="00745A46">
              <w:rPr>
                <w:rFonts w:ascii="Calibri" w:hAnsi="Calibri" w:cs="Calibri"/>
                <w:szCs w:val="24"/>
              </w:rPr>
              <w:t xml:space="preserve">The material </w:t>
            </w:r>
            <w:proofErr w:type="gramStart"/>
            <w:r w:rsidRPr="00745A46">
              <w:rPr>
                <w:rFonts w:ascii="Calibri" w:hAnsi="Calibri" w:cs="Calibri"/>
                <w:szCs w:val="24"/>
              </w:rPr>
              <w:t>will be treated as confidential and kept in secure storage at all times</w:t>
            </w:r>
            <w:proofErr w:type="gramEnd"/>
            <w:r w:rsidRPr="00745A46">
              <w:rPr>
                <w:rFonts w:ascii="Calibri" w:hAnsi="Calibri" w:cs="Calibri"/>
                <w:szCs w:val="24"/>
              </w:rPr>
              <w:t>.</w:t>
            </w:r>
          </w:p>
        </w:tc>
      </w:tr>
      <w:tr w:rsidR="00297C07" w:rsidRPr="003522A2" w14:paraId="20FD1A80" w14:textId="77777777" w:rsidTr="009C0BCF">
        <w:trPr>
          <w:trHeight w:val="454"/>
        </w:trPr>
        <w:tc>
          <w:tcPr>
            <w:tcW w:w="8755" w:type="dxa"/>
            <w:shd w:val="clear" w:color="auto" w:fill="auto"/>
            <w:vAlign w:val="center"/>
          </w:tcPr>
          <w:p w14:paraId="41DB9C04" w14:textId="77777777" w:rsidR="00297C07" w:rsidRPr="00745A46" w:rsidRDefault="00297C07" w:rsidP="009C0BCF">
            <w:pPr>
              <w:rPr>
                <w:rFonts w:ascii="Calibri" w:hAnsi="Calibri" w:cs="Calibri"/>
                <w:szCs w:val="24"/>
              </w:rPr>
            </w:pPr>
            <w:r w:rsidRPr="00745A46">
              <w:rPr>
                <w:rFonts w:ascii="Calibri" w:hAnsi="Calibri" w:cs="Calibri"/>
                <w:szCs w:val="24"/>
              </w:rPr>
              <w:t>Extracts from my questionnaire may be used in future publications, both print and online.</w:t>
            </w:r>
          </w:p>
        </w:tc>
      </w:tr>
      <w:tr w:rsidR="00297C07" w:rsidRPr="003522A2" w14:paraId="5B0704C2" w14:textId="77777777" w:rsidTr="009C0BCF">
        <w:trPr>
          <w:trHeight w:val="454"/>
        </w:trPr>
        <w:tc>
          <w:tcPr>
            <w:tcW w:w="8755" w:type="dxa"/>
            <w:shd w:val="clear" w:color="auto" w:fill="auto"/>
            <w:vAlign w:val="center"/>
          </w:tcPr>
          <w:p w14:paraId="28EE5A32" w14:textId="77777777" w:rsidR="00297C07" w:rsidRPr="00745A46" w:rsidRDefault="00297C07" w:rsidP="009C0BCF">
            <w:pPr>
              <w:rPr>
                <w:rFonts w:ascii="Calibri" w:hAnsi="Calibri" w:cs="Calibri"/>
                <w:b/>
                <w:szCs w:val="24"/>
              </w:rPr>
            </w:pPr>
            <w:r>
              <w:rPr>
                <w:rFonts w:ascii="Calibri" w:hAnsi="Calibri" w:cs="Calibri"/>
                <w:szCs w:val="24"/>
              </w:rPr>
              <w:t>Questionnaires</w:t>
            </w:r>
            <w:r w:rsidRPr="00745A46">
              <w:rPr>
                <w:rFonts w:ascii="Calibri" w:hAnsi="Calibri" w:cs="Calibri"/>
                <w:szCs w:val="24"/>
              </w:rPr>
              <w:t xml:space="preserve"> will be destroyed at the end of the project (31</w:t>
            </w:r>
            <w:r w:rsidRPr="00745A46">
              <w:rPr>
                <w:rFonts w:ascii="Calibri" w:hAnsi="Calibri" w:cs="Calibri"/>
                <w:szCs w:val="24"/>
                <w:vertAlign w:val="superscript"/>
              </w:rPr>
              <w:t>st</w:t>
            </w:r>
            <w:r w:rsidRPr="00745A46">
              <w:rPr>
                <w:rFonts w:ascii="Calibri" w:hAnsi="Calibri" w:cs="Calibri"/>
                <w:szCs w:val="24"/>
              </w:rPr>
              <w:t xml:space="preserve"> January 2020).</w:t>
            </w:r>
          </w:p>
        </w:tc>
      </w:tr>
    </w:tbl>
    <w:p w14:paraId="374E6317" w14:textId="77777777" w:rsidR="00297C07" w:rsidRPr="00745A46" w:rsidRDefault="00297C07" w:rsidP="00297C07">
      <w:pPr>
        <w:rPr>
          <w:rFonts w:ascii="Calibri" w:hAnsi="Calibri" w:cs="Calibri"/>
          <w:szCs w:val="24"/>
        </w:rPr>
      </w:pPr>
    </w:p>
    <w:p w14:paraId="553C3050" w14:textId="1CF10049" w:rsidR="00297C07" w:rsidRDefault="007E04B4" w:rsidP="00297C07">
      <w:pPr>
        <w:rPr>
          <w:rFonts w:ascii="Calibri" w:hAnsi="Calibri" w:cs="Calibri"/>
          <w:szCs w:val="24"/>
        </w:rPr>
      </w:pPr>
      <w:r w:rsidRPr="007E04B4">
        <w:rPr>
          <w:rFonts w:ascii="Calibri" w:hAnsi="Calibri" w:cs="Calibri"/>
        </w:rPr>
        <w:t>E</w:t>
      </w:r>
      <w:r w:rsidRPr="007E04B4">
        <w:rPr>
          <w:rFonts w:ascii="Calibri" w:hAnsi="Calibri" w:cs="Calibri"/>
          <w:szCs w:val="22"/>
        </w:rPr>
        <w:t>thical clearance for this project has been granted by the College of Arts Research Ethics committee [</w:t>
      </w:r>
      <w:r w:rsidRPr="007E04B4">
        <w:rPr>
          <w:rFonts w:ascii="Calibri" w:hAnsi="Calibri" w:cs="Calibri"/>
        </w:rPr>
        <w:t>19 April 2019</w:t>
      </w:r>
      <w:r w:rsidRPr="007E04B4">
        <w:rPr>
          <w:rFonts w:ascii="Calibri" w:hAnsi="Calibri" w:cs="Calibri"/>
          <w:szCs w:val="22"/>
        </w:rPr>
        <w:t>]</w:t>
      </w:r>
      <w:r>
        <w:rPr>
          <w:rFonts w:ascii="Calibri" w:hAnsi="Calibri" w:cs="Calibri"/>
          <w:szCs w:val="22"/>
        </w:rPr>
        <w:t xml:space="preserve">. </w:t>
      </w:r>
      <w:bookmarkStart w:id="1" w:name="_GoBack"/>
      <w:bookmarkEnd w:id="1"/>
      <w:r w:rsidR="00297C07" w:rsidRPr="0011273D">
        <w:rPr>
          <w:rFonts w:ascii="Calibri" w:hAnsi="Calibri" w:cs="Calibri"/>
          <w:szCs w:val="24"/>
        </w:rPr>
        <w:t>We will be processing your data under the legal basis ‘</w:t>
      </w:r>
      <w:r w:rsidR="00297C07" w:rsidRPr="009372D3">
        <w:rPr>
          <w:rFonts w:ascii="Calibri" w:hAnsi="Calibri" w:cs="Calibri"/>
          <w:i/>
          <w:szCs w:val="24"/>
        </w:rPr>
        <w:t>Public task</w:t>
      </w:r>
      <w:r w:rsidR="00297C07">
        <w:rPr>
          <w:rFonts w:ascii="Calibri" w:hAnsi="Calibri" w:cs="Calibri"/>
          <w:szCs w:val="24"/>
        </w:rPr>
        <w:t>’</w:t>
      </w:r>
      <w:r w:rsidR="00297C07" w:rsidRPr="0011273D">
        <w:rPr>
          <w:rFonts w:ascii="Calibri" w:hAnsi="Calibri" w:cs="Calibri"/>
          <w:szCs w:val="24"/>
        </w:rPr>
        <w:t xml:space="preserve"> under the General Data Protection Regulation (GDPR: May 2018).</w:t>
      </w:r>
      <w:r w:rsidR="00297C07">
        <w:rPr>
          <w:rFonts w:ascii="Calibri" w:hAnsi="Calibri" w:cs="Calibri"/>
          <w:szCs w:val="24"/>
        </w:rPr>
        <w:t xml:space="preserve"> Full details are available in the accompanying Privacy Notice.</w:t>
      </w:r>
    </w:p>
    <w:p w14:paraId="0116476E" w14:textId="77777777" w:rsidR="00297C07" w:rsidRPr="00745A46" w:rsidRDefault="00297C07" w:rsidP="00297C07">
      <w:pPr>
        <w:rPr>
          <w:rFonts w:ascii="Calibri" w:hAnsi="Calibri" w:cs="Calibri"/>
          <w:szCs w:val="24"/>
        </w:rPr>
      </w:pPr>
    </w:p>
    <w:p w14:paraId="4EBEFCAF" w14:textId="77777777" w:rsidR="00297C07" w:rsidRPr="00745A46" w:rsidRDefault="00297C07" w:rsidP="00297C07">
      <w:pPr>
        <w:pStyle w:val="Footer"/>
        <w:pBdr>
          <w:top w:val="single" w:sz="4" w:space="1" w:color="auto"/>
          <w:left w:val="single" w:sz="4" w:space="4" w:color="auto"/>
          <w:bottom w:val="single" w:sz="4" w:space="1" w:color="auto"/>
          <w:right w:val="single" w:sz="4" w:space="4" w:color="auto"/>
        </w:pBdr>
        <w:rPr>
          <w:rFonts w:ascii="Calibri" w:hAnsi="Calibri" w:cs="Calibri"/>
          <w:b/>
          <w:bCs/>
          <w:sz w:val="24"/>
          <w:szCs w:val="24"/>
          <w:lang w:val="en-GB"/>
        </w:rPr>
      </w:pPr>
      <w:r w:rsidRPr="00745A46">
        <w:rPr>
          <w:rFonts w:ascii="Calibri" w:hAnsi="Calibri" w:cs="Calibri"/>
          <w:b/>
          <w:bCs/>
          <w:sz w:val="24"/>
          <w:szCs w:val="24"/>
        </w:rPr>
        <w:t>Researcher’s name and email contact:</w:t>
      </w:r>
      <w:r w:rsidRPr="00745A46">
        <w:rPr>
          <w:rFonts w:ascii="Calibri" w:hAnsi="Calibri" w:cs="Calibri"/>
          <w:b/>
          <w:bCs/>
          <w:sz w:val="24"/>
          <w:szCs w:val="24"/>
          <w:lang w:val="en-GB"/>
        </w:rPr>
        <w:t xml:space="preserve">  Dr Roslyn Chapman</w:t>
      </w:r>
    </w:p>
    <w:p w14:paraId="0FF0A87C" w14:textId="77777777" w:rsidR="00297C07" w:rsidRPr="00745A46" w:rsidRDefault="00297C07" w:rsidP="00297C07">
      <w:pPr>
        <w:pStyle w:val="Footer"/>
        <w:pBdr>
          <w:top w:val="single" w:sz="4" w:space="1" w:color="auto"/>
          <w:left w:val="single" w:sz="4" w:space="4" w:color="auto"/>
          <w:bottom w:val="single" w:sz="4" w:space="1" w:color="auto"/>
          <w:right w:val="single" w:sz="4" w:space="4" w:color="auto"/>
        </w:pBdr>
        <w:rPr>
          <w:rFonts w:ascii="Calibri" w:hAnsi="Calibri" w:cs="Calibri"/>
          <w:b/>
          <w:bCs/>
          <w:sz w:val="24"/>
          <w:szCs w:val="24"/>
          <w:lang w:val="en-GB"/>
        </w:rPr>
      </w:pPr>
      <w:r w:rsidRPr="00745A46">
        <w:rPr>
          <w:rFonts w:ascii="Calibri" w:hAnsi="Calibri" w:cs="Calibri"/>
          <w:b/>
          <w:bCs/>
          <w:sz w:val="24"/>
          <w:szCs w:val="24"/>
        </w:rPr>
        <w:t>Supervisor’s name and email contact:</w:t>
      </w:r>
      <w:r w:rsidRPr="00745A46">
        <w:rPr>
          <w:rFonts w:ascii="Calibri" w:hAnsi="Calibri" w:cs="Calibri"/>
          <w:b/>
          <w:bCs/>
          <w:sz w:val="24"/>
          <w:szCs w:val="24"/>
          <w:lang w:val="en-GB"/>
        </w:rPr>
        <w:t xml:space="preserve">   roslyn.chapman@glasgow.ac.uk</w:t>
      </w:r>
    </w:p>
    <w:p w14:paraId="1E7C52FF" w14:textId="77777777" w:rsidR="00297C07" w:rsidRPr="00745A46" w:rsidRDefault="00297C07" w:rsidP="00297C07">
      <w:pPr>
        <w:pStyle w:val="Footer"/>
        <w:pBdr>
          <w:top w:val="single" w:sz="4" w:space="1" w:color="auto"/>
          <w:left w:val="single" w:sz="4" w:space="4" w:color="auto"/>
          <w:bottom w:val="single" w:sz="4" w:space="1" w:color="auto"/>
          <w:right w:val="single" w:sz="4" w:space="4" w:color="auto"/>
        </w:pBdr>
        <w:rPr>
          <w:rFonts w:ascii="Calibri" w:hAnsi="Calibri" w:cs="Calibri"/>
          <w:b/>
          <w:bCs/>
          <w:sz w:val="24"/>
          <w:szCs w:val="24"/>
          <w:lang w:val="en-GB"/>
        </w:rPr>
      </w:pPr>
      <w:r w:rsidRPr="00745A46">
        <w:rPr>
          <w:rFonts w:ascii="Calibri" w:hAnsi="Calibri" w:cs="Calibri"/>
          <w:b/>
          <w:bCs/>
          <w:sz w:val="24"/>
          <w:szCs w:val="24"/>
        </w:rPr>
        <w:t>Department address:</w:t>
      </w:r>
      <w:r w:rsidRPr="00745A46">
        <w:rPr>
          <w:rFonts w:ascii="Calibri" w:hAnsi="Calibri" w:cs="Calibri"/>
          <w:b/>
          <w:bCs/>
          <w:sz w:val="24"/>
          <w:szCs w:val="24"/>
          <w:lang w:val="en-GB"/>
        </w:rPr>
        <w:t xml:space="preserve"> Room 104, 1 University Gardens, University of Glasgow, G12 8QQ</w:t>
      </w:r>
    </w:p>
    <w:p w14:paraId="2288D216" w14:textId="77777777" w:rsidR="00297C07" w:rsidRPr="00745A46" w:rsidRDefault="00297C07" w:rsidP="00297C07">
      <w:pPr>
        <w:pStyle w:val="Footer"/>
        <w:rPr>
          <w:rFonts w:ascii="Calibri" w:hAnsi="Calibri" w:cs="Calibri"/>
          <w:b/>
          <w:bCs/>
          <w:sz w:val="24"/>
          <w:szCs w:val="24"/>
        </w:rPr>
      </w:pPr>
    </w:p>
    <w:p w14:paraId="75F05A79" w14:textId="77777777" w:rsidR="00297C07" w:rsidRPr="00745A46" w:rsidRDefault="00297C07" w:rsidP="00297C07">
      <w:pPr>
        <w:pStyle w:val="Footer"/>
        <w:rPr>
          <w:rFonts w:ascii="Calibri" w:hAnsi="Calibri" w:cs="Calibri"/>
          <w:sz w:val="24"/>
          <w:szCs w:val="24"/>
        </w:rPr>
      </w:pPr>
    </w:p>
    <w:p w14:paraId="20CBD4E9" w14:textId="77777777" w:rsidR="00297C07" w:rsidRPr="00745A46" w:rsidRDefault="00297C07" w:rsidP="00297C07">
      <w:pPr>
        <w:rPr>
          <w:rFonts w:ascii="Calibri" w:hAnsi="Calibri" w:cs="Calibri"/>
          <w:b/>
          <w:szCs w:val="24"/>
        </w:rPr>
      </w:pPr>
    </w:p>
    <w:p w14:paraId="1355BAD1" w14:textId="77777777" w:rsidR="00AF7C8A" w:rsidRPr="00771E9E" w:rsidRDefault="00AF7C8A" w:rsidP="00297C07">
      <w:pPr>
        <w:jc w:val="center"/>
        <w:rPr>
          <w:rFonts w:ascii="Calibri" w:hAnsi="Calibri" w:cs="Calibri"/>
          <w:b/>
          <w:szCs w:val="24"/>
        </w:rPr>
      </w:pPr>
    </w:p>
    <w:sectPr w:rsidR="00AF7C8A" w:rsidRPr="00771E9E" w:rsidSect="00046014">
      <w:headerReference w:type="first" r:id="rId7"/>
      <w:pgSz w:w="11907" w:h="16840" w:code="9"/>
      <w:pgMar w:top="993" w:right="1440" w:bottom="284" w:left="1440" w:header="142" w:footer="792"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4824" w14:textId="77777777" w:rsidR="00CC2918" w:rsidRDefault="00CC2918">
      <w:r>
        <w:separator/>
      </w:r>
    </w:p>
  </w:endnote>
  <w:endnote w:type="continuationSeparator" w:id="0">
    <w:p w14:paraId="2AB930F7" w14:textId="77777777" w:rsidR="00CC2918" w:rsidRDefault="00CC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5006B" w14:textId="77777777" w:rsidR="00CC2918" w:rsidRDefault="00CC2918">
      <w:r>
        <w:separator/>
      </w:r>
    </w:p>
  </w:footnote>
  <w:footnote w:type="continuationSeparator" w:id="0">
    <w:p w14:paraId="1900D270" w14:textId="77777777" w:rsidR="00CC2918" w:rsidRDefault="00CC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7E32" w14:textId="6B7DA2AC" w:rsidR="009633F2" w:rsidRDefault="00CC2918" w:rsidP="00B639CF">
    <w:pPr>
      <w:pStyle w:val="Header"/>
      <w:rPr>
        <w:noProof/>
        <w:lang w:val="en-GB" w:eastAsia="en-GB"/>
      </w:rPr>
    </w:pPr>
    <w:r>
      <w:rPr>
        <w:noProof/>
      </w:rPr>
      <w:pict w14:anchorId="73E00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2049" type="#_x0000_t75" alt="UniofGlasgow_CMYK" style="position:absolute;margin-left:-10.3pt;margin-top:10.3pt;width:128.65pt;height:39.7pt;z-index:1;visibility:visible;mso-width-relative:margin;mso-height-relative:margin">
          <v:imagedata r:id="rId1" o:title="UniofGlasgow_CMYK"/>
        </v:shape>
      </w:pict>
    </w:r>
    <w:r w:rsidR="00655515">
      <w:rPr>
        <w:noProof/>
        <w:lang w:val="en-GB" w:eastAsia="en-GB"/>
      </w:rPr>
      <w:t xml:space="preserve"> </w:t>
    </w:r>
    <w:r w:rsidR="00682886">
      <w:rPr>
        <w:noProof/>
        <w:lang w:val="en-GB" w:eastAsia="en-GB"/>
      </w:rPr>
      <w:t xml:space="preserve">  </w:t>
    </w:r>
  </w:p>
  <w:p w14:paraId="0E7D360F" w14:textId="1F0ADE1D" w:rsidR="009633F2" w:rsidRPr="00ED4AF4" w:rsidRDefault="009633F2" w:rsidP="00B639CF">
    <w:pPr>
      <w:pStyle w:val="Header"/>
      <w:rPr>
        <w:noProof/>
        <w:lang w:val="en-GB" w:eastAsia="en-GB"/>
      </w:rPr>
    </w:pPr>
    <w:r>
      <w:rPr>
        <w:noProof/>
        <w:lang w:val="en-GB" w:eastAsia="en-GB"/>
      </w:rPr>
      <w:t xml:space="preserve">               </w:t>
    </w:r>
    <w:r w:rsidR="00655515">
      <w:rPr>
        <w:noProof/>
        <w:lang w:val="en-GB" w:eastAsia="en-GB"/>
      </w:rPr>
      <w:t xml:space="preserve"> </w:t>
    </w:r>
    <w:r w:rsidR="00B639CF">
      <w:rPr>
        <w:lang w:val="en-GB"/>
      </w:rPr>
      <w:t xml:space="preserve">    </w:t>
    </w:r>
    <w:r w:rsidR="00655515">
      <w:rPr>
        <w:lang w:val="en-GB"/>
      </w:rPr>
      <w:t xml:space="preserve">  </w:t>
    </w:r>
    <w:r>
      <w:rPr>
        <w:lang w:val="en-GB"/>
      </w:rPr>
      <w:t xml:space="preserve">    </w:t>
    </w:r>
    <w:r w:rsidR="00682886">
      <w:rPr>
        <w:lang w:val="en-GB"/>
      </w:rPr>
      <w:t xml:space="preserve">      </w:t>
    </w:r>
    <w:r w:rsidR="00655515">
      <w:rPr>
        <w:lang w:val="en-GB"/>
      </w:rPr>
      <w:t xml:space="preserve">    </w:t>
    </w:r>
    <w:r w:rsidR="00ED4AF4">
      <w:rPr>
        <w:lang w:val="en-GB"/>
      </w:rPr>
      <w:tab/>
    </w:r>
    <w:r w:rsidR="00B90B05">
      <w:rPr>
        <w:lang w:val="en-GB"/>
      </w:rPr>
      <w:t xml:space="preserve">  </w:t>
    </w:r>
    <w:r w:rsidR="00ED4AF4">
      <w:rPr>
        <w:lang w:val="en-GB"/>
      </w:rPr>
      <w:t xml:space="preserve">       </w:t>
    </w:r>
    <w:r w:rsidR="00B90B05">
      <w:rPr>
        <w:lang w:val="en-GB"/>
      </w:rPr>
      <w:t xml:space="preserve">     </w:t>
    </w:r>
    <w:r w:rsidR="00CE38D3">
      <w:rPr>
        <w:lang w:val="en-GB"/>
      </w:rPr>
      <w:t xml:space="preserve"> </w:t>
    </w:r>
    <w:r w:rsidR="00B90B05">
      <w:rPr>
        <w:lang w:val="en-GB"/>
      </w:rPr>
      <w:t xml:space="preserve">   </w:t>
    </w:r>
    <w:r w:rsidR="007E04B4">
      <w:rPr>
        <w:noProof/>
        <w:lang w:val="en-GB" w:eastAsia="en-GB"/>
      </w:rPr>
      <w:pict w14:anchorId="64F8D736">
        <v:shape id="_x0000_i1025" type="#_x0000_t75" style="width:31.9pt;height:40.1pt;visibility:visible">
          <v:imagedata r:id="rId2" o:title="SMA_Logo_RGB - Copy"/>
        </v:shape>
      </w:pict>
    </w:r>
    <w:r w:rsidR="00ED4AF4">
      <w:rPr>
        <w:lang w:val="en-GB"/>
      </w:rPr>
      <w:t xml:space="preserve">     </w:t>
    </w:r>
    <w:r w:rsidR="00ED4AF4">
      <w:rPr>
        <w:noProof/>
        <w:lang w:val="en-GB" w:eastAsia="en-GB"/>
      </w:rPr>
      <w:t xml:space="preserve">  </w:t>
    </w:r>
    <w:r w:rsidR="007E04B4">
      <w:rPr>
        <w:noProof/>
        <w:lang w:val="en-GB" w:eastAsia="en-GB"/>
      </w:rPr>
      <w:pict w14:anchorId="34F66FCE">
        <v:shape id="_x0000_i1026" type="#_x0000_t75" style="width:65.2pt;height:39.4pt;visibility:visible">
          <v:imagedata r:id="rId3" o:title="Recognition 96dpi RGB"/>
        </v:shape>
      </w:pict>
    </w:r>
    <w:r w:rsidR="00ED4AF4">
      <w:rPr>
        <w:noProof/>
        <w:lang w:val="en-GB" w:eastAsia="en-GB"/>
      </w:rPr>
      <w:t xml:space="preserve">        </w:t>
    </w:r>
    <w:r w:rsidR="007E04B4">
      <w:pict w14:anchorId="4EE07DAF">
        <v:shape id="_x0000_i1027" type="#_x0000_t75" style="width:177.3pt;height:40.1pt">
          <v:imagedata r:id="rId4" o:title="Logos Combined 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0280D"/>
    <w:multiLevelType w:val="multilevel"/>
    <w:tmpl w:val="88CEE6DC"/>
    <w:lvl w:ilvl="0">
      <w:start w:val="1"/>
      <w:numFmt w:val="bullet"/>
      <w:lvlText w:val=""/>
      <w:lvlJc w:val="left"/>
      <w:pPr>
        <w:tabs>
          <w:tab w:val="num" w:pos="432"/>
        </w:tabs>
        <w:ind w:left="432" w:hanging="432"/>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01B22"/>
    <w:multiLevelType w:val="hybridMultilevel"/>
    <w:tmpl w:val="1D06F3EE"/>
    <w:lvl w:ilvl="0" w:tplc="0FA21A18">
      <w:start w:val="1"/>
      <w:numFmt w:val="bullet"/>
      <w:lvlText w:val=""/>
      <w:lvlJc w:val="left"/>
      <w:pPr>
        <w:tabs>
          <w:tab w:val="num" w:pos="0"/>
        </w:tabs>
        <w:ind w:left="288" w:hanging="288"/>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251B69"/>
    <w:multiLevelType w:val="hybridMultilevel"/>
    <w:tmpl w:val="88CEE6DC"/>
    <w:lvl w:ilvl="0" w:tplc="1A126DB4">
      <w:start w:val="1"/>
      <w:numFmt w:val="bullet"/>
      <w:lvlText w:val=""/>
      <w:lvlJc w:val="left"/>
      <w:pPr>
        <w:tabs>
          <w:tab w:val="num" w:pos="432"/>
        </w:tabs>
        <w:ind w:left="432" w:hanging="432"/>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502"/>
    <w:rsid w:val="00007186"/>
    <w:rsid w:val="00014DB5"/>
    <w:rsid w:val="0002630C"/>
    <w:rsid w:val="0003258F"/>
    <w:rsid w:val="00046014"/>
    <w:rsid w:val="000615E8"/>
    <w:rsid w:val="00065EE4"/>
    <w:rsid w:val="00082471"/>
    <w:rsid w:val="000B17DA"/>
    <w:rsid w:val="00110A26"/>
    <w:rsid w:val="0011273D"/>
    <w:rsid w:val="00142312"/>
    <w:rsid w:val="00171C0A"/>
    <w:rsid w:val="00191A45"/>
    <w:rsid w:val="001C0AAE"/>
    <w:rsid w:val="001D6DFB"/>
    <w:rsid w:val="001F6071"/>
    <w:rsid w:val="00287FEF"/>
    <w:rsid w:val="00297C07"/>
    <w:rsid w:val="002C66C6"/>
    <w:rsid w:val="002D56F9"/>
    <w:rsid w:val="002D60C7"/>
    <w:rsid w:val="002F3A55"/>
    <w:rsid w:val="00300FC0"/>
    <w:rsid w:val="003102EC"/>
    <w:rsid w:val="0033573E"/>
    <w:rsid w:val="003522A2"/>
    <w:rsid w:val="00352E01"/>
    <w:rsid w:val="00366A0B"/>
    <w:rsid w:val="00374E23"/>
    <w:rsid w:val="0039089E"/>
    <w:rsid w:val="003B1441"/>
    <w:rsid w:val="003B2CFE"/>
    <w:rsid w:val="003F5737"/>
    <w:rsid w:val="00410D93"/>
    <w:rsid w:val="00422C6F"/>
    <w:rsid w:val="004548D5"/>
    <w:rsid w:val="00456D68"/>
    <w:rsid w:val="004732FB"/>
    <w:rsid w:val="0047518F"/>
    <w:rsid w:val="00482D78"/>
    <w:rsid w:val="00497C94"/>
    <w:rsid w:val="004B5620"/>
    <w:rsid w:val="004C0DB7"/>
    <w:rsid w:val="004D46B5"/>
    <w:rsid w:val="004D49EA"/>
    <w:rsid w:val="004D5C17"/>
    <w:rsid w:val="00523D4B"/>
    <w:rsid w:val="0052554E"/>
    <w:rsid w:val="00525692"/>
    <w:rsid w:val="00534949"/>
    <w:rsid w:val="00545FFF"/>
    <w:rsid w:val="00574C6F"/>
    <w:rsid w:val="00586BD9"/>
    <w:rsid w:val="00591A48"/>
    <w:rsid w:val="005D13F3"/>
    <w:rsid w:val="005D3DD9"/>
    <w:rsid w:val="005F4D52"/>
    <w:rsid w:val="00630F63"/>
    <w:rsid w:val="0063587C"/>
    <w:rsid w:val="00640A49"/>
    <w:rsid w:val="00644766"/>
    <w:rsid w:val="00655515"/>
    <w:rsid w:val="00655B88"/>
    <w:rsid w:val="00675BC5"/>
    <w:rsid w:val="00682886"/>
    <w:rsid w:val="006B1992"/>
    <w:rsid w:val="006E61C8"/>
    <w:rsid w:val="006F5E7E"/>
    <w:rsid w:val="00704DF0"/>
    <w:rsid w:val="00735519"/>
    <w:rsid w:val="007500AD"/>
    <w:rsid w:val="0076215D"/>
    <w:rsid w:val="007D0716"/>
    <w:rsid w:val="007E04B4"/>
    <w:rsid w:val="007E7ABF"/>
    <w:rsid w:val="007F6C45"/>
    <w:rsid w:val="00811A8C"/>
    <w:rsid w:val="00833CAF"/>
    <w:rsid w:val="00845A72"/>
    <w:rsid w:val="00851D8F"/>
    <w:rsid w:val="00866677"/>
    <w:rsid w:val="00896F7E"/>
    <w:rsid w:val="008C65CB"/>
    <w:rsid w:val="00906CB8"/>
    <w:rsid w:val="00911635"/>
    <w:rsid w:val="009212B0"/>
    <w:rsid w:val="00922856"/>
    <w:rsid w:val="009577E1"/>
    <w:rsid w:val="00963123"/>
    <w:rsid w:val="009633F2"/>
    <w:rsid w:val="009949FE"/>
    <w:rsid w:val="009A4135"/>
    <w:rsid w:val="009B3D16"/>
    <w:rsid w:val="009C5338"/>
    <w:rsid w:val="009C684A"/>
    <w:rsid w:val="009F07D0"/>
    <w:rsid w:val="00A374B1"/>
    <w:rsid w:val="00A47225"/>
    <w:rsid w:val="00A81A2E"/>
    <w:rsid w:val="00A846B1"/>
    <w:rsid w:val="00AB5E76"/>
    <w:rsid w:val="00AE3E19"/>
    <w:rsid w:val="00AF7C8A"/>
    <w:rsid w:val="00B01F4D"/>
    <w:rsid w:val="00B0497A"/>
    <w:rsid w:val="00B10075"/>
    <w:rsid w:val="00B10B56"/>
    <w:rsid w:val="00B17D07"/>
    <w:rsid w:val="00B32CE1"/>
    <w:rsid w:val="00B55466"/>
    <w:rsid w:val="00B639CF"/>
    <w:rsid w:val="00B77E5A"/>
    <w:rsid w:val="00B90B05"/>
    <w:rsid w:val="00BA3939"/>
    <w:rsid w:val="00BC1B7E"/>
    <w:rsid w:val="00BE081E"/>
    <w:rsid w:val="00C46C18"/>
    <w:rsid w:val="00C55039"/>
    <w:rsid w:val="00C56644"/>
    <w:rsid w:val="00C74502"/>
    <w:rsid w:val="00C83282"/>
    <w:rsid w:val="00CA696E"/>
    <w:rsid w:val="00CB6B51"/>
    <w:rsid w:val="00CC2918"/>
    <w:rsid w:val="00CC3704"/>
    <w:rsid w:val="00CE1C94"/>
    <w:rsid w:val="00CE38D3"/>
    <w:rsid w:val="00D0051F"/>
    <w:rsid w:val="00D130BE"/>
    <w:rsid w:val="00D37A70"/>
    <w:rsid w:val="00D46446"/>
    <w:rsid w:val="00D94379"/>
    <w:rsid w:val="00DA2607"/>
    <w:rsid w:val="00DA4E24"/>
    <w:rsid w:val="00DC2134"/>
    <w:rsid w:val="00DC7608"/>
    <w:rsid w:val="00DE705D"/>
    <w:rsid w:val="00DF3536"/>
    <w:rsid w:val="00E0042F"/>
    <w:rsid w:val="00E121B6"/>
    <w:rsid w:val="00E37883"/>
    <w:rsid w:val="00E40806"/>
    <w:rsid w:val="00E46A49"/>
    <w:rsid w:val="00E476A6"/>
    <w:rsid w:val="00E728DC"/>
    <w:rsid w:val="00E9189E"/>
    <w:rsid w:val="00ED4AF4"/>
    <w:rsid w:val="00F12C6B"/>
    <w:rsid w:val="00F403F3"/>
    <w:rsid w:val="00F4395E"/>
    <w:rsid w:val="00F47B2A"/>
    <w:rsid w:val="00F51A14"/>
    <w:rsid w:val="00F772C3"/>
    <w:rsid w:val="00F93997"/>
    <w:rsid w:val="00FA0574"/>
    <w:rsid w:val="00FA70DC"/>
    <w:rsid w:val="00FC79E2"/>
    <w:rsid w:val="00FD44E0"/>
    <w:rsid w:val="00FF0A48"/>
    <w:rsid w:val="00FF1A4A"/>
    <w:rsid w:val="00FF340D"/>
    <w:rsid w:val="00FF48E8"/>
    <w:rsid w:val="00FF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E5867"/>
  <w15:chartTrackingRefBased/>
  <w15:docId w15:val="{5C36F480-89DE-4BC9-823E-445FE7F0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jc w:val="center"/>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paragraph" w:styleId="Header">
    <w:name w:val="header"/>
    <w:basedOn w:val="Normal"/>
    <w:link w:val="HeaderChar"/>
    <w:uiPriority w:val="99"/>
    <w:pPr>
      <w:tabs>
        <w:tab w:val="center" w:pos="4153"/>
        <w:tab w:val="right" w:pos="8306"/>
      </w:tabs>
    </w:pPr>
    <w:rPr>
      <w:sz w:val="20"/>
      <w:lang w:val="x-none"/>
    </w:rPr>
  </w:style>
  <w:style w:type="character" w:customStyle="1" w:styleId="HeaderChar">
    <w:name w:val="Header Char"/>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rPr>
      <w:sz w:val="20"/>
      <w:lang w:val="x-none"/>
    </w:rPr>
  </w:style>
  <w:style w:type="character" w:customStyle="1" w:styleId="FooterChar">
    <w:name w:val="Footer Char"/>
    <w:link w:val="Footer"/>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rsid w:val="00851D8F"/>
    <w:rPr>
      <w:rFonts w:ascii="Tahoma" w:hAnsi="Tahoma"/>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unhideWhenUsed/>
    <w:rsid w:val="007E7ABF"/>
    <w:rPr>
      <w:color w:val="0000FF"/>
      <w:u w:val="single"/>
    </w:rPr>
  </w:style>
  <w:style w:type="table" w:styleId="TableGrid">
    <w:name w:val="Table Grid"/>
    <w:basedOn w:val="TableNormal"/>
    <w:uiPriority w:val="59"/>
    <w:rsid w:val="0047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471"/>
    <w:rPr>
      <w:sz w:val="16"/>
      <w:szCs w:val="16"/>
    </w:rPr>
  </w:style>
  <w:style w:type="paragraph" w:styleId="CommentText">
    <w:name w:val="annotation text"/>
    <w:basedOn w:val="Normal"/>
    <w:link w:val="CommentTextChar"/>
    <w:uiPriority w:val="99"/>
    <w:semiHidden/>
    <w:unhideWhenUsed/>
    <w:rsid w:val="00082471"/>
    <w:rPr>
      <w:sz w:val="20"/>
    </w:rPr>
  </w:style>
  <w:style w:type="character" w:customStyle="1" w:styleId="CommentTextChar">
    <w:name w:val="Comment Text Char"/>
    <w:link w:val="CommentText"/>
    <w:uiPriority w:val="99"/>
    <w:semiHidden/>
    <w:rsid w:val="00082471"/>
    <w:rPr>
      <w:lang w:eastAsia="en-US"/>
    </w:rPr>
  </w:style>
  <w:style w:type="paragraph" w:styleId="CommentSubject">
    <w:name w:val="annotation subject"/>
    <w:basedOn w:val="CommentText"/>
    <w:next w:val="CommentText"/>
    <w:link w:val="CommentSubjectChar"/>
    <w:uiPriority w:val="99"/>
    <w:semiHidden/>
    <w:unhideWhenUsed/>
    <w:rsid w:val="00082471"/>
    <w:rPr>
      <w:b/>
      <w:bCs/>
    </w:rPr>
  </w:style>
  <w:style w:type="character" w:customStyle="1" w:styleId="CommentSubjectChar">
    <w:name w:val="Comment Subject Char"/>
    <w:link w:val="CommentSubject"/>
    <w:uiPriority w:val="99"/>
    <w:semiHidden/>
    <w:rsid w:val="000824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17/4/98</vt:lpstr>
    </vt:vector>
  </TitlesOfParts>
  <Company>Glasgow University</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17/4/98</dc:title>
  <dc:subject/>
  <dc:creator>C.J.KAY</dc:creator>
  <cp:keywords/>
  <cp:lastModifiedBy>Roslyn Chapman</cp:lastModifiedBy>
  <cp:revision>8</cp:revision>
  <cp:lastPrinted>2014-03-27T15:15:00Z</cp:lastPrinted>
  <dcterms:created xsi:type="dcterms:W3CDTF">2019-03-18T11:58:00Z</dcterms:created>
  <dcterms:modified xsi:type="dcterms:W3CDTF">2019-04-22T06:58:00Z</dcterms:modified>
</cp:coreProperties>
</file>