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3B1" w:rsidRPr="00415BA3" w:rsidRDefault="00415BA3" w:rsidP="00415BA3">
      <w:pPr>
        <w:jc w:val="center"/>
        <w:rPr>
          <w:b/>
          <w:sz w:val="25"/>
          <w:szCs w:val="25"/>
        </w:rPr>
      </w:pPr>
      <w:r w:rsidRPr="00415BA3">
        <w:rPr>
          <w:b/>
          <w:sz w:val="25"/>
          <w:szCs w:val="25"/>
        </w:rPr>
        <w:t>Knowledge Exchange &amp; Public Engagement Awards 2017</w:t>
      </w:r>
    </w:p>
    <w:tbl>
      <w:tblPr>
        <w:tblStyle w:val="TableGrid"/>
        <w:tblW w:w="0" w:type="auto"/>
        <w:tblLook w:val="04A0" w:firstRow="1" w:lastRow="0" w:firstColumn="1" w:lastColumn="0" w:noHBand="0" w:noVBand="1"/>
      </w:tblPr>
      <w:tblGrid>
        <w:gridCol w:w="3652"/>
        <w:gridCol w:w="5590"/>
      </w:tblGrid>
      <w:tr w:rsidR="00214AED" w:rsidRPr="00214AED" w:rsidTr="00415BA3">
        <w:tc>
          <w:tcPr>
            <w:tcW w:w="3652" w:type="dxa"/>
          </w:tcPr>
          <w:p w:rsidR="00214AED" w:rsidRPr="00415BA3" w:rsidRDefault="00214AED" w:rsidP="00415BA3">
            <w:pPr>
              <w:pStyle w:val="ListParagraph"/>
              <w:numPr>
                <w:ilvl w:val="0"/>
                <w:numId w:val="2"/>
              </w:numPr>
              <w:ind w:left="284" w:hanging="153"/>
              <w:rPr>
                <w:b/>
                <w:sz w:val="21"/>
                <w:szCs w:val="21"/>
              </w:rPr>
            </w:pPr>
            <w:r w:rsidRPr="00415BA3">
              <w:rPr>
                <w:b/>
                <w:sz w:val="21"/>
                <w:szCs w:val="21"/>
              </w:rPr>
              <w:t>Award Category</w:t>
            </w:r>
          </w:p>
        </w:tc>
        <w:tc>
          <w:tcPr>
            <w:tcW w:w="5590" w:type="dxa"/>
          </w:tcPr>
          <w:p w:rsidR="00214AED" w:rsidRPr="00214AED" w:rsidRDefault="00214AED">
            <w:pPr>
              <w:rPr>
                <w:sz w:val="21"/>
                <w:szCs w:val="21"/>
              </w:rPr>
            </w:pPr>
          </w:p>
        </w:tc>
      </w:tr>
      <w:tr w:rsidR="00214AED" w:rsidRPr="00214AED" w:rsidTr="00415BA3">
        <w:tc>
          <w:tcPr>
            <w:tcW w:w="3652" w:type="dxa"/>
          </w:tcPr>
          <w:p w:rsidR="00214AED" w:rsidRPr="00415BA3" w:rsidRDefault="00214AED" w:rsidP="00415BA3">
            <w:pPr>
              <w:pStyle w:val="ListParagraph"/>
              <w:numPr>
                <w:ilvl w:val="0"/>
                <w:numId w:val="2"/>
              </w:numPr>
              <w:ind w:left="284" w:hanging="153"/>
              <w:rPr>
                <w:b/>
                <w:sz w:val="21"/>
                <w:szCs w:val="21"/>
              </w:rPr>
            </w:pPr>
            <w:r w:rsidRPr="00415BA3">
              <w:rPr>
                <w:b/>
                <w:sz w:val="21"/>
                <w:szCs w:val="21"/>
              </w:rPr>
              <w:t>Name(s) of Nominee(s)</w:t>
            </w:r>
          </w:p>
        </w:tc>
        <w:tc>
          <w:tcPr>
            <w:tcW w:w="5590" w:type="dxa"/>
          </w:tcPr>
          <w:p w:rsidR="00214AED" w:rsidRPr="00214AED" w:rsidRDefault="00214AED">
            <w:pPr>
              <w:rPr>
                <w:sz w:val="21"/>
                <w:szCs w:val="21"/>
              </w:rPr>
            </w:pPr>
          </w:p>
        </w:tc>
      </w:tr>
      <w:tr w:rsidR="00214AED" w:rsidRPr="00214AED" w:rsidTr="00415BA3">
        <w:tc>
          <w:tcPr>
            <w:tcW w:w="3652" w:type="dxa"/>
          </w:tcPr>
          <w:p w:rsidR="00214AED" w:rsidRPr="00415BA3" w:rsidRDefault="00214AED" w:rsidP="00415BA3">
            <w:pPr>
              <w:pStyle w:val="ListParagraph"/>
              <w:numPr>
                <w:ilvl w:val="0"/>
                <w:numId w:val="2"/>
              </w:numPr>
              <w:ind w:left="284" w:hanging="153"/>
              <w:rPr>
                <w:b/>
                <w:sz w:val="21"/>
                <w:szCs w:val="21"/>
              </w:rPr>
            </w:pPr>
            <w:r w:rsidRPr="00415BA3">
              <w:rPr>
                <w:b/>
                <w:sz w:val="21"/>
                <w:szCs w:val="21"/>
              </w:rPr>
              <w:t>Name of Nominator</w:t>
            </w:r>
          </w:p>
        </w:tc>
        <w:tc>
          <w:tcPr>
            <w:tcW w:w="5590" w:type="dxa"/>
          </w:tcPr>
          <w:p w:rsidR="00214AED" w:rsidRPr="00214AED" w:rsidRDefault="00214AED">
            <w:pPr>
              <w:rPr>
                <w:sz w:val="21"/>
                <w:szCs w:val="21"/>
              </w:rPr>
            </w:pPr>
          </w:p>
        </w:tc>
      </w:tr>
      <w:tr w:rsidR="00214AED" w:rsidRPr="00214AED" w:rsidTr="00415BA3">
        <w:tc>
          <w:tcPr>
            <w:tcW w:w="3652" w:type="dxa"/>
          </w:tcPr>
          <w:p w:rsidR="00214AED" w:rsidRPr="00415BA3" w:rsidRDefault="00214AED" w:rsidP="00415BA3">
            <w:pPr>
              <w:pStyle w:val="ListParagraph"/>
              <w:numPr>
                <w:ilvl w:val="0"/>
                <w:numId w:val="2"/>
              </w:numPr>
              <w:ind w:left="284" w:hanging="153"/>
              <w:rPr>
                <w:b/>
                <w:sz w:val="21"/>
                <w:szCs w:val="21"/>
              </w:rPr>
            </w:pPr>
            <w:r w:rsidRPr="00415BA3">
              <w:rPr>
                <w:b/>
                <w:sz w:val="21"/>
                <w:szCs w:val="21"/>
              </w:rPr>
              <w:t>Short Description (100 Words)</w:t>
            </w:r>
          </w:p>
        </w:tc>
        <w:tc>
          <w:tcPr>
            <w:tcW w:w="5590" w:type="dxa"/>
          </w:tcPr>
          <w:p w:rsidR="00214AED" w:rsidRDefault="00214AED">
            <w:pPr>
              <w:rPr>
                <w:sz w:val="21"/>
                <w:szCs w:val="21"/>
              </w:rPr>
            </w:pPr>
          </w:p>
          <w:p w:rsidR="00415BA3" w:rsidRDefault="00415BA3">
            <w:pPr>
              <w:rPr>
                <w:sz w:val="21"/>
                <w:szCs w:val="21"/>
              </w:rPr>
            </w:pPr>
          </w:p>
          <w:p w:rsidR="00415BA3" w:rsidRDefault="00415BA3">
            <w:pPr>
              <w:rPr>
                <w:sz w:val="21"/>
                <w:szCs w:val="21"/>
              </w:rPr>
            </w:pPr>
          </w:p>
          <w:p w:rsidR="00415BA3" w:rsidRDefault="00415BA3">
            <w:pPr>
              <w:rPr>
                <w:sz w:val="21"/>
                <w:szCs w:val="21"/>
              </w:rPr>
            </w:pPr>
          </w:p>
          <w:p w:rsidR="00415BA3" w:rsidRDefault="00415BA3">
            <w:pPr>
              <w:rPr>
                <w:sz w:val="21"/>
                <w:szCs w:val="21"/>
              </w:rPr>
            </w:pPr>
          </w:p>
          <w:p w:rsidR="00415BA3" w:rsidRPr="00214AED" w:rsidRDefault="00415BA3">
            <w:pPr>
              <w:rPr>
                <w:sz w:val="21"/>
                <w:szCs w:val="21"/>
              </w:rPr>
            </w:pPr>
          </w:p>
        </w:tc>
      </w:tr>
    </w:tbl>
    <w:p w:rsidR="00214AED" w:rsidRDefault="00214AED">
      <w:pPr>
        <w:rPr>
          <w:sz w:val="21"/>
          <w:szCs w:val="21"/>
        </w:rPr>
      </w:pPr>
    </w:p>
    <w:tbl>
      <w:tblPr>
        <w:tblStyle w:val="TableGrid"/>
        <w:tblW w:w="0" w:type="auto"/>
        <w:tblLook w:val="04A0" w:firstRow="1" w:lastRow="0" w:firstColumn="1" w:lastColumn="0" w:noHBand="0" w:noVBand="1"/>
      </w:tblPr>
      <w:tblGrid>
        <w:gridCol w:w="9242"/>
      </w:tblGrid>
      <w:tr w:rsidR="00415BA3" w:rsidTr="00415BA3">
        <w:tc>
          <w:tcPr>
            <w:tcW w:w="9242" w:type="dxa"/>
          </w:tcPr>
          <w:p w:rsidR="00415BA3" w:rsidRPr="00415BA3" w:rsidRDefault="00415BA3" w:rsidP="00415BA3">
            <w:pPr>
              <w:pStyle w:val="ListParagraph"/>
              <w:numPr>
                <w:ilvl w:val="0"/>
                <w:numId w:val="2"/>
              </w:numPr>
              <w:ind w:left="709" w:hanging="567"/>
              <w:rPr>
                <w:b/>
                <w:sz w:val="21"/>
                <w:szCs w:val="21"/>
              </w:rPr>
            </w:pPr>
            <w:r w:rsidRPr="00415BA3">
              <w:rPr>
                <w:b/>
                <w:sz w:val="21"/>
                <w:szCs w:val="21"/>
              </w:rPr>
              <w:t>Full Description (1000 Words)</w:t>
            </w:r>
          </w:p>
          <w:p w:rsidR="00415BA3" w:rsidRDefault="00415BA3" w:rsidP="00415BA3">
            <w:pPr>
              <w:rPr>
                <w:sz w:val="21"/>
                <w:szCs w:val="21"/>
              </w:rPr>
            </w:pPr>
          </w:p>
          <w:p w:rsidR="00415BA3" w:rsidRDefault="00415BA3" w:rsidP="00415BA3">
            <w:pPr>
              <w:rPr>
                <w:sz w:val="21"/>
                <w:szCs w:val="21"/>
              </w:rPr>
            </w:pPr>
          </w:p>
          <w:p w:rsidR="00415BA3" w:rsidRDefault="00415BA3" w:rsidP="00415BA3">
            <w:pPr>
              <w:rPr>
                <w:sz w:val="21"/>
                <w:szCs w:val="21"/>
              </w:rPr>
            </w:pPr>
          </w:p>
          <w:p w:rsidR="00415BA3" w:rsidRDefault="00415BA3" w:rsidP="00415BA3">
            <w:pPr>
              <w:rPr>
                <w:sz w:val="21"/>
                <w:szCs w:val="21"/>
              </w:rPr>
            </w:pPr>
          </w:p>
          <w:p w:rsidR="00415BA3" w:rsidRDefault="00415BA3" w:rsidP="00415BA3">
            <w:pPr>
              <w:rPr>
                <w:sz w:val="21"/>
                <w:szCs w:val="21"/>
              </w:rPr>
            </w:pPr>
          </w:p>
          <w:p w:rsidR="00415BA3" w:rsidRDefault="00415BA3" w:rsidP="00415BA3">
            <w:pPr>
              <w:rPr>
                <w:sz w:val="21"/>
                <w:szCs w:val="21"/>
              </w:rPr>
            </w:pPr>
          </w:p>
          <w:p w:rsidR="00415BA3" w:rsidRDefault="00415BA3" w:rsidP="00415BA3">
            <w:pPr>
              <w:rPr>
                <w:sz w:val="21"/>
                <w:szCs w:val="21"/>
              </w:rPr>
            </w:pPr>
          </w:p>
          <w:p w:rsidR="00415BA3" w:rsidRDefault="00415BA3" w:rsidP="00415BA3">
            <w:pPr>
              <w:rPr>
                <w:sz w:val="21"/>
                <w:szCs w:val="21"/>
              </w:rPr>
            </w:pPr>
          </w:p>
          <w:p w:rsidR="00415BA3" w:rsidRDefault="00415BA3" w:rsidP="00415BA3">
            <w:pPr>
              <w:rPr>
                <w:sz w:val="21"/>
                <w:szCs w:val="21"/>
              </w:rPr>
            </w:pPr>
          </w:p>
          <w:p w:rsidR="00415BA3" w:rsidRDefault="00415BA3" w:rsidP="00415BA3">
            <w:pPr>
              <w:rPr>
                <w:sz w:val="21"/>
                <w:szCs w:val="21"/>
              </w:rPr>
            </w:pPr>
          </w:p>
          <w:p w:rsidR="00415BA3" w:rsidRDefault="00415BA3" w:rsidP="00415BA3">
            <w:pPr>
              <w:rPr>
                <w:sz w:val="21"/>
                <w:szCs w:val="21"/>
              </w:rPr>
            </w:pPr>
          </w:p>
          <w:p w:rsidR="00415BA3" w:rsidRDefault="00415BA3" w:rsidP="00415BA3">
            <w:pPr>
              <w:rPr>
                <w:sz w:val="21"/>
                <w:szCs w:val="21"/>
              </w:rPr>
            </w:pPr>
          </w:p>
          <w:p w:rsidR="00415BA3" w:rsidRDefault="00415BA3" w:rsidP="00415BA3">
            <w:pPr>
              <w:rPr>
                <w:sz w:val="21"/>
                <w:szCs w:val="21"/>
              </w:rPr>
            </w:pPr>
          </w:p>
          <w:p w:rsidR="00415BA3" w:rsidRDefault="00415BA3" w:rsidP="00415BA3">
            <w:pPr>
              <w:rPr>
                <w:sz w:val="21"/>
                <w:szCs w:val="21"/>
              </w:rPr>
            </w:pPr>
          </w:p>
          <w:p w:rsidR="00415BA3" w:rsidRDefault="00415BA3" w:rsidP="00415BA3">
            <w:pPr>
              <w:rPr>
                <w:sz w:val="21"/>
                <w:szCs w:val="21"/>
              </w:rPr>
            </w:pPr>
          </w:p>
          <w:p w:rsidR="00415BA3" w:rsidRDefault="00415BA3" w:rsidP="00415BA3">
            <w:pPr>
              <w:rPr>
                <w:sz w:val="21"/>
                <w:szCs w:val="21"/>
              </w:rPr>
            </w:pPr>
          </w:p>
          <w:p w:rsidR="00415BA3" w:rsidRDefault="00415BA3" w:rsidP="00415BA3">
            <w:pPr>
              <w:rPr>
                <w:sz w:val="21"/>
                <w:szCs w:val="21"/>
              </w:rPr>
            </w:pPr>
          </w:p>
          <w:p w:rsidR="00415BA3" w:rsidRPr="00415BA3" w:rsidRDefault="00415BA3" w:rsidP="00415BA3">
            <w:pPr>
              <w:rPr>
                <w:sz w:val="21"/>
                <w:szCs w:val="21"/>
              </w:rPr>
            </w:pPr>
          </w:p>
        </w:tc>
      </w:tr>
    </w:tbl>
    <w:p w:rsidR="00415BA3" w:rsidRDefault="00415BA3">
      <w:pPr>
        <w:rPr>
          <w:sz w:val="21"/>
          <w:szCs w:val="21"/>
        </w:rPr>
      </w:pPr>
    </w:p>
    <w:tbl>
      <w:tblPr>
        <w:tblStyle w:val="TableGrid"/>
        <w:tblW w:w="0" w:type="auto"/>
        <w:tblLook w:val="04A0" w:firstRow="1" w:lastRow="0" w:firstColumn="1" w:lastColumn="0" w:noHBand="0" w:noVBand="1"/>
      </w:tblPr>
      <w:tblGrid>
        <w:gridCol w:w="9242"/>
      </w:tblGrid>
      <w:tr w:rsidR="006F3E31" w:rsidTr="006F3E31">
        <w:tc>
          <w:tcPr>
            <w:tcW w:w="9242" w:type="dxa"/>
          </w:tcPr>
          <w:p w:rsidR="006F3E31" w:rsidRPr="006F3E31" w:rsidRDefault="006F3E31" w:rsidP="006F3E31">
            <w:pPr>
              <w:jc w:val="center"/>
              <w:rPr>
                <w:b/>
                <w:sz w:val="21"/>
                <w:szCs w:val="21"/>
              </w:rPr>
            </w:pPr>
            <w:r w:rsidRPr="006F3E31">
              <w:rPr>
                <w:b/>
                <w:color w:val="C00000"/>
                <w:sz w:val="21"/>
                <w:szCs w:val="21"/>
              </w:rPr>
              <w:t>By submitting this form, you are agreeing that, in the event of being shortlisted for the Award, you will work with staff in Research &amp; Innovation to prepare a case study on the subject matter contained in this nomination, which may include text, photographs, audio and video material. This material will be made available in the public domain.</w:t>
            </w:r>
          </w:p>
        </w:tc>
      </w:tr>
    </w:tbl>
    <w:p w:rsidR="00415BA3" w:rsidRDefault="00415BA3">
      <w:pPr>
        <w:rPr>
          <w:sz w:val="21"/>
          <w:szCs w:val="21"/>
        </w:rPr>
      </w:pPr>
      <w:r>
        <w:rPr>
          <w:sz w:val="21"/>
          <w:szCs w:val="21"/>
        </w:rPr>
        <w:br w:type="page"/>
      </w:r>
    </w:p>
    <w:p w:rsidR="00415BA3" w:rsidRDefault="00415BA3" w:rsidP="00415BA3">
      <w:pPr>
        <w:pStyle w:val="ListParagraph"/>
        <w:numPr>
          <w:ilvl w:val="0"/>
          <w:numId w:val="1"/>
        </w:numPr>
        <w:spacing w:after="100"/>
        <w:ind w:left="714" w:hanging="357"/>
        <w:contextualSpacing w:val="0"/>
        <w:rPr>
          <w:sz w:val="21"/>
          <w:szCs w:val="21"/>
        </w:rPr>
      </w:pPr>
      <w:r>
        <w:rPr>
          <w:sz w:val="21"/>
          <w:szCs w:val="21"/>
        </w:rPr>
        <w:t>Insert the full title of the Award for which this nomination is being made.</w:t>
      </w:r>
    </w:p>
    <w:p w:rsidR="00415BA3" w:rsidRDefault="00415BA3" w:rsidP="00415BA3">
      <w:pPr>
        <w:pStyle w:val="ListParagraph"/>
        <w:numPr>
          <w:ilvl w:val="0"/>
          <w:numId w:val="1"/>
        </w:numPr>
        <w:spacing w:after="100"/>
        <w:ind w:left="714" w:hanging="357"/>
        <w:contextualSpacing w:val="0"/>
        <w:rPr>
          <w:sz w:val="21"/>
          <w:szCs w:val="21"/>
        </w:rPr>
      </w:pPr>
      <w:r>
        <w:rPr>
          <w:sz w:val="21"/>
          <w:szCs w:val="21"/>
        </w:rPr>
        <w:t>Insert the title and full name of the nominee(s).</w:t>
      </w:r>
    </w:p>
    <w:p w:rsidR="0069240C" w:rsidRDefault="0069240C" w:rsidP="0069240C">
      <w:pPr>
        <w:pStyle w:val="ListParagraph"/>
        <w:numPr>
          <w:ilvl w:val="0"/>
          <w:numId w:val="1"/>
        </w:numPr>
        <w:spacing w:after="100"/>
        <w:ind w:left="714" w:hanging="357"/>
        <w:contextualSpacing w:val="0"/>
        <w:rPr>
          <w:sz w:val="21"/>
          <w:szCs w:val="21"/>
        </w:rPr>
      </w:pPr>
      <w:r>
        <w:rPr>
          <w:sz w:val="21"/>
          <w:szCs w:val="21"/>
        </w:rPr>
        <w:t>Insert the title and full name of the nominator.</w:t>
      </w:r>
      <w:r w:rsidR="007231F1">
        <w:rPr>
          <w:sz w:val="21"/>
          <w:szCs w:val="21"/>
        </w:rPr>
        <w:t xml:space="preserve"> Nominators should not be members of the shortlisting or awarding panels.</w:t>
      </w:r>
    </w:p>
    <w:p w:rsidR="00415BA3" w:rsidRDefault="0069240C" w:rsidP="0069240C">
      <w:pPr>
        <w:pStyle w:val="ListParagraph"/>
        <w:numPr>
          <w:ilvl w:val="0"/>
          <w:numId w:val="1"/>
        </w:numPr>
        <w:spacing w:after="100"/>
        <w:ind w:left="714" w:hanging="357"/>
        <w:contextualSpacing w:val="0"/>
        <w:jc w:val="both"/>
        <w:rPr>
          <w:sz w:val="21"/>
          <w:szCs w:val="21"/>
        </w:rPr>
      </w:pPr>
      <w:r>
        <w:rPr>
          <w:sz w:val="21"/>
          <w:szCs w:val="21"/>
        </w:rPr>
        <w:t xml:space="preserve">Set out a short description of the project, </w:t>
      </w:r>
      <w:r w:rsidR="006F3E31">
        <w:rPr>
          <w:sz w:val="21"/>
          <w:szCs w:val="21"/>
        </w:rPr>
        <w:t>initiative</w:t>
      </w:r>
      <w:r>
        <w:rPr>
          <w:sz w:val="21"/>
          <w:szCs w:val="21"/>
        </w:rPr>
        <w:t>, work and/or person(s) on which the nomination is based. In the event of the nominee(s) being shortlisted for the Award, this short description will be published as part of the shortlist. It is important therefore, that it is self-contained (i.e. does not rely on other information contained in the form), is readily comprehensible to non-expert readers, and is free from jargon and acronyms. It is not necessary to use the full 100 words but any words in excess of the 100 word limit will be disregarded by the judges.</w:t>
      </w:r>
    </w:p>
    <w:p w:rsidR="0069240C" w:rsidRPr="00415BA3" w:rsidRDefault="0069240C" w:rsidP="0069240C">
      <w:pPr>
        <w:pStyle w:val="ListParagraph"/>
        <w:numPr>
          <w:ilvl w:val="0"/>
          <w:numId w:val="1"/>
        </w:numPr>
        <w:spacing w:after="100"/>
        <w:ind w:left="714" w:hanging="357"/>
        <w:contextualSpacing w:val="0"/>
        <w:jc w:val="both"/>
        <w:rPr>
          <w:sz w:val="21"/>
          <w:szCs w:val="21"/>
        </w:rPr>
      </w:pPr>
      <w:r w:rsidRPr="0069240C">
        <w:rPr>
          <w:sz w:val="21"/>
          <w:szCs w:val="21"/>
        </w:rPr>
        <w:t xml:space="preserve">Set out a full description of the project, initiative, work and/or person(s), explaining how it meets the criteria for the Award. It is not necessary to repeat text in the short description, as judges will read both. The description should contain all the information necessary for the judges to assess the nomination against the criteria. It should not contain links or references to external information, testimonials or resources. Where such are relevant to the nomination, they should be included in the text. </w:t>
      </w:r>
      <w:r>
        <w:rPr>
          <w:sz w:val="21"/>
          <w:szCs w:val="21"/>
        </w:rPr>
        <w:t>It is not necessary to use the full 1000 words but any words in excess of the 1000 word limit will be disregarded by the judges.</w:t>
      </w:r>
    </w:p>
    <w:sectPr w:rsidR="0069240C" w:rsidRPr="00415BA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FE0" w:rsidRDefault="00F01FE0" w:rsidP="00214AED">
      <w:pPr>
        <w:spacing w:after="0" w:line="240" w:lineRule="auto"/>
      </w:pPr>
      <w:r>
        <w:separator/>
      </w:r>
    </w:p>
  </w:endnote>
  <w:endnote w:type="continuationSeparator" w:id="0">
    <w:p w:rsidR="00F01FE0" w:rsidRDefault="00F01FE0" w:rsidP="00214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FE0" w:rsidRDefault="00F01FE0" w:rsidP="00214AED">
      <w:pPr>
        <w:spacing w:after="0" w:line="240" w:lineRule="auto"/>
      </w:pPr>
      <w:r>
        <w:separator/>
      </w:r>
    </w:p>
  </w:footnote>
  <w:footnote w:type="continuationSeparator" w:id="0">
    <w:p w:rsidR="00F01FE0" w:rsidRDefault="00F01FE0" w:rsidP="00214A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ED" w:rsidRDefault="00214AED" w:rsidP="00214AED">
    <w:pPr>
      <w:pStyle w:val="Header"/>
      <w:spacing w:before="120" w:after="120"/>
    </w:pPr>
    <w:r>
      <w:rPr>
        <w:noProof/>
      </w:rPr>
      <mc:AlternateContent>
        <mc:Choice Requires="wps">
          <w:drawing>
            <wp:anchor distT="0" distB="0" distL="114300" distR="114300" simplePos="0" relativeHeight="251659264" behindDoc="1" locked="0" layoutInCell="1" allowOverlap="1" wp14:anchorId="692880D0" wp14:editId="51E2ACD0">
              <wp:simplePos x="0" y="0"/>
              <wp:positionH relativeFrom="column">
                <wp:posOffset>-63610</wp:posOffset>
              </wp:positionH>
              <wp:positionV relativeFrom="paragraph">
                <wp:posOffset>19547</wp:posOffset>
              </wp:positionV>
              <wp:extent cx="6003234" cy="604299"/>
              <wp:effectExtent l="0" t="0" r="17145" b="24765"/>
              <wp:wrapNone/>
              <wp:docPr id="2" name="Rectangle 2"/>
              <wp:cNvGraphicFramePr/>
              <a:graphic xmlns:a="http://schemas.openxmlformats.org/drawingml/2006/main">
                <a:graphicData uri="http://schemas.microsoft.com/office/word/2010/wordprocessingShape">
                  <wps:wsp>
                    <wps:cNvSpPr/>
                    <wps:spPr>
                      <a:xfrm>
                        <a:off x="0" y="0"/>
                        <a:ext cx="6003234" cy="604299"/>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5pt;margin-top:1.55pt;width:472.7pt;height:47.6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" fillcolor="#002060" strokecolor="#002060" strokeweight="2pt"/>
          </w:pict>
        </mc:Fallback>
      </mc:AlternateContent>
    </w:r>
    <w:r>
      <w:rPr>
        <w:noProof/>
      </w:rPr>
      <w:drawing>
        <wp:inline distT="0" distB="0" distL="0" distR="0" wp14:anchorId="000C8E12" wp14:editId="7CB2E83B">
          <wp:extent cx="1503045" cy="469265"/>
          <wp:effectExtent l="0" t="0" r="1905" b="6985"/>
          <wp:docPr id="1" name="Picture 1" descr="http://www.gla.ac.uk/t4/visualidentity/files/downloads/University%20marque/UoG_key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la.ac.uk/t4/visualidentity/files/downloads/University%20marque/UoG_key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045" cy="469265"/>
                  </a:xfrm>
                  <a:prstGeom prst="rect">
                    <a:avLst/>
                  </a:prstGeom>
                  <a:noFill/>
                  <a:ln>
                    <a:noFill/>
                  </a:ln>
                </pic:spPr>
              </pic:pic>
            </a:graphicData>
          </a:graphic>
        </wp:inline>
      </w:drawing>
    </w:r>
  </w:p>
  <w:p w:rsidR="00214AED" w:rsidRDefault="00214A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F6392"/>
    <w:multiLevelType w:val="hybridMultilevel"/>
    <w:tmpl w:val="E2009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5EB111C"/>
    <w:multiLevelType w:val="hybridMultilevel"/>
    <w:tmpl w:val="3F46B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AED"/>
    <w:rsid w:val="000D2D60"/>
    <w:rsid w:val="00214AED"/>
    <w:rsid w:val="00415BA3"/>
    <w:rsid w:val="0069240C"/>
    <w:rsid w:val="006F3E31"/>
    <w:rsid w:val="007231F1"/>
    <w:rsid w:val="00DD58BA"/>
    <w:rsid w:val="00F01F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4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14AED"/>
    <w:pPr>
      <w:tabs>
        <w:tab w:val="center" w:pos="4513"/>
        <w:tab w:val="right" w:pos="9026"/>
      </w:tabs>
      <w:spacing w:after="0" w:line="240" w:lineRule="auto"/>
    </w:pPr>
  </w:style>
  <w:style w:type="character" w:customStyle="1" w:styleId="HeaderChar">
    <w:name w:val="Header Char"/>
    <w:basedOn w:val="DefaultParagraphFont"/>
    <w:link w:val="Header"/>
    <w:rsid w:val="00214AED"/>
  </w:style>
  <w:style w:type="paragraph" w:styleId="Footer">
    <w:name w:val="footer"/>
    <w:basedOn w:val="Normal"/>
    <w:link w:val="FooterChar"/>
    <w:uiPriority w:val="99"/>
    <w:unhideWhenUsed/>
    <w:rsid w:val="00214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AED"/>
  </w:style>
  <w:style w:type="paragraph" w:styleId="BalloonText">
    <w:name w:val="Balloon Text"/>
    <w:basedOn w:val="Normal"/>
    <w:link w:val="BalloonTextChar"/>
    <w:uiPriority w:val="99"/>
    <w:semiHidden/>
    <w:unhideWhenUsed/>
    <w:rsid w:val="00214A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AED"/>
    <w:rPr>
      <w:rFonts w:ascii="Tahoma" w:hAnsi="Tahoma" w:cs="Tahoma"/>
      <w:sz w:val="16"/>
      <w:szCs w:val="16"/>
    </w:rPr>
  </w:style>
  <w:style w:type="paragraph" w:styleId="ListParagraph">
    <w:name w:val="List Paragraph"/>
    <w:basedOn w:val="Normal"/>
    <w:uiPriority w:val="34"/>
    <w:qFormat/>
    <w:rsid w:val="00415B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4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14AED"/>
    <w:pPr>
      <w:tabs>
        <w:tab w:val="center" w:pos="4513"/>
        <w:tab w:val="right" w:pos="9026"/>
      </w:tabs>
      <w:spacing w:after="0" w:line="240" w:lineRule="auto"/>
    </w:pPr>
  </w:style>
  <w:style w:type="character" w:customStyle="1" w:styleId="HeaderChar">
    <w:name w:val="Header Char"/>
    <w:basedOn w:val="DefaultParagraphFont"/>
    <w:link w:val="Header"/>
    <w:rsid w:val="00214AED"/>
  </w:style>
  <w:style w:type="paragraph" w:styleId="Footer">
    <w:name w:val="footer"/>
    <w:basedOn w:val="Normal"/>
    <w:link w:val="FooterChar"/>
    <w:uiPriority w:val="99"/>
    <w:unhideWhenUsed/>
    <w:rsid w:val="00214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AED"/>
  </w:style>
  <w:style w:type="paragraph" w:styleId="BalloonText">
    <w:name w:val="Balloon Text"/>
    <w:basedOn w:val="Normal"/>
    <w:link w:val="BalloonTextChar"/>
    <w:uiPriority w:val="99"/>
    <w:semiHidden/>
    <w:unhideWhenUsed/>
    <w:rsid w:val="00214A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AED"/>
    <w:rPr>
      <w:rFonts w:ascii="Tahoma" w:hAnsi="Tahoma" w:cs="Tahoma"/>
      <w:sz w:val="16"/>
      <w:szCs w:val="16"/>
    </w:rPr>
  </w:style>
  <w:style w:type="paragraph" w:styleId="ListParagraph">
    <w:name w:val="List Paragraph"/>
    <w:basedOn w:val="Normal"/>
    <w:uiPriority w:val="34"/>
    <w:qFormat/>
    <w:rsid w:val="00415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Heatlie</dc:creator>
  <cp:lastModifiedBy>Fiona Heatlie</cp:lastModifiedBy>
  <cp:revision>1</cp:revision>
  <dcterms:created xsi:type="dcterms:W3CDTF">2017-09-06T15:48:00Z</dcterms:created>
  <dcterms:modified xsi:type="dcterms:W3CDTF">2017-09-06T16:31:00Z</dcterms:modified>
</cp:coreProperties>
</file>