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372D" w14:textId="4CA3AAF5" w:rsidR="00410FD4" w:rsidRDefault="00410FD4" w:rsidP="0004778E">
      <w:pPr>
        <w:spacing w:after="0" w:line="240" w:lineRule="auto"/>
        <w:rPr>
          <w:rFonts w:asciiTheme="minorBidi" w:hAnsiTheme="minorBidi"/>
          <w:b/>
          <w:bCs/>
          <w:sz w:val="28"/>
          <w:szCs w:val="28"/>
        </w:rPr>
      </w:pPr>
      <w:r>
        <w:rPr>
          <w:rFonts w:asciiTheme="minorBidi" w:hAnsiTheme="minorBidi"/>
          <w:noProof/>
          <w:sz w:val="24"/>
          <w:szCs w:val="24"/>
        </w:rPr>
        <w:drawing>
          <wp:anchor distT="0" distB="0" distL="114300" distR="114300" simplePos="0" relativeHeight="251659264" behindDoc="0" locked="0" layoutInCell="1" allowOverlap="1" wp14:anchorId="3D61AB67" wp14:editId="4467C719">
            <wp:simplePos x="0" y="0"/>
            <wp:positionH relativeFrom="page">
              <wp:align>left</wp:align>
            </wp:positionH>
            <wp:positionV relativeFrom="paragraph">
              <wp:posOffset>-1023620</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3F1EE4F1" w14:textId="2B829BE7" w:rsidR="00112336" w:rsidRPr="004028B6" w:rsidRDefault="00602210" w:rsidP="0004778E">
      <w:pPr>
        <w:spacing w:after="0" w:line="240" w:lineRule="auto"/>
        <w:rPr>
          <w:rFonts w:asciiTheme="minorBidi" w:hAnsiTheme="minorBidi"/>
          <w:sz w:val="24"/>
          <w:szCs w:val="24"/>
        </w:rPr>
      </w:pPr>
      <w:r w:rsidRPr="00C335FA">
        <w:rPr>
          <w:rFonts w:asciiTheme="minorBidi" w:hAnsiTheme="minorBidi"/>
          <w:b/>
          <w:bCs/>
          <w:sz w:val="28"/>
          <w:szCs w:val="28"/>
        </w:rPr>
        <w:t>Team Leader</w:t>
      </w:r>
      <w:r w:rsidR="009F6204" w:rsidRPr="00C335FA">
        <w:rPr>
          <w:rFonts w:asciiTheme="minorBidi" w:hAnsiTheme="minorBidi"/>
          <w:b/>
          <w:bCs/>
          <w:sz w:val="28"/>
          <w:szCs w:val="28"/>
        </w:rPr>
        <w:br/>
      </w:r>
    </w:p>
    <w:p w14:paraId="3A414BB5" w14:textId="044D045E" w:rsidR="00112336" w:rsidRPr="00495EC0" w:rsidRDefault="004028B6" w:rsidP="00602210">
      <w:pPr>
        <w:spacing w:after="0" w:line="240" w:lineRule="auto"/>
        <w:rPr>
          <w:rFonts w:asciiTheme="minorBidi" w:hAnsiTheme="minorBidi"/>
          <w:b/>
          <w:bCs/>
          <w:sz w:val="24"/>
          <w:szCs w:val="24"/>
        </w:rPr>
      </w:pPr>
      <w:r w:rsidRPr="00495EC0">
        <w:rPr>
          <w:rFonts w:asciiTheme="minorBidi" w:hAnsiTheme="minorBidi"/>
          <w:b/>
          <w:bCs/>
          <w:sz w:val="24"/>
          <w:szCs w:val="24"/>
        </w:rPr>
        <w:t>GRADE</w:t>
      </w:r>
      <w:r w:rsidR="009F6204" w:rsidRPr="00495EC0">
        <w:rPr>
          <w:rFonts w:asciiTheme="minorBidi" w:hAnsiTheme="minorBidi"/>
          <w:b/>
          <w:bCs/>
          <w:sz w:val="24"/>
          <w:szCs w:val="24"/>
        </w:rPr>
        <w:t xml:space="preserve"> 7</w:t>
      </w:r>
    </w:p>
    <w:p w14:paraId="7602354B" w14:textId="77777777" w:rsidR="00112336" w:rsidRPr="00D00509" w:rsidRDefault="00112336" w:rsidP="0004778E">
      <w:pPr>
        <w:spacing w:after="0" w:line="240" w:lineRule="auto"/>
        <w:rPr>
          <w:rFonts w:asciiTheme="minorBidi" w:hAnsiTheme="minorBidi"/>
        </w:rPr>
      </w:pPr>
    </w:p>
    <w:p w14:paraId="13587A8D" w14:textId="1214090F" w:rsidR="0004778E" w:rsidRPr="00D00509" w:rsidRDefault="00112336" w:rsidP="0004778E">
      <w:pPr>
        <w:spacing w:after="0" w:line="240" w:lineRule="auto"/>
        <w:rPr>
          <w:rFonts w:asciiTheme="minorBidi" w:hAnsiTheme="minorBidi"/>
          <w:b/>
          <w:bCs/>
        </w:rPr>
      </w:pPr>
      <w:r w:rsidRPr="004028B6">
        <w:rPr>
          <w:rFonts w:asciiTheme="minorBidi" w:hAnsiTheme="minorBidi"/>
          <w:b/>
          <w:bCs/>
          <w:sz w:val="24"/>
          <w:szCs w:val="24"/>
        </w:rPr>
        <w:t>Job Purpose</w:t>
      </w:r>
      <w:r w:rsidR="009F6204" w:rsidRPr="004028B6">
        <w:rPr>
          <w:rFonts w:asciiTheme="minorBidi" w:hAnsiTheme="minorBidi"/>
          <w:b/>
          <w:bCs/>
          <w:sz w:val="24"/>
          <w:szCs w:val="24"/>
        </w:rPr>
        <w:br/>
      </w:r>
    </w:p>
    <w:p w14:paraId="09719BC4" w14:textId="4C5F50E0" w:rsidR="00560430" w:rsidRPr="00D00509" w:rsidRDefault="009F6204" w:rsidP="00AC5102">
      <w:pPr>
        <w:spacing w:after="0" w:line="240" w:lineRule="auto"/>
        <w:jc w:val="both"/>
        <w:rPr>
          <w:rFonts w:asciiTheme="minorBidi" w:hAnsiTheme="minorBidi"/>
        </w:rPr>
      </w:pPr>
      <w:r w:rsidRPr="00D00509">
        <w:rPr>
          <w:rFonts w:asciiTheme="minorBidi" w:hAnsiTheme="minorBidi"/>
        </w:rPr>
        <w:t xml:space="preserve">To </w:t>
      </w:r>
      <w:r w:rsidR="00560430" w:rsidRPr="00D00509">
        <w:rPr>
          <w:rFonts w:asciiTheme="minorBidi" w:hAnsiTheme="minorBidi"/>
        </w:rPr>
        <w:t xml:space="preserve">lead, </w:t>
      </w:r>
      <w:r w:rsidR="00112336" w:rsidRPr="00D00509">
        <w:rPr>
          <w:rFonts w:asciiTheme="minorBidi" w:hAnsiTheme="minorBidi"/>
        </w:rPr>
        <w:t xml:space="preserve">manage and ensure </w:t>
      </w:r>
      <w:r w:rsidRPr="00D00509">
        <w:rPr>
          <w:rFonts w:asciiTheme="minorBidi" w:hAnsiTheme="minorBidi"/>
        </w:rPr>
        <w:t>an</w:t>
      </w:r>
      <w:r w:rsidR="00112336" w:rsidRPr="00D00509">
        <w:rPr>
          <w:rFonts w:asciiTheme="minorBidi" w:hAnsiTheme="minorBidi"/>
        </w:rPr>
        <w:t xml:space="preserve"> effective and efficient </w:t>
      </w:r>
      <w:r w:rsidRPr="00D00509">
        <w:rPr>
          <w:rFonts w:asciiTheme="minorBidi" w:hAnsiTheme="minorBidi"/>
        </w:rPr>
        <w:t>service delivery</w:t>
      </w:r>
      <w:r w:rsidR="00112336" w:rsidRPr="00D00509">
        <w:rPr>
          <w:rFonts w:asciiTheme="minorBidi" w:hAnsiTheme="minorBidi"/>
        </w:rPr>
        <w:t xml:space="preserve"> of </w:t>
      </w:r>
      <w:r w:rsidRPr="007F3C58">
        <w:rPr>
          <w:rFonts w:asciiTheme="minorBidi" w:hAnsiTheme="minorBidi"/>
          <w:color w:val="4472C4" w:themeColor="accent1"/>
        </w:rPr>
        <w:t xml:space="preserve">[Unit, Department etc.] </w:t>
      </w:r>
      <w:r w:rsidR="00560430" w:rsidRPr="00D00509">
        <w:rPr>
          <w:rFonts w:asciiTheme="minorBidi" w:hAnsiTheme="minorBidi"/>
        </w:rPr>
        <w:t>team</w:t>
      </w:r>
      <w:r w:rsidR="00112336" w:rsidRPr="00D00509">
        <w:rPr>
          <w:rFonts w:asciiTheme="minorBidi" w:hAnsiTheme="minorBidi"/>
        </w:rPr>
        <w:t xml:space="preserve"> for the </w:t>
      </w:r>
      <w:r w:rsidRPr="007F3C58">
        <w:rPr>
          <w:rFonts w:asciiTheme="minorBidi" w:hAnsiTheme="minorBidi"/>
          <w:color w:val="4472C4" w:themeColor="accent1"/>
        </w:rPr>
        <w:t>[</w:t>
      </w:r>
      <w:r w:rsidR="00112336" w:rsidRPr="007F3C58">
        <w:rPr>
          <w:rFonts w:asciiTheme="minorBidi" w:hAnsiTheme="minorBidi"/>
          <w:color w:val="4472C4" w:themeColor="accent1"/>
        </w:rPr>
        <w:t>School</w:t>
      </w:r>
      <w:r w:rsidR="00602210" w:rsidRPr="007F3C58">
        <w:rPr>
          <w:rFonts w:asciiTheme="minorBidi" w:hAnsiTheme="minorBidi"/>
          <w:color w:val="4472C4" w:themeColor="accent1"/>
        </w:rPr>
        <w:t>, College, Department</w:t>
      </w:r>
      <w:r w:rsidRPr="007F3C58">
        <w:rPr>
          <w:rFonts w:asciiTheme="minorBidi" w:hAnsiTheme="minorBidi"/>
          <w:color w:val="4472C4" w:themeColor="accent1"/>
        </w:rPr>
        <w:t xml:space="preserve"> etc.]</w:t>
      </w:r>
      <w:r w:rsidR="00560430" w:rsidRPr="00D00509">
        <w:rPr>
          <w:rFonts w:asciiTheme="minorBidi" w:hAnsiTheme="minorBidi"/>
        </w:rPr>
        <w:t>.</w:t>
      </w:r>
      <w:r w:rsidR="00112336" w:rsidRPr="00D00509">
        <w:rPr>
          <w:rFonts w:asciiTheme="minorBidi" w:hAnsiTheme="minorBidi"/>
        </w:rPr>
        <w:t xml:space="preserve"> </w:t>
      </w:r>
      <w:r w:rsidRPr="00D00509">
        <w:rPr>
          <w:rFonts w:asciiTheme="minorBidi" w:hAnsiTheme="minorBidi"/>
        </w:rPr>
        <w:t xml:space="preserve">You will be responsible for delivering continuous improvements, implementing consistent and standardised processes and practises to create a flexible and responsive service. Working closely with the [Head of Professional Services] you will contribute to a number of </w:t>
      </w:r>
      <w:r w:rsidRPr="007F3C58">
        <w:rPr>
          <w:rFonts w:asciiTheme="minorBidi" w:hAnsiTheme="minorBidi"/>
          <w:color w:val="4472C4" w:themeColor="accent1"/>
        </w:rPr>
        <w:t xml:space="preserve">[School, College, and University] </w:t>
      </w:r>
      <w:r w:rsidRPr="00D00509">
        <w:rPr>
          <w:rFonts w:asciiTheme="minorBidi" w:hAnsiTheme="minorBidi"/>
        </w:rPr>
        <w:t>projects as required.</w:t>
      </w:r>
    </w:p>
    <w:p w14:paraId="483F348D" w14:textId="2EF14BB0" w:rsidR="00F76186" w:rsidRPr="00D00509" w:rsidRDefault="00F76186" w:rsidP="0004778E">
      <w:pPr>
        <w:spacing w:after="0" w:line="240" w:lineRule="auto"/>
        <w:rPr>
          <w:rFonts w:asciiTheme="minorBidi" w:hAnsiTheme="minorBidi"/>
        </w:rPr>
      </w:pPr>
    </w:p>
    <w:p w14:paraId="10B90291" w14:textId="2AA3ACA1" w:rsidR="00F76186" w:rsidRPr="00D00509" w:rsidRDefault="00F76186" w:rsidP="0004778E">
      <w:pPr>
        <w:spacing w:after="0" w:line="240" w:lineRule="auto"/>
        <w:rPr>
          <w:rFonts w:asciiTheme="minorBidi" w:hAnsiTheme="minorBidi"/>
        </w:rPr>
      </w:pPr>
      <w:r w:rsidRPr="00D00509">
        <w:rPr>
          <w:rFonts w:asciiTheme="minorBidi" w:hAnsiTheme="minorBidi"/>
        </w:rPr>
        <w:t xml:space="preserve">As a key part of the </w:t>
      </w:r>
      <w:r w:rsidR="00602210" w:rsidRPr="00D00509">
        <w:rPr>
          <w:rFonts w:asciiTheme="minorBidi" w:hAnsiTheme="minorBidi"/>
        </w:rPr>
        <w:t>(name)</w:t>
      </w:r>
      <w:r w:rsidRPr="00D00509">
        <w:rPr>
          <w:rFonts w:asciiTheme="minorBidi" w:hAnsiTheme="minorBidi"/>
        </w:rPr>
        <w:t xml:space="preserve"> leadership team, you will be recognised as a subject matter expert for all </w:t>
      </w:r>
      <w:r w:rsidR="00602210" w:rsidRPr="00D00509">
        <w:rPr>
          <w:rFonts w:asciiTheme="minorBidi" w:hAnsiTheme="minorBidi"/>
        </w:rPr>
        <w:t>(Team)</w:t>
      </w:r>
      <w:r w:rsidRPr="00D00509">
        <w:rPr>
          <w:rFonts w:asciiTheme="minorBidi" w:hAnsiTheme="minorBidi"/>
        </w:rPr>
        <w:t xml:space="preserve"> activity across the </w:t>
      </w:r>
      <w:proofErr w:type="gramStart"/>
      <w:r w:rsidRPr="00D00509">
        <w:rPr>
          <w:rFonts w:asciiTheme="minorBidi" w:hAnsiTheme="minorBidi"/>
        </w:rPr>
        <w:t>S</w:t>
      </w:r>
      <w:r w:rsidR="00C7611A" w:rsidRPr="00D00509">
        <w:rPr>
          <w:rFonts w:asciiTheme="minorBidi" w:hAnsiTheme="minorBidi"/>
        </w:rPr>
        <w:t>chool</w:t>
      </w:r>
      <w:proofErr w:type="gramEnd"/>
      <w:r w:rsidR="00C7611A" w:rsidRPr="00D00509">
        <w:rPr>
          <w:rFonts w:asciiTheme="minorBidi" w:hAnsiTheme="minorBidi"/>
        </w:rPr>
        <w:t xml:space="preserve">. You will provide operational and policy related advice/support to School Directors and other key stakeholders as </w:t>
      </w:r>
      <w:r w:rsidR="00370026" w:rsidRPr="00D00509">
        <w:rPr>
          <w:rFonts w:asciiTheme="minorBidi" w:hAnsiTheme="minorBidi"/>
        </w:rPr>
        <w:t>appropriate.</w:t>
      </w:r>
    </w:p>
    <w:p w14:paraId="34D17A57" w14:textId="77777777" w:rsidR="00112336" w:rsidRPr="00D00509" w:rsidRDefault="00112336" w:rsidP="0004778E">
      <w:pPr>
        <w:spacing w:after="0" w:line="240" w:lineRule="auto"/>
        <w:rPr>
          <w:rFonts w:asciiTheme="minorBidi" w:hAnsiTheme="minorBidi"/>
        </w:rPr>
      </w:pPr>
    </w:p>
    <w:p w14:paraId="2F4B792E" w14:textId="77777777" w:rsidR="00F97C1B" w:rsidRDefault="00F97C1B" w:rsidP="00AC5102">
      <w:pPr>
        <w:spacing w:after="0" w:line="240" w:lineRule="auto"/>
        <w:rPr>
          <w:rFonts w:asciiTheme="minorBidi" w:hAnsiTheme="minorBidi"/>
          <w:b/>
          <w:bCs/>
          <w:sz w:val="24"/>
          <w:szCs w:val="24"/>
        </w:rPr>
      </w:pPr>
    </w:p>
    <w:p w14:paraId="3CC3F007" w14:textId="68736DE3" w:rsidR="00937422" w:rsidRPr="00D00509" w:rsidRDefault="00112336" w:rsidP="00AC5102">
      <w:pPr>
        <w:spacing w:after="0" w:line="240" w:lineRule="auto"/>
        <w:rPr>
          <w:rFonts w:asciiTheme="minorBidi" w:hAnsiTheme="minorBidi"/>
        </w:rPr>
      </w:pPr>
      <w:r w:rsidRPr="007F3C58">
        <w:rPr>
          <w:rFonts w:asciiTheme="minorBidi" w:hAnsiTheme="minorBidi"/>
          <w:b/>
          <w:bCs/>
          <w:sz w:val="24"/>
          <w:szCs w:val="24"/>
        </w:rPr>
        <w:t>Main Duties and Responsibilities</w:t>
      </w:r>
      <w:r w:rsidR="00AC5102" w:rsidRPr="007F3C58">
        <w:rPr>
          <w:rFonts w:asciiTheme="minorBidi" w:hAnsiTheme="minorBidi"/>
          <w:sz w:val="24"/>
          <w:szCs w:val="24"/>
        </w:rPr>
        <w:t xml:space="preserve"> </w:t>
      </w:r>
      <w:r w:rsidR="00AC5102" w:rsidRPr="007F3C58">
        <w:rPr>
          <w:rFonts w:asciiTheme="minorBidi" w:hAnsiTheme="minorBidi"/>
          <w:sz w:val="24"/>
          <w:szCs w:val="24"/>
        </w:rPr>
        <w:br/>
      </w:r>
    </w:p>
    <w:p w14:paraId="3AE9DA1B" w14:textId="2A43AE06" w:rsidR="00AC5102" w:rsidRPr="00D00509" w:rsidRDefault="00AC5102" w:rsidP="00AC5102">
      <w:pPr>
        <w:pStyle w:val="ListParagraph"/>
        <w:numPr>
          <w:ilvl w:val="0"/>
          <w:numId w:val="2"/>
        </w:numPr>
        <w:spacing w:after="0" w:line="240" w:lineRule="auto"/>
        <w:rPr>
          <w:rFonts w:asciiTheme="minorBidi" w:hAnsiTheme="minorBidi"/>
          <w:b/>
          <w:bCs/>
        </w:rPr>
      </w:pPr>
      <w:r w:rsidRPr="00D00509">
        <w:rPr>
          <w:rFonts w:asciiTheme="minorBidi" w:hAnsiTheme="minorBidi"/>
        </w:rPr>
        <w:t xml:space="preserve">To lead the </w:t>
      </w:r>
      <w:r w:rsidRPr="007F3C58">
        <w:rPr>
          <w:rFonts w:asciiTheme="minorBidi" w:hAnsiTheme="minorBidi"/>
          <w:color w:val="4472C4" w:themeColor="accent1"/>
        </w:rPr>
        <w:t xml:space="preserve">[Unit, Department etc.] </w:t>
      </w:r>
      <w:r w:rsidRPr="00D00509">
        <w:rPr>
          <w:rFonts w:asciiTheme="minorBidi" w:hAnsiTheme="minorBidi"/>
        </w:rPr>
        <w:t xml:space="preserve">Team to ensure an effective service delivery for </w:t>
      </w:r>
      <w:r w:rsidRPr="007F3C58">
        <w:rPr>
          <w:rFonts w:asciiTheme="minorBidi" w:hAnsiTheme="minorBidi"/>
          <w:color w:val="4472C4" w:themeColor="accent1"/>
        </w:rPr>
        <w:t xml:space="preserve">[student, staff, support services] </w:t>
      </w:r>
      <w:r w:rsidRPr="00D00509">
        <w:rPr>
          <w:rFonts w:asciiTheme="minorBidi" w:hAnsiTheme="minorBidi"/>
        </w:rPr>
        <w:t>is offered ensuring the efficient management and deployment of staff resources are well-utilised.</w:t>
      </w:r>
      <w:r w:rsidRPr="00D00509">
        <w:rPr>
          <w:rFonts w:asciiTheme="minorBidi" w:hAnsiTheme="minorBidi"/>
        </w:rPr>
        <w:br/>
      </w:r>
    </w:p>
    <w:p w14:paraId="7F0C032F" w14:textId="5762AD6D" w:rsidR="00AC5102" w:rsidRPr="00D00509" w:rsidRDefault="00F12373" w:rsidP="00AC5102">
      <w:pPr>
        <w:pStyle w:val="ListParagraph"/>
        <w:numPr>
          <w:ilvl w:val="0"/>
          <w:numId w:val="2"/>
        </w:numPr>
        <w:spacing w:after="0" w:line="240" w:lineRule="auto"/>
        <w:jc w:val="both"/>
        <w:rPr>
          <w:rFonts w:asciiTheme="minorBidi" w:hAnsiTheme="minorBidi"/>
          <w:b/>
          <w:bCs/>
        </w:rPr>
      </w:pPr>
      <w:r w:rsidRPr="00D00509">
        <w:rPr>
          <w:rFonts w:asciiTheme="minorBidi" w:hAnsiTheme="minorBidi"/>
        </w:rPr>
        <w:t>To oversee operational</w:t>
      </w:r>
      <w:r w:rsidR="00112336" w:rsidRPr="00D00509">
        <w:rPr>
          <w:rFonts w:asciiTheme="minorBidi" w:hAnsiTheme="minorBidi"/>
        </w:rPr>
        <w:t xml:space="preserve"> management arrangements </w:t>
      </w:r>
      <w:r w:rsidRPr="00D00509">
        <w:rPr>
          <w:rFonts w:asciiTheme="minorBidi" w:hAnsiTheme="minorBidi"/>
        </w:rPr>
        <w:t>to deliver</w:t>
      </w:r>
      <w:r w:rsidR="00AC5102" w:rsidRPr="00D00509">
        <w:rPr>
          <w:rFonts w:asciiTheme="minorBidi" w:hAnsiTheme="minorBidi"/>
        </w:rPr>
        <w:t>, implement</w:t>
      </w:r>
      <w:r w:rsidRPr="00D00509">
        <w:rPr>
          <w:rFonts w:asciiTheme="minorBidi" w:hAnsiTheme="minorBidi"/>
        </w:rPr>
        <w:t xml:space="preserve"> </w:t>
      </w:r>
      <w:r w:rsidR="00AC5102" w:rsidRPr="00D00509">
        <w:rPr>
          <w:rFonts w:asciiTheme="minorBidi" w:hAnsiTheme="minorBidi"/>
        </w:rPr>
        <w:t xml:space="preserve">and achieve a </w:t>
      </w:r>
      <w:r w:rsidRPr="00D00509">
        <w:rPr>
          <w:rFonts w:asciiTheme="minorBidi" w:hAnsiTheme="minorBidi"/>
        </w:rPr>
        <w:t>high-</w:t>
      </w:r>
      <w:r w:rsidR="00AC5102" w:rsidRPr="00D00509">
        <w:rPr>
          <w:rFonts w:asciiTheme="minorBidi" w:hAnsiTheme="minorBidi"/>
        </w:rPr>
        <w:t xml:space="preserve"> quality and performance, as well as providing an</w:t>
      </w:r>
      <w:r w:rsidRPr="00D00509">
        <w:rPr>
          <w:rFonts w:asciiTheme="minorBidi" w:hAnsiTheme="minorBidi"/>
        </w:rPr>
        <w:t xml:space="preserve"> effective, flexible</w:t>
      </w:r>
      <w:r w:rsidR="00AC5102" w:rsidRPr="00D00509">
        <w:rPr>
          <w:rFonts w:asciiTheme="minorBidi" w:hAnsiTheme="minorBidi"/>
        </w:rPr>
        <w:t>,</w:t>
      </w:r>
      <w:r w:rsidRPr="00D00509">
        <w:rPr>
          <w:rFonts w:asciiTheme="minorBidi" w:hAnsiTheme="minorBidi"/>
        </w:rPr>
        <w:t xml:space="preserve"> and responsive administrative support</w:t>
      </w:r>
      <w:r w:rsidR="00AC5102" w:rsidRPr="00D00509">
        <w:rPr>
          <w:rFonts w:asciiTheme="minorBidi" w:hAnsiTheme="minorBidi"/>
        </w:rPr>
        <w:t xml:space="preserve">. </w:t>
      </w:r>
    </w:p>
    <w:p w14:paraId="6A05AD1E" w14:textId="0AE31757" w:rsidR="00AC5102" w:rsidRPr="00D00509" w:rsidRDefault="00AC5102" w:rsidP="00AC5102">
      <w:pPr>
        <w:pStyle w:val="ListParagraph"/>
        <w:spacing w:after="0" w:line="240" w:lineRule="auto"/>
        <w:ind w:left="360"/>
        <w:jc w:val="both"/>
        <w:rPr>
          <w:rFonts w:asciiTheme="minorBidi" w:hAnsiTheme="minorBidi"/>
          <w:b/>
          <w:bCs/>
        </w:rPr>
      </w:pPr>
    </w:p>
    <w:p w14:paraId="43BC5412" w14:textId="27FC1D30" w:rsidR="00370026" w:rsidRPr="00D00509" w:rsidRDefault="00AC5102" w:rsidP="00AC5102">
      <w:pPr>
        <w:pStyle w:val="ListParagraph"/>
        <w:numPr>
          <w:ilvl w:val="0"/>
          <w:numId w:val="2"/>
        </w:numPr>
        <w:spacing w:after="0" w:line="240" w:lineRule="auto"/>
        <w:jc w:val="both"/>
        <w:rPr>
          <w:rFonts w:asciiTheme="minorBidi" w:hAnsiTheme="minorBidi"/>
          <w:b/>
          <w:bCs/>
        </w:rPr>
      </w:pPr>
      <w:r w:rsidRPr="00D00509">
        <w:rPr>
          <w:rFonts w:asciiTheme="minorBidi" w:hAnsiTheme="minorBidi"/>
        </w:rPr>
        <w:t>To review and lead on the provision and management of information systems</w:t>
      </w:r>
      <w:r w:rsidR="00370026" w:rsidRPr="00D00509">
        <w:rPr>
          <w:rFonts w:asciiTheme="minorBidi" w:hAnsiTheme="minorBidi"/>
        </w:rPr>
        <w:t xml:space="preserve"> for staff, students and </w:t>
      </w:r>
      <w:r w:rsidR="00370026" w:rsidRPr="00F152CD">
        <w:rPr>
          <w:rFonts w:asciiTheme="minorBidi" w:hAnsiTheme="minorBidi"/>
          <w:color w:val="4472C4" w:themeColor="accent1"/>
        </w:rPr>
        <w:t>[unit, department, service]</w:t>
      </w:r>
      <w:r w:rsidRPr="00D00509">
        <w:rPr>
          <w:rFonts w:asciiTheme="minorBidi" w:hAnsiTheme="minorBidi"/>
        </w:rPr>
        <w:t xml:space="preserve"> to ensure accuracy and integrity of data is maintained in line with University policies and procedures</w:t>
      </w:r>
      <w:r w:rsidR="00370026" w:rsidRPr="00D00509">
        <w:rPr>
          <w:rFonts w:asciiTheme="minorBidi" w:hAnsiTheme="minorBidi"/>
        </w:rPr>
        <w:t xml:space="preserve"> and communication channels are monitored and updated (e.g., handbooks, webpages etc)</w:t>
      </w:r>
      <w:r w:rsidRPr="00D00509">
        <w:rPr>
          <w:rFonts w:asciiTheme="minorBidi" w:hAnsiTheme="minorBidi"/>
        </w:rPr>
        <w:t>.</w:t>
      </w:r>
    </w:p>
    <w:p w14:paraId="1A195D99" w14:textId="2AF21EFE" w:rsidR="00AC5102" w:rsidRPr="00D00509" w:rsidRDefault="00AC5102" w:rsidP="00370026">
      <w:pPr>
        <w:pStyle w:val="ListParagraph"/>
        <w:spacing w:after="0" w:line="240" w:lineRule="auto"/>
        <w:ind w:left="360"/>
        <w:jc w:val="both"/>
        <w:rPr>
          <w:rFonts w:asciiTheme="minorBidi" w:hAnsiTheme="minorBidi"/>
          <w:b/>
          <w:bCs/>
        </w:rPr>
      </w:pPr>
    </w:p>
    <w:p w14:paraId="29A02B92" w14:textId="77777777" w:rsidR="00370026" w:rsidRPr="00D00509" w:rsidRDefault="009830B1" w:rsidP="00AC5102">
      <w:pPr>
        <w:pStyle w:val="ListParagraph"/>
        <w:numPr>
          <w:ilvl w:val="0"/>
          <w:numId w:val="2"/>
        </w:numPr>
        <w:spacing w:after="0" w:line="240" w:lineRule="auto"/>
        <w:jc w:val="both"/>
        <w:rPr>
          <w:rFonts w:asciiTheme="minorBidi" w:hAnsiTheme="minorBidi"/>
          <w:b/>
          <w:bCs/>
        </w:rPr>
      </w:pPr>
      <w:r w:rsidRPr="00D00509">
        <w:rPr>
          <w:rFonts w:asciiTheme="minorBidi" w:hAnsiTheme="minorBidi"/>
        </w:rPr>
        <w:t xml:space="preserve">To proactively work in partnership with academic and professional services colleagues within the </w:t>
      </w:r>
      <w:r w:rsidRPr="00F152CD">
        <w:rPr>
          <w:rFonts w:asciiTheme="minorBidi" w:hAnsiTheme="minorBidi"/>
          <w:color w:val="4472C4" w:themeColor="accent1"/>
        </w:rPr>
        <w:t>[School, Unit, Department, College]</w:t>
      </w:r>
      <w:r w:rsidRPr="00D00509">
        <w:rPr>
          <w:rFonts w:asciiTheme="minorBidi" w:hAnsiTheme="minorBidi"/>
        </w:rPr>
        <w:t xml:space="preserve"> to standardise, streamline and improve processes</w:t>
      </w:r>
      <w:r w:rsidR="00370026" w:rsidRPr="00D00509">
        <w:rPr>
          <w:rFonts w:asciiTheme="minorBidi" w:hAnsiTheme="minorBidi"/>
        </w:rPr>
        <w:t xml:space="preserve"> and practices to enhance service delivery.</w:t>
      </w:r>
    </w:p>
    <w:p w14:paraId="1D99EBDC" w14:textId="00B4419B" w:rsidR="009830B1" w:rsidRPr="00D00509" w:rsidRDefault="009830B1" w:rsidP="00370026">
      <w:pPr>
        <w:pStyle w:val="ListParagraph"/>
        <w:spacing w:after="0" w:line="240" w:lineRule="auto"/>
        <w:ind w:left="360"/>
        <w:jc w:val="both"/>
        <w:rPr>
          <w:rFonts w:asciiTheme="minorBidi" w:hAnsiTheme="minorBidi"/>
          <w:b/>
          <w:bCs/>
        </w:rPr>
      </w:pPr>
    </w:p>
    <w:p w14:paraId="095AC0DC" w14:textId="7D1A9DA9" w:rsidR="00370026" w:rsidRPr="00D00509" w:rsidRDefault="009830B1" w:rsidP="00AC5102">
      <w:pPr>
        <w:pStyle w:val="ListParagraph"/>
        <w:numPr>
          <w:ilvl w:val="0"/>
          <w:numId w:val="2"/>
        </w:numPr>
        <w:spacing w:after="0" w:line="240" w:lineRule="auto"/>
        <w:jc w:val="both"/>
        <w:rPr>
          <w:rFonts w:asciiTheme="minorBidi" w:hAnsiTheme="minorBidi"/>
          <w:b/>
          <w:bCs/>
        </w:rPr>
      </w:pPr>
      <w:r w:rsidRPr="00D00509">
        <w:rPr>
          <w:rFonts w:asciiTheme="minorBidi" w:hAnsiTheme="minorBidi"/>
        </w:rPr>
        <w:t>Where required,</w:t>
      </w:r>
      <w:r w:rsidR="00370026" w:rsidRPr="00D00509">
        <w:rPr>
          <w:rFonts w:asciiTheme="minorBidi" w:hAnsiTheme="minorBidi"/>
        </w:rPr>
        <w:t xml:space="preserve"> actively</w:t>
      </w:r>
      <w:r w:rsidRPr="00D00509">
        <w:rPr>
          <w:rFonts w:asciiTheme="minorBidi" w:hAnsiTheme="minorBidi"/>
        </w:rPr>
        <w:t xml:space="preserve"> engage</w:t>
      </w:r>
      <w:r w:rsidR="00370026" w:rsidRPr="00D00509">
        <w:rPr>
          <w:rFonts w:asciiTheme="minorBidi" w:hAnsiTheme="minorBidi"/>
        </w:rPr>
        <w:t>,</w:t>
      </w:r>
      <w:r w:rsidRPr="00D00509">
        <w:rPr>
          <w:rFonts w:asciiTheme="minorBidi" w:hAnsiTheme="minorBidi"/>
        </w:rPr>
        <w:t xml:space="preserve"> and contribute </w:t>
      </w:r>
      <w:r w:rsidR="00370026" w:rsidRPr="00D00509">
        <w:rPr>
          <w:rFonts w:asciiTheme="minorBidi" w:hAnsiTheme="minorBidi"/>
        </w:rPr>
        <w:t>to</w:t>
      </w:r>
      <w:r w:rsidRPr="00D00509">
        <w:rPr>
          <w:rFonts w:asciiTheme="minorBidi" w:hAnsiTheme="minorBidi"/>
        </w:rPr>
        <w:t xml:space="preserve"> School related </w:t>
      </w:r>
      <w:r w:rsidR="00370026" w:rsidRPr="00D00509">
        <w:rPr>
          <w:rFonts w:asciiTheme="minorBidi" w:hAnsiTheme="minorBidi"/>
        </w:rPr>
        <w:t>activities involving clerking at committee meetings, liaising with colleagues and stakeholders with enquiries, preparing reports and statistical information and providing guidance on administrative processes used across the School and College.</w:t>
      </w:r>
    </w:p>
    <w:p w14:paraId="6C378CB6" w14:textId="79A57788" w:rsidR="00370026" w:rsidRPr="00D00509" w:rsidRDefault="00370026" w:rsidP="00370026">
      <w:pPr>
        <w:pStyle w:val="ListParagraph"/>
        <w:spacing w:after="0" w:line="240" w:lineRule="auto"/>
        <w:ind w:left="360"/>
        <w:jc w:val="both"/>
        <w:rPr>
          <w:rFonts w:asciiTheme="minorBidi" w:hAnsiTheme="minorBidi"/>
          <w:b/>
          <w:bCs/>
        </w:rPr>
      </w:pPr>
    </w:p>
    <w:p w14:paraId="244DC1C0" w14:textId="77777777" w:rsidR="00620841" w:rsidRPr="00620841" w:rsidRDefault="00101531" w:rsidP="00101531">
      <w:pPr>
        <w:pStyle w:val="ListParagraph"/>
        <w:numPr>
          <w:ilvl w:val="0"/>
          <w:numId w:val="2"/>
        </w:numPr>
        <w:spacing w:after="0" w:line="240" w:lineRule="auto"/>
        <w:jc w:val="both"/>
        <w:rPr>
          <w:rFonts w:asciiTheme="minorBidi" w:hAnsiTheme="minorBidi"/>
          <w:b/>
          <w:bCs/>
        </w:rPr>
      </w:pPr>
      <w:r w:rsidRPr="00D00509">
        <w:rPr>
          <w:rFonts w:asciiTheme="minorBidi" w:hAnsiTheme="minorBidi"/>
        </w:rPr>
        <w:t xml:space="preserve">Working closely with the Head of Professional Services to review, maintain and continuously improve Quality Assurance and Evaluation to ensure the effective management of quality assurance processes providing specialist advice to internal and external stakeholders on related practices to support and safeguard the </w:t>
      </w:r>
      <w:r w:rsidRPr="00620841">
        <w:rPr>
          <w:rFonts w:asciiTheme="minorBidi" w:hAnsiTheme="minorBidi"/>
          <w:color w:val="4472C4" w:themeColor="accent1"/>
        </w:rPr>
        <w:t>[unit, department, school, college, University].</w:t>
      </w:r>
    </w:p>
    <w:p w14:paraId="68EDC3E8" w14:textId="560E9A1F" w:rsidR="00141897" w:rsidRPr="00D00509" w:rsidRDefault="00141897" w:rsidP="00620841">
      <w:pPr>
        <w:pStyle w:val="ListParagraph"/>
        <w:spacing w:after="0" w:line="240" w:lineRule="auto"/>
        <w:ind w:left="360"/>
        <w:jc w:val="both"/>
        <w:rPr>
          <w:rFonts w:asciiTheme="minorBidi" w:hAnsiTheme="minorBidi"/>
          <w:b/>
          <w:bCs/>
        </w:rPr>
      </w:pPr>
    </w:p>
    <w:p w14:paraId="49C0A58A" w14:textId="5C934F3C" w:rsidR="00141897" w:rsidRPr="00D00509" w:rsidRDefault="00101531" w:rsidP="00101531">
      <w:pPr>
        <w:pStyle w:val="ListParagraph"/>
        <w:numPr>
          <w:ilvl w:val="0"/>
          <w:numId w:val="2"/>
        </w:numPr>
        <w:spacing w:after="0" w:line="240" w:lineRule="auto"/>
        <w:jc w:val="both"/>
        <w:rPr>
          <w:rFonts w:asciiTheme="minorBidi" w:hAnsiTheme="minorBidi"/>
        </w:rPr>
      </w:pPr>
      <w:r w:rsidRPr="00D00509">
        <w:rPr>
          <w:rFonts w:asciiTheme="minorBidi" w:hAnsiTheme="minorBidi"/>
        </w:rPr>
        <w:lastRenderedPageBreak/>
        <w:t>To oversee team members are trained,</w:t>
      </w:r>
      <w:r w:rsidR="00112336" w:rsidRPr="00D00509">
        <w:rPr>
          <w:rFonts w:asciiTheme="minorBidi" w:hAnsiTheme="minorBidi"/>
        </w:rPr>
        <w:t xml:space="preserve"> have the required knowledge and understanding, and have effective systems in place to provide up-to-date and accurate documentation, information, support, </w:t>
      </w:r>
      <w:r w:rsidRPr="00D00509">
        <w:rPr>
          <w:rFonts w:asciiTheme="minorBidi" w:hAnsiTheme="minorBidi"/>
        </w:rPr>
        <w:t>advice,</w:t>
      </w:r>
      <w:r w:rsidR="00112336" w:rsidRPr="00D00509">
        <w:rPr>
          <w:rFonts w:asciiTheme="minorBidi" w:hAnsiTheme="minorBidi"/>
        </w:rPr>
        <w:t xml:space="preserve"> and guidance to </w:t>
      </w:r>
      <w:r w:rsidRPr="00D00509">
        <w:rPr>
          <w:rFonts w:asciiTheme="minorBidi" w:hAnsiTheme="minorBidi"/>
        </w:rPr>
        <w:t>key stakeholders.</w:t>
      </w:r>
    </w:p>
    <w:p w14:paraId="545FC4C6" w14:textId="790CC9F3" w:rsidR="00875E93" w:rsidRPr="00D00509" w:rsidRDefault="00101531" w:rsidP="00101531">
      <w:pPr>
        <w:pStyle w:val="ListParagraph"/>
        <w:numPr>
          <w:ilvl w:val="0"/>
          <w:numId w:val="2"/>
        </w:numPr>
        <w:spacing w:after="0" w:line="240" w:lineRule="auto"/>
        <w:jc w:val="both"/>
        <w:rPr>
          <w:rFonts w:asciiTheme="minorBidi" w:hAnsiTheme="minorBidi"/>
          <w:bCs/>
        </w:rPr>
      </w:pPr>
      <w:r w:rsidRPr="00D00509">
        <w:rPr>
          <w:rFonts w:asciiTheme="minorBidi" w:hAnsiTheme="minorBidi"/>
          <w:bCs/>
        </w:rPr>
        <w:t>Working in partnership with the Head of Professional Services and other Senior School colleagues, contribute with school projects and key strategic priorities as and when required.</w:t>
      </w:r>
      <w:r w:rsidR="00875E93" w:rsidRPr="00D00509">
        <w:rPr>
          <w:rFonts w:asciiTheme="minorBidi" w:hAnsiTheme="minorBidi"/>
          <w:bCs/>
        </w:rPr>
        <w:br/>
      </w:r>
    </w:p>
    <w:p w14:paraId="24C7996C" w14:textId="77777777" w:rsidR="00875E93" w:rsidRPr="00D00509" w:rsidRDefault="00875E93" w:rsidP="00101531">
      <w:pPr>
        <w:pStyle w:val="ListParagraph"/>
        <w:numPr>
          <w:ilvl w:val="0"/>
          <w:numId w:val="2"/>
        </w:numPr>
        <w:spacing w:after="0" w:line="240" w:lineRule="auto"/>
        <w:jc w:val="both"/>
        <w:rPr>
          <w:rFonts w:asciiTheme="minorBidi" w:hAnsiTheme="minorBidi"/>
          <w:bCs/>
        </w:rPr>
      </w:pPr>
      <w:r w:rsidRPr="00D00509">
        <w:rPr>
          <w:rFonts w:asciiTheme="minorBidi" w:hAnsiTheme="minorBidi"/>
          <w:bCs/>
        </w:rPr>
        <w:t>Engage in reasonable professional development activities as appropriate.</w:t>
      </w:r>
    </w:p>
    <w:p w14:paraId="0919CAE8" w14:textId="18559CCD" w:rsidR="00875E93" w:rsidRPr="00D00509" w:rsidRDefault="00875E93" w:rsidP="00875E93">
      <w:pPr>
        <w:pStyle w:val="ListParagraph"/>
        <w:spacing w:after="0" w:line="240" w:lineRule="auto"/>
        <w:ind w:left="360"/>
        <w:jc w:val="both"/>
        <w:rPr>
          <w:rFonts w:asciiTheme="minorBidi" w:hAnsiTheme="minorBidi"/>
          <w:bCs/>
        </w:rPr>
      </w:pPr>
    </w:p>
    <w:p w14:paraId="2447CC2B" w14:textId="77777777" w:rsidR="00875E93" w:rsidRPr="00D00509" w:rsidRDefault="00875E93" w:rsidP="00101531">
      <w:pPr>
        <w:pStyle w:val="ListParagraph"/>
        <w:numPr>
          <w:ilvl w:val="0"/>
          <w:numId w:val="2"/>
        </w:numPr>
        <w:spacing w:after="0" w:line="240" w:lineRule="auto"/>
        <w:jc w:val="both"/>
        <w:rPr>
          <w:rFonts w:asciiTheme="minorBidi" w:hAnsiTheme="minorBidi"/>
          <w:bCs/>
        </w:rPr>
      </w:pPr>
      <w:r w:rsidRPr="00D00509">
        <w:rPr>
          <w:rFonts w:asciiTheme="minorBidi" w:hAnsiTheme="minorBidi"/>
          <w:bCs/>
        </w:rPr>
        <w:t>Undertake any other reasonable duties as required by the team.</w:t>
      </w:r>
    </w:p>
    <w:p w14:paraId="17E939E9" w14:textId="7D2A4EF9" w:rsidR="00F76186" w:rsidRPr="00D00509" w:rsidRDefault="00F76186" w:rsidP="00875E93">
      <w:pPr>
        <w:pStyle w:val="ListParagraph"/>
        <w:spacing w:after="0" w:line="240" w:lineRule="auto"/>
        <w:ind w:left="360"/>
        <w:jc w:val="both"/>
        <w:rPr>
          <w:rFonts w:asciiTheme="minorBidi" w:hAnsiTheme="minorBidi"/>
          <w:bCs/>
        </w:rPr>
      </w:pPr>
    </w:p>
    <w:p w14:paraId="286084D5" w14:textId="77777777" w:rsidR="00F97C1B" w:rsidRDefault="00F97C1B" w:rsidP="00566CCB">
      <w:pPr>
        <w:spacing w:after="0" w:line="240" w:lineRule="auto"/>
        <w:rPr>
          <w:rFonts w:asciiTheme="minorBidi" w:hAnsiTheme="minorBidi"/>
          <w:b/>
          <w:bCs/>
          <w:sz w:val="24"/>
          <w:szCs w:val="24"/>
        </w:rPr>
      </w:pPr>
    </w:p>
    <w:p w14:paraId="05B08713" w14:textId="6F79A29E" w:rsidR="00112336" w:rsidRPr="007F3C58" w:rsidRDefault="00875E93" w:rsidP="00566CCB">
      <w:pPr>
        <w:spacing w:after="0" w:line="240" w:lineRule="auto"/>
        <w:rPr>
          <w:rFonts w:asciiTheme="minorBidi" w:hAnsiTheme="minorBidi"/>
          <w:b/>
          <w:bCs/>
          <w:sz w:val="24"/>
          <w:szCs w:val="24"/>
        </w:rPr>
      </w:pPr>
      <w:r w:rsidRPr="007F3C58">
        <w:rPr>
          <w:rFonts w:asciiTheme="minorBidi" w:hAnsiTheme="minorBidi"/>
          <w:b/>
          <w:bCs/>
          <w:sz w:val="24"/>
          <w:szCs w:val="24"/>
        </w:rPr>
        <w:t>Qualifications</w:t>
      </w:r>
    </w:p>
    <w:p w14:paraId="603A9D5F" w14:textId="77777777" w:rsidR="00112336" w:rsidRPr="00D00509" w:rsidRDefault="00112336" w:rsidP="0004778E">
      <w:pPr>
        <w:spacing w:after="0" w:line="240" w:lineRule="auto"/>
        <w:rPr>
          <w:rFonts w:asciiTheme="minorBidi" w:hAnsiTheme="minorBidi"/>
          <w:b/>
          <w:bCs/>
        </w:rPr>
      </w:pPr>
    </w:p>
    <w:p w14:paraId="3433D899" w14:textId="77777777" w:rsidR="00875E93" w:rsidRPr="00D00509" w:rsidRDefault="00875E93" w:rsidP="00875E93">
      <w:pPr>
        <w:shd w:val="clear" w:color="auto" w:fill="FFFFFF"/>
        <w:spacing w:after="0" w:line="240" w:lineRule="auto"/>
        <w:jc w:val="both"/>
        <w:rPr>
          <w:rFonts w:asciiTheme="minorBidi" w:eastAsia="Times New Roman" w:hAnsiTheme="minorBidi"/>
        </w:rPr>
      </w:pPr>
      <w:r w:rsidRPr="00D00509">
        <w:rPr>
          <w:rFonts w:asciiTheme="minorBidi" w:eastAsia="Times New Roman" w:hAnsiTheme="minorBidi"/>
        </w:rPr>
        <w:t>Ability to demonstrate the competencies required to undertake the duties associated with this level of post having acquired the necessary professional knowledge and management skills in a similar or number of different specialist roles.</w:t>
      </w:r>
    </w:p>
    <w:p w14:paraId="4409403F" w14:textId="77777777" w:rsidR="00875E93" w:rsidRPr="00D00509" w:rsidRDefault="00875E93" w:rsidP="00875E93">
      <w:pPr>
        <w:spacing w:after="0" w:line="240" w:lineRule="auto"/>
        <w:jc w:val="both"/>
        <w:rPr>
          <w:rFonts w:asciiTheme="minorBidi" w:eastAsia="Times New Roman" w:hAnsiTheme="minorBidi"/>
        </w:rPr>
      </w:pPr>
    </w:p>
    <w:p w14:paraId="31F2827C" w14:textId="4AB3BF87" w:rsidR="00875E93" w:rsidRPr="00D00509" w:rsidRDefault="00875E93" w:rsidP="00875E93">
      <w:pPr>
        <w:spacing w:after="0" w:line="240" w:lineRule="auto"/>
        <w:jc w:val="both"/>
        <w:rPr>
          <w:rFonts w:asciiTheme="minorBidi" w:eastAsia="Times New Roman" w:hAnsiTheme="minorBidi"/>
        </w:rPr>
      </w:pPr>
      <w:r w:rsidRPr="00D00509">
        <w:rPr>
          <w:rFonts w:asciiTheme="minorBidi" w:eastAsia="Times New Roman" w:hAnsiTheme="minorBidi"/>
        </w:rPr>
        <w:t>Scottish Credit and Qualification Framework level 9 (Ordinary Degree, Scottish Vocational Qualification level 4)) or equivalent (including professional accreditation with relevant formal training), and experience of personal development in a similar or related role(s).</w:t>
      </w:r>
    </w:p>
    <w:p w14:paraId="1862238A" w14:textId="77777777" w:rsidR="00875E93" w:rsidRPr="00D00509" w:rsidRDefault="00875E93" w:rsidP="009A0CD2">
      <w:pPr>
        <w:spacing w:after="0" w:line="240" w:lineRule="auto"/>
        <w:rPr>
          <w:rFonts w:asciiTheme="minorBidi" w:hAnsiTheme="minorBidi"/>
        </w:rPr>
      </w:pPr>
    </w:p>
    <w:p w14:paraId="0B7A2894" w14:textId="77777777" w:rsidR="00F97C1B" w:rsidRDefault="00F97C1B" w:rsidP="009A0CD2">
      <w:pPr>
        <w:spacing w:after="0" w:line="240" w:lineRule="auto"/>
        <w:rPr>
          <w:rFonts w:asciiTheme="minorBidi" w:hAnsiTheme="minorBidi"/>
          <w:b/>
          <w:bCs/>
          <w:sz w:val="24"/>
          <w:szCs w:val="24"/>
        </w:rPr>
      </w:pPr>
    </w:p>
    <w:p w14:paraId="24887C90" w14:textId="19D4958E" w:rsidR="00875E93" w:rsidRPr="007F3C58" w:rsidRDefault="00875E93" w:rsidP="009A0CD2">
      <w:pPr>
        <w:spacing w:after="0" w:line="240" w:lineRule="auto"/>
        <w:rPr>
          <w:rFonts w:asciiTheme="minorBidi" w:hAnsiTheme="minorBidi"/>
          <w:b/>
          <w:bCs/>
          <w:sz w:val="24"/>
          <w:szCs w:val="24"/>
        </w:rPr>
      </w:pPr>
      <w:r w:rsidRPr="007F3C58">
        <w:rPr>
          <w:rFonts w:asciiTheme="minorBidi" w:hAnsiTheme="minorBidi"/>
          <w:b/>
          <w:bCs/>
          <w:sz w:val="24"/>
          <w:szCs w:val="24"/>
        </w:rPr>
        <w:t>Knowledge, Skills, and Experience</w:t>
      </w:r>
    </w:p>
    <w:p w14:paraId="2FD04291" w14:textId="77777777" w:rsidR="00875E93" w:rsidRPr="00D00509" w:rsidRDefault="00875E93" w:rsidP="009A0CD2">
      <w:pPr>
        <w:spacing w:after="0" w:line="240" w:lineRule="auto"/>
        <w:rPr>
          <w:rFonts w:asciiTheme="minorBidi" w:hAnsiTheme="minorBidi"/>
          <w:b/>
          <w:bCs/>
        </w:rPr>
      </w:pPr>
    </w:p>
    <w:p w14:paraId="1E70D776" w14:textId="47DD3D03" w:rsidR="00875E93" w:rsidRPr="00D00509" w:rsidRDefault="00875E93" w:rsidP="00875E93">
      <w:pPr>
        <w:pStyle w:val="ListParagraph"/>
        <w:numPr>
          <w:ilvl w:val="0"/>
          <w:numId w:val="11"/>
        </w:numPr>
        <w:spacing w:after="0" w:line="240" w:lineRule="auto"/>
        <w:rPr>
          <w:rFonts w:asciiTheme="minorBidi" w:hAnsiTheme="minorBidi"/>
        </w:rPr>
      </w:pPr>
      <w:r w:rsidRPr="00D00509">
        <w:rPr>
          <w:rFonts w:asciiTheme="minorBidi" w:hAnsiTheme="minorBidi"/>
        </w:rPr>
        <w:t>Significant experience of managing and developing a team with various experience and skill set.</w:t>
      </w:r>
    </w:p>
    <w:p w14:paraId="3A19C590" w14:textId="1B743091" w:rsidR="00875E93" w:rsidRPr="00D00509" w:rsidRDefault="0078631B" w:rsidP="00875E93">
      <w:pPr>
        <w:pStyle w:val="ListParagraph"/>
        <w:numPr>
          <w:ilvl w:val="0"/>
          <w:numId w:val="11"/>
        </w:numPr>
        <w:spacing w:after="0" w:line="240" w:lineRule="auto"/>
        <w:rPr>
          <w:rFonts w:asciiTheme="minorBidi" w:hAnsiTheme="minorBidi"/>
        </w:rPr>
      </w:pPr>
      <w:r w:rsidRPr="00D00509">
        <w:rPr>
          <w:rFonts w:asciiTheme="minorBidi" w:hAnsiTheme="minorBidi"/>
        </w:rPr>
        <w:t>Significant experience</w:t>
      </w:r>
      <w:r w:rsidR="00112336" w:rsidRPr="00D00509">
        <w:rPr>
          <w:rFonts w:asciiTheme="minorBidi" w:hAnsiTheme="minorBidi"/>
        </w:rPr>
        <w:t xml:space="preserve"> of working in a</w:t>
      </w:r>
      <w:r w:rsidR="003329FE" w:rsidRPr="00D00509">
        <w:rPr>
          <w:rFonts w:asciiTheme="minorBidi" w:hAnsiTheme="minorBidi"/>
        </w:rPr>
        <w:t xml:space="preserve"> </w:t>
      </w:r>
      <w:r w:rsidR="00875E93" w:rsidRPr="00D00509">
        <w:rPr>
          <w:rFonts w:asciiTheme="minorBidi" w:hAnsiTheme="minorBidi"/>
        </w:rPr>
        <w:t>similar role</w:t>
      </w:r>
      <w:r w:rsidR="00112336" w:rsidRPr="00D00509">
        <w:rPr>
          <w:rFonts w:asciiTheme="minorBidi" w:hAnsiTheme="minorBidi"/>
        </w:rPr>
        <w:t xml:space="preserve"> </w:t>
      </w:r>
      <w:r w:rsidR="00D859D0" w:rsidRPr="00D00509">
        <w:rPr>
          <w:rFonts w:asciiTheme="minorBidi" w:hAnsiTheme="minorBidi"/>
        </w:rPr>
        <w:t>in</w:t>
      </w:r>
      <w:r w:rsidR="00112336" w:rsidRPr="00D00509">
        <w:rPr>
          <w:rFonts w:asciiTheme="minorBidi" w:hAnsiTheme="minorBidi"/>
        </w:rPr>
        <w:t xml:space="preserve"> </w:t>
      </w:r>
      <w:r w:rsidR="00875E93" w:rsidRPr="00D00509">
        <w:rPr>
          <w:rFonts w:asciiTheme="minorBidi" w:hAnsiTheme="minorBidi"/>
        </w:rPr>
        <w:t xml:space="preserve">a </w:t>
      </w:r>
      <w:r w:rsidR="00624D80" w:rsidRPr="00D00509">
        <w:rPr>
          <w:rFonts w:asciiTheme="minorBidi" w:hAnsiTheme="minorBidi"/>
        </w:rPr>
        <w:t>process</w:t>
      </w:r>
      <w:r w:rsidR="00112336" w:rsidRPr="00D00509">
        <w:rPr>
          <w:rFonts w:asciiTheme="minorBidi" w:hAnsiTheme="minorBidi"/>
        </w:rPr>
        <w:t xml:space="preserve"> driven environment</w:t>
      </w:r>
      <w:r w:rsidR="00875E93" w:rsidRPr="00D00509">
        <w:rPr>
          <w:rFonts w:asciiTheme="minorBidi" w:hAnsiTheme="minorBidi"/>
        </w:rPr>
        <w:t>.</w:t>
      </w:r>
    </w:p>
    <w:p w14:paraId="6B005C1D" w14:textId="550E1922" w:rsidR="00112336" w:rsidRPr="00D00509" w:rsidRDefault="00112336" w:rsidP="00875E93">
      <w:pPr>
        <w:pStyle w:val="ListParagraph"/>
        <w:numPr>
          <w:ilvl w:val="0"/>
          <w:numId w:val="11"/>
        </w:numPr>
        <w:spacing w:after="0" w:line="240" w:lineRule="auto"/>
        <w:rPr>
          <w:rFonts w:asciiTheme="minorBidi" w:hAnsiTheme="minorBidi"/>
        </w:rPr>
      </w:pPr>
      <w:r w:rsidRPr="00D00509">
        <w:rPr>
          <w:rFonts w:asciiTheme="minorBidi" w:hAnsiTheme="minorBidi"/>
        </w:rPr>
        <w:t xml:space="preserve">Experience of delivering efficient and high-quality service </w:t>
      </w:r>
      <w:r w:rsidR="00875E93" w:rsidRPr="00D00509">
        <w:rPr>
          <w:rFonts w:asciiTheme="minorBidi" w:hAnsiTheme="minorBidi"/>
        </w:rPr>
        <w:t>for a variety of key stakeholders.</w:t>
      </w:r>
    </w:p>
    <w:p w14:paraId="0FA64EC1" w14:textId="6C7CECF5" w:rsidR="00875E93" w:rsidRPr="00D00509" w:rsidRDefault="00112336" w:rsidP="00875E93">
      <w:pPr>
        <w:pStyle w:val="ListParagraph"/>
        <w:numPr>
          <w:ilvl w:val="0"/>
          <w:numId w:val="11"/>
        </w:numPr>
        <w:spacing w:after="0" w:line="240" w:lineRule="auto"/>
        <w:rPr>
          <w:rFonts w:asciiTheme="minorBidi" w:hAnsiTheme="minorBidi"/>
        </w:rPr>
      </w:pPr>
      <w:r w:rsidRPr="00D00509">
        <w:rPr>
          <w:rFonts w:asciiTheme="minorBidi" w:hAnsiTheme="minorBidi"/>
        </w:rPr>
        <w:t xml:space="preserve">Ability to demonstrate </w:t>
      </w:r>
      <w:r w:rsidR="00875E93" w:rsidRPr="00D00509">
        <w:rPr>
          <w:rFonts w:asciiTheme="minorBidi" w:hAnsiTheme="minorBidi"/>
        </w:rPr>
        <w:t>delivering a</w:t>
      </w:r>
      <w:r w:rsidRPr="00D00509">
        <w:rPr>
          <w:rFonts w:asciiTheme="minorBidi" w:hAnsiTheme="minorBidi"/>
        </w:rPr>
        <w:t xml:space="preserve"> </w:t>
      </w:r>
      <w:r w:rsidR="00875E93" w:rsidRPr="00D00509">
        <w:rPr>
          <w:rFonts w:asciiTheme="minorBidi" w:hAnsiTheme="minorBidi"/>
        </w:rPr>
        <w:t>high-quality</w:t>
      </w:r>
      <w:r w:rsidRPr="00D00509">
        <w:rPr>
          <w:rFonts w:asciiTheme="minorBidi" w:hAnsiTheme="minorBidi"/>
        </w:rPr>
        <w:t xml:space="preserve"> </w:t>
      </w:r>
      <w:r w:rsidR="00875E93" w:rsidRPr="00D00509">
        <w:rPr>
          <w:rFonts w:asciiTheme="minorBidi" w:hAnsiTheme="minorBidi"/>
        </w:rPr>
        <w:t xml:space="preserve">service providing </w:t>
      </w:r>
      <w:r w:rsidRPr="00D00509">
        <w:rPr>
          <w:rFonts w:asciiTheme="minorBidi" w:hAnsiTheme="minorBidi"/>
        </w:rPr>
        <w:t>advice and guidance to others on governance, compliance</w:t>
      </w:r>
      <w:r w:rsidR="00875E93" w:rsidRPr="00D00509">
        <w:rPr>
          <w:rFonts w:asciiTheme="minorBidi" w:hAnsiTheme="minorBidi"/>
        </w:rPr>
        <w:t>,</w:t>
      </w:r>
      <w:r w:rsidRPr="00D00509">
        <w:rPr>
          <w:rFonts w:asciiTheme="minorBidi" w:hAnsiTheme="minorBidi"/>
        </w:rPr>
        <w:t xml:space="preserve"> and service delivery matters</w:t>
      </w:r>
      <w:r w:rsidR="00875E93" w:rsidRPr="00D00509">
        <w:rPr>
          <w:rFonts w:asciiTheme="minorBidi" w:hAnsiTheme="minorBidi"/>
        </w:rPr>
        <w:t>.</w:t>
      </w:r>
    </w:p>
    <w:p w14:paraId="47A02F91" w14:textId="77777777" w:rsidR="00875E93" w:rsidRPr="00D00509" w:rsidRDefault="00875E93" w:rsidP="00875E93">
      <w:pPr>
        <w:pStyle w:val="ListParagraph"/>
        <w:numPr>
          <w:ilvl w:val="0"/>
          <w:numId w:val="11"/>
        </w:numPr>
        <w:spacing w:after="0" w:line="240" w:lineRule="auto"/>
        <w:rPr>
          <w:rFonts w:asciiTheme="minorBidi" w:hAnsiTheme="minorBidi"/>
        </w:rPr>
      </w:pPr>
      <w:r w:rsidRPr="00D00509">
        <w:rPr>
          <w:rFonts w:asciiTheme="minorBidi" w:hAnsiTheme="minorBidi"/>
        </w:rPr>
        <w:t>Excellent people leadership and management skills</w:t>
      </w:r>
    </w:p>
    <w:p w14:paraId="364CA4B4" w14:textId="77777777" w:rsidR="00D859D0" w:rsidRPr="00D00509" w:rsidRDefault="00875E93" w:rsidP="00875E93">
      <w:pPr>
        <w:pStyle w:val="ListParagraph"/>
        <w:numPr>
          <w:ilvl w:val="0"/>
          <w:numId w:val="11"/>
        </w:numPr>
        <w:spacing w:after="0" w:line="240" w:lineRule="auto"/>
        <w:rPr>
          <w:rFonts w:asciiTheme="minorBidi" w:hAnsiTheme="minorBidi"/>
        </w:rPr>
      </w:pPr>
      <w:r w:rsidRPr="00D00509">
        <w:rPr>
          <w:rFonts w:asciiTheme="minorBidi" w:hAnsiTheme="minorBidi"/>
        </w:rPr>
        <w:t>Excellent planning and organisational skills, ability to multi-task and work under pressure to manage ti</w:t>
      </w:r>
      <w:r w:rsidR="00D859D0" w:rsidRPr="00D00509">
        <w:rPr>
          <w:rFonts w:asciiTheme="minorBidi" w:hAnsiTheme="minorBidi"/>
        </w:rPr>
        <w:t>ght deadlines.</w:t>
      </w:r>
    </w:p>
    <w:p w14:paraId="69E07205" w14:textId="49FB420B" w:rsidR="00D859D0" w:rsidRPr="00D00509" w:rsidRDefault="00D859D0" w:rsidP="00875E93">
      <w:pPr>
        <w:pStyle w:val="ListParagraph"/>
        <w:numPr>
          <w:ilvl w:val="0"/>
          <w:numId w:val="11"/>
        </w:numPr>
        <w:spacing w:after="0" w:line="240" w:lineRule="auto"/>
        <w:rPr>
          <w:rFonts w:asciiTheme="minorBidi" w:hAnsiTheme="minorBidi"/>
        </w:rPr>
      </w:pPr>
      <w:r w:rsidRPr="00D00509">
        <w:rPr>
          <w:rFonts w:asciiTheme="minorBidi" w:hAnsiTheme="minorBidi"/>
        </w:rPr>
        <w:t>Proven ability to work proactively and independently, setting own priorities and targets, and using initiative to solve problems.</w:t>
      </w:r>
    </w:p>
    <w:p w14:paraId="08D4BF6C" w14:textId="77777777" w:rsidR="00D859D0" w:rsidRPr="00D00509" w:rsidRDefault="00D859D0" w:rsidP="00875E93">
      <w:pPr>
        <w:pStyle w:val="ListParagraph"/>
        <w:numPr>
          <w:ilvl w:val="0"/>
          <w:numId w:val="11"/>
        </w:numPr>
        <w:spacing w:after="0" w:line="240" w:lineRule="auto"/>
        <w:rPr>
          <w:rFonts w:asciiTheme="minorBidi" w:hAnsiTheme="minorBidi"/>
        </w:rPr>
      </w:pPr>
      <w:r w:rsidRPr="00D00509">
        <w:rPr>
          <w:rFonts w:asciiTheme="minorBidi" w:hAnsiTheme="minorBidi"/>
        </w:rPr>
        <w:t>Excellent oral and written communication skills, with proven interpersonal skills dealing with a wide range of stakeholders.</w:t>
      </w:r>
    </w:p>
    <w:p w14:paraId="07DAB90D" w14:textId="008DFD33" w:rsidR="00112336" w:rsidRPr="00D00509" w:rsidRDefault="00D859D0" w:rsidP="00875E93">
      <w:pPr>
        <w:pStyle w:val="ListParagraph"/>
        <w:numPr>
          <w:ilvl w:val="0"/>
          <w:numId w:val="11"/>
        </w:numPr>
        <w:spacing w:after="0" w:line="240" w:lineRule="auto"/>
        <w:rPr>
          <w:rFonts w:asciiTheme="minorBidi" w:hAnsiTheme="minorBidi"/>
        </w:rPr>
      </w:pPr>
      <w:r w:rsidRPr="00D00509">
        <w:rPr>
          <w:rFonts w:asciiTheme="minorBidi" w:hAnsiTheme="minorBidi"/>
        </w:rPr>
        <w:t>Proven ability of delivering tact, confidentiality, diplomacy, and discretion.</w:t>
      </w:r>
      <w:r w:rsidR="00112336" w:rsidRPr="00D00509">
        <w:rPr>
          <w:rFonts w:asciiTheme="minorBidi" w:hAnsiTheme="minorBidi"/>
        </w:rPr>
        <w:br/>
      </w:r>
      <w:r w:rsidR="00112336" w:rsidRPr="00D00509">
        <w:rPr>
          <w:rFonts w:asciiTheme="minorBidi" w:hAnsiTheme="minorBidi"/>
        </w:rPr>
        <w:br/>
      </w:r>
      <w:r w:rsidR="00112336" w:rsidRPr="00D00509">
        <w:rPr>
          <w:rFonts w:asciiTheme="minorBidi" w:hAnsiTheme="minorBidi"/>
        </w:rPr>
        <w:br/>
      </w:r>
    </w:p>
    <w:p w14:paraId="50B88111" w14:textId="0CB9ABAA" w:rsidR="00875E93" w:rsidRPr="00D00509" w:rsidRDefault="00875E93" w:rsidP="00875E93">
      <w:pPr>
        <w:spacing w:after="0" w:line="240" w:lineRule="auto"/>
        <w:rPr>
          <w:rFonts w:asciiTheme="minorBidi" w:hAnsiTheme="minorBidi"/>
        </w:rPr>
      </w:pPr>
    </w:p>
    <w:sectPr w:rsidR="00875E93" w:rsidRPr="00D00509" w:rsidSect="00D00509">
      <w:headerReference w:type="even" r:id="rId9"/>
      <w:headerReference w:type="default" r:id="rId10"/>
      <w:footerReference w:type="even" r:id="rId11"/>
      <w:footerReference w:type="default" r:id="rId12"/>
      <w:headerReference w:type="first" r:id="rId13"/>
      <w:footerReference w:type="first" r:id="rId14"/>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FC1E5" w14:textId="77777777" w:rsidR="004A6E83" w:rsidRDefault="004A6E83" w:rsidP="008D1EE3">
      <w:pPr>
        <w:spacing w:after="0" w:line="240" w:lineRule="auto"/>
      </w:pPr>
      <w:r>
        <w:separator/>
      </w:r>
    </w:p>
  </w:endnote>
  <w:endnote w:type="continuationSeparator" w:id="0">
    <w:p w14:paraId="181F2557" w14:textId="77777777" w:rsidR="004A6E83" w:rsidRDefault="004A6E83" w:rsidP="008D1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19FA1" w14:textId="77777777" w:rsidR="00C9475F" w:rsidRDefault="00C9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BDD75" w14:textId="77777777" w:rsidR="008D1EE3" w:rsidRDefault="008D1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9D8A3" w14:textId="77777777" w:rsidR="00C9475F" w:rsidRDefault="00C9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EE49" w14:textId="77777777" w:rsidR="004A6E83" w:rsidRDefault="004A6E83" w:rsidP="008D1EE3">
      <w:pPr>
        <w:spacing w:after="0" w:line="240" w:lineRule="auto"/>
      </w:pPr>
      <w:r>
        <w:separator/>
      </w:r>
    </w:p>
  </w:footnote>
  <w:footnote w:type="continuationSeparator" w:id="0">
    <w:p w14:paraId="3C7C43D1" w14:textId="77777777" w:rsidR="004A6E83" w:rsidRDefault="004A6E83" w:rsidP="008D1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BC6B" w14:textId="77777777" w:rsidR="00C9475F" w:rsidRDefault="00C94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BEFEE" w14:textId="0D90074F" w:rsidR="00C9475F" w:rsidRDefault="00C94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DC32" w14:textId="77777777" w:rsidR="00C9475F" w:rsidRDefault="00C94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10316"/>
    <w:multiLevelType w:val="hybridMultilevel"/>
    <w:tmpl w:val="21088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967CF6"/>
    <w:multiLevelType w:val="hybridMultilevel"/>
    <w:tmpl w:val="9D92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04838"/>
    <w:multiLevelType w:val="hybridMultilevel"/>
    <w:tmpl w:val="99FCD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80836"/>
    <w:multiLevelType w:val="hybridMultilevel"/>
    <w:tmpl w:val="73585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B159F4"/>
    <w:multiLevelType w:val="hybridMultilevel"/>
    <w:tmpl w:val="3FEED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22D2A"/>
    <w:multiLevelType w:val="hybridMultilevel"/>
    <w:tmpl w:val="C960F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640DB"/>
    <w:multiLevelType w:val="hybridMultilevel"/>
    <w:tmpl w:val="BB28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E0EBD"/>
    <w:multiLevelType w:val="hybridMultilevel"/>
    <w:tmpl w:val="3BFC8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CBB2A5F"/>
    <w:multiLevelType w:val="hybridMultilevel"/>
    <w:tmpl w:val="31ECA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EB749C"/>
    <w:multiLevelType w:val="hybridMultilevel"/>
    <w:tmpl w:val="2FBCB0E6"/>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7B5F8E"/>
    <w:multiLevelType w:val="hybridMultilevel"/>
    <w:tmpl w:val="075CB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025031">
    <w:abstractNumId w:val="0"/>
  </w:num>
  <w:num w:numId="2" w16cid:durableId="615673781">
    <w:abstractNumId w:val="9"/>
  </w:num>
  <w:num w:numId="3" w16cid:durableId="1413164809">
    <w:abstractNumId w:val="7"/>
  </w:num>
  <w:num w:numId="4" w16cid:durableId="1172406248">
    <w:abstractNumId w:val="3"/>
  </w:num>
  <w:num w:numId="5" w16cid:durableId="724061469">
    <w:abstractNumId w:val="8"/>
  </w:num>
  <w:num w:numId="6" w16cid:durableId="599222072">
    <w:abstractNumId w:val="1"/>
  </w:num>
  <w:num w:numId="7" w16cid:durableId="931157337">
    <w:abstractNumId w:val="10"/>
  </w:num>
  <w:num w:numId="8" w16cid:durableId="363212460">
    <w:abstractNumId w:val="5"/>
  </w:num>
  <w:num w:numId="9" w16cid:durableId="1538393295">
    <w:abstractNumId w:val="4"/>
  </w:num>
  <w:num w:numId="10" w16cid:durableId="102650842">
    <w:abstractNumId w:val="2"/>
  </w:num>
  <w:num w:numId="11" w16cid:durableId="873425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zUwMDY0MzczMjNQ0lEKTi0uzszPAykwrgUARFZMBywAAAA="/>
  </w:docVars>
  <w:rsids>
    <w:rsidRoot w:val="00112336"/>
    <w:rsid w:val="00017E21"/>
    <w:rsid w:val="00044DA6"/>
    <w:rsid w:val="0004778E"/>
    <w:rsid w:val="000E460F"/>
    <w:rsid w:val="00101531"/>
    <w:rsid w:val="00112336"/>
    <w:rsid w:val="00141897"/>
    <w:rsid w:val="00191A87"/>
    <w:rsid w:val="001A6435"/>
    <w:rsid w:val="001C1E31"/>
    <w:rsid w:val="001D020D"/>
    <w:rsid w:val="002133E0"/>
    <w:rsid w:val="002205E4"/>
    <w:rsid w:val="00224ABA"/>
    <w:rsid w:val="002515BA"/>
    <w:rsid w:val="002C41E9"/>
    <w:rsid w:val="002E62AE"/>
    <w:rsid w:val="003329FE"/>
    <w:rsid w:val="00370026"/>
    <w:rsid w:val="00371CB7"/>
    <w:rsid w:val="004028B6"/>
    <w:rsid w:val="00410FD4"/>
    <w:rsid w:val="00495EC0"/>
    <w:rsid w:val="004A6E83"/>
    <w:rsid w:val="004D04B5"/>
    <w:rsid w:val="00523651"/>
    <w:rsid w:val="0052626F"/>
    <w:rsid w:val="00560430"/>
    <w:rsid w:val="00566CCB"/>
    <w:rsid w:val="00580A4A"/>
    <w:rsid w:val="00602210"/>
    <w:rsid w:val="0061684C"/>
    <w:rsid w:val="00620841"/>
    <w:rsid w:val="00624D80"/>
    <w:rsid w:val="006402E7"/>
    <w:rsid w:val="006633E2"/>
    <w:rsid w:val="007334E3"/>
    <w:rsid w:val="0078631B"/>
    <w:rsid w:val="007C65A0"/>
    <w:rsid w:val="007D33AE"/>
    <w:rsid w:val="007F3C58"/>
    <w:rsid w:val="008159DD"/>
    <w:rsid w:val="00875E93"/>
    <w:rsid w:val="008D1EE3"/>
    <w:rsid w:val="00937422"/>
    <w:rsid w:val="009830B1"/>
    <w:rsid w:val="009935CA"/>
    <w:rsid w:val="009A0CD2"/>
    <w:rsid w:val="009F6204"/>
    <w:rsid w:val="00A55C10"/>
    <w:rsid w:val="00A575D7"/>
    <w:rsid w:val="00AA7DDC"/>
    <w:rsid w:val="00AC5102"/>
    <w:rsid w:val="00B318DC"/>
    <w:rsid w:val="00B64025"/>
    <w:rsid w:val="00C335FA"/>
    <w:rsid w:val="00C7611A"/>
    <w:rsid w:val="00C9475F"/>
    <w:rsid w:val="00CD6FC1"/>
    <w:rsid w:val="00D00509"/>
    <w:rsid w:val="00D859D0"/>
    <w:rsid w:val="00D95FA2"/>
    <w:rsid w:val="00DA0548"/>
    <w:rsid w:val="00F12373"/>
    <w:rsid w:val="00F152CD"/>
    <w:rsid w:val="00F76186"/>
    <w:rsid w:val="00F97C1B"/>
    <w:rsid w:val="33AB8387"/>
    <w:rsid w:val="374743ED"/>
    <w:rsid w:val="5012FA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76507"/>
  <w15:chartTrackingRefBased/>
  <w15:docId w15:val="{D0BFB2C2-E75E-4FF5-9534-2B9A35D5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422"/>
    <w:pPr>
      <w:ind w:left="720"/>
      <w:contextualSpacing/>
    </w:pPr>
  </w:style>
  <w:style w:type="paragraph" w:styleId="Header">
    <w:name w:val="header"/>
    <w:basedOn w:val="Normal"/>
    <w:link w:val="HeaderChar"/>
    <w:uiPriority w:val="99"/>
    <w:unhideWhenUsed/>
    <w:rsid w:val="008D1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EE3"/>
  </w:style>
  <w:style w:type="paragraph" w:styleId="Footer">
    <w:name w:val="footer"/>
    <w:basedOn w:val="Normal"/>
    <w:link w:val="FooterChar"/>
    <w:uiPriority w:val="99"/>
    <w:unhideWhenUsed/>
    <w:rsid w:val="008D1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D4D1-588A-4DF5-B352-B6CB13E7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Murray</dc:creator>
  <cp:keywords/>
  <dc:description/>
  <cp:lastModifiedBy>Linsay Gilchrist</cp:lastModifiedBy>
  <cp:revision>13</cp:revision>
  <dcterms:created xsi:type="dcterms:W3CDTF">2023-09-29T17:37:00Z</dcterms:created>
  <dcterms:modified xsi:type="dcterms:W3CDTF">2024-08-29T14:36:00Z</dcterms:modified>
</cp:coreProperties>
</file>