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0A7C6" w14:textId="037A0DBD" w:rsidR="004A6C7E" w:rsidRDefault="00DB27E7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6DC461" wp14:editId="72AE43B7">
            <wp:simplePos x="0" y="0"/>
            <wp:positionH relativeFrom="page">
              <wp:align>left</wp:align>
            </wp:positionH>
            <wp:positionV relativeFrom="paragraph">
              <wp:posOffset>-1019175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DB959" w14:textId="5CC3DCF6" w:rsidR="00AE06EF" w:rsidRPr="004A6C7E" w:rsidRDefault="00446182">
      <w:pPr>
        <w:rPr>
          <w:rFonts w:asciiTheme="minorBidi" w:hAnsiTheme="minorBidi"/>
          <w:b/>
          <w:bCs/>
          <w:sz w:val="28"/>
          <w:szCs w:val="28"/>
        </w:rPr>
      </w:pPr>
      <w:r w:rsidRPr="004A6C7E">
        <w:rPr>
          <w:rFonts w:asciiTheme="minorBidi" w:hAnsiTheme="minorBidi"/>
          <w:b/>
          <w:bCs/>
          <w:sz w:val="28"/>
          <w:szCs w:val="28"/>
        </w:rPr>
        <w:t xml:space="preserve">Senior Research Administrator </w:t>
      </w:r>
      <w:r w:rsidR="00C369E3" w:rsidRPr="004A6C7E">
        <w:rPr>
          <w:rFonts w:asciiTheme="minorBidi" w:hAnsiTheme="minorBidi"/>
          <w:b/>
          <w:bCs/>
          <w:sz w:val="28"/>
          <w:szCs w:val="28"/>
        </w:rPr>
        <w:t>(</w:t>
      </w:r>
      <w:r w:rsidRPr="004A6C7E">
        <w:rPr>
          <w:rFonts w:asciiTheme="minorBidi" w:hAnsiTheme="minorBidi"/>
          <w:b/>
          <w:bCs/>
          <w:sz w:val="28"/>
          <w:szCs w:val="28"/>
        </w:rPr>
        <w:t>REF</w:t>
      </w:r>
      <w:r w:rsidR="00C369E3" w:rsidRPr="004A6C7E">
        <w:rPr>
          <w:rFonts w:asciiTheme="minorBidi" w:hAnsiTheme="minorBidi"/>
          <w:b/>
          <w:bCs/>
          <w:sz w:val="28"/>
          <w:szCs w:val="28"/>
        </w:rPr>
        <w:t>)</w:t>
      </w:r>
    </w:p>
    <w:p w14:paraId="605D3F64" w14:textId="1F23A2E2" w:rsidR="00446182" w:rsidRDefault="004A6C7E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GRADE</w:t>
      </w:r>
      <w:r w:rsidR="00446182" w:rsidRPr="004A6C7E">
        <w:rPr>
          <w:rFonts w:asciiTheme="minorBidi" w:hAnsiTheme="minorBidi"/>
          <w:b/>
          <w:bCs/>
          <w:sz w:val="24"/>
          <w:szCs w:val="24"/>
        </w:rPr>
        <w:t xml:space="preserve"> 6</w:t>
      </w:r>
    </w:p>
    <w:p w14:paraId="06F0BE5E" w14:textId="77777777" w:rsidR="004A6C7E" w:rsidRPr="004A6C7E" w:rsidRDefault="004A6C7E">
      <w:pPr>
        <w:rPr>
          <w:rFonts w:asciiTheme="minorBidi" w:hAnsiTheme="minorBidi"/>
          <w:b/>
          <w:bCs/>
          <w:sz w:val="24"/>
          <w:szCs w:val="24"/>
        </w:rPr>
      </w:pPr>
    </w:p>
    <w:p w14:paraId="15DD71D2" w14:textId="6C119365" w:rsidR="00446182" w:rsidRPr="004A6C7E" w:rsidRDefault="00446182">
      <w:pPr>
        <w:rPr>
          <w:rFonts w:asciiTheme="minorBidi" w:hAnsiTheme="minorBidi"/>
          <w:b/>
          <w:bCs/>
          <w:sz w:val="24"/>
          <w:szCs w:val="24"/>
        </w:rPr>
      </w:pPr>
      <w:r w:rsidRPr="004A6C7E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00A4B12B" w14:textId="03C2D647" w:rsidR="00446182" w:rsidRPr="004A6C7E" w:rsidRDefault="00446182" w:rsidP="00446182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 xml:space="preserve">To support the administrative delivery of Research activities across the </w:t>
      </w:r>
      <w:r w:rsidR="005C5150" w:rsidRPr="004A6C7E">
        <w:rPr>
          <w:rStyle w:val="normaltextrun"/>
          <w:rFonts w:asciiTheme="minorBidi" w:hAnsiTheme="minorBidi" w:cstheme="minorBidi"/>
          <w:color w:val="0070C0"/>
          <w:sz w:val="22"/>
          <w:szCs w:val="22"/>
        </w:rPr>
        <w:t>[</w:t>
      </w:r>
      <w:r w:rsidRPr="004A6C7E">
        <w:rPr>
          <w:rStyle w:val="normaltextrun"/>
          <w:rFonts w:asciiTheme="minorBidi" w:hAnsiTheme="minorBidi" w:cstheme="minorBidi"/>
          <w:i/>
          <w:iCs/>
          <w:color w:val="0070C0"/>
          <w:sz w:val="22"/>
          <w:szCs w:val="22"/>
        </w:rPr>
        <w:t>College, school service</w:t>
      </w:r>
      <w:r w:rsidR="005C5150" w:rsidRPr="004A6C7E">
        <w:rPr>
          <w:rStyle w:val="normaltextrun"/>
          <w:rFonts w:asciiTheme="minorBidi" w:hAnsiTheme="minorBidi" w:cstheme="minorBidi"/>
          <w:color w:val="0070C0"/>
          <w:sz w:val="22"/>
          <w:szCs w:val="22"/>
        </w:rPr>
        <w:t>]</w:t>
      </w:r>
      <w:r w:rsidRPr="004A6C7E">
        <w:rPr>
          <w:rStyle w:val="normaltextrun"/>
          <w:rFonts w:asciiTheme="minorBidi" w:hAnsiTheme="minorBidi" w:cstheme="minorBidi"/>
          <w:sz w:val="22"/>
          <w:szCs w:val="22"/>
        </w:rPr>
        <w:t xml:space="preserve">, servicing </w:t>
      </w:r>
      <w:proofErr w:type="gramStart"/>
      <w:r w:rsidRPr="004A6C7E">
        <w:rPr>
          <w:rStyle w:val="normaltextrun"/>
          <w:rFonts w:asciiTheme="minorBidi" w:hAnsiTheme="minorBidi" w:cstheme="minorBidi"/>
          <w:sz w:val="22"/>
          <w:szCs w:val="22"/>
        </w:rPr>
        <w:t>a number of</w:t>
      </w:r>
      <w:proofErr w:type="gramEnd"/>
      <w:r w:rsidRPr="004A6C7E">
        <w:rPr>
          <w:rStyle w:val="normaltextrun"/>
          <w:rFonts w:asciiTheme="minorBidi" w:hAnsiTheme="minorBidi" w:cstheme="minorBidi"/>
          <w:sz w:val="22"/>
          <w:szCs w:val="22"/>
        </w:rPr>
        <w:t xml:space="preserve"> essential, operational research functions. To assist with the implementation of strategic goals and research exercises involving REF, </w:t>
      </w:r>
      <w:r w:rsidR="005C5150" w:rsidRPr="004A6C7E">
        <w:rPr>
          <w:rStyle w:val="normaltextrun"/>
          <w:rFonts w:asciiTheme="minorBidi" w:hAnsiTheme="minorBidi" w:cstheme="minorBidi"/>
          <w:sz w:val="22"/>
          <w:szCs w:val="22"/>
        </w:rPr>
        <w:t>impact,</w:t>
      </w:r>
      <w:r w:rsidRPr="004A6C7E">
        <w:rPr>
          <w:rStyle w:val="normaltextrun"/>
          <w:rFonts w:asciiTheme="minorBidi" w:hAnsiTheme="minorBidi" w:cstheme="minorBidi"/>
          <w:sz w:val="22"/>
          <w:szCs w:val="22"/>
        </w:rPr>
        <w:t xml:space="preserve"> and engagement, and provide expert advice to key stakeholders. You will be required to make key operational decisions in support of the Research administration service and will play a key role in contributing to a culture of continuous improvement.</w:t>
      </w:r>
      <w:r w:rsidRPr="004A6C7E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492D6655" w14:textId="77777777" w:rsidR="00446182" w:rsidRPr="004A6C7E" w:rsidRDefault="00446182" w:rsidP="00446182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 </w:t>
      </w:r>
      <w:r w:rsidRPr="004A6C7E">
        <w:rPr>
          <w:rStyle w:val="scxw22737601"/>
          <w:rFonts w:asciiTheme="minorBidi" w:hAnsiTheme="minorBidi" w:cstheme="minorBidi"/>
          <w:sz w:val="22"/>
          <w:szCs w:val="22"/>
        </w:rPr>
        <w:t> </w:t>
      </w:r>
      <w:r w:rsidRPr="004A6C7E">
        <w:rPr>
          <w:rFonts w:asciiTheme="minorBidi" w:hAnsiTheme="minorBidi" w:cstheme="minorBidi"/>
          <w:sz w:val="22"/>
          <w:szCs w:val="22"/>
        </w:rPr>
        <w:br/>
      </w: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 </w:t>
      </w:r>
      <w:r w:rsidRPr="004A6C7E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6DBBAF0F" w14:textId="77777777" w:rsidR="00446182" w:rsidRPr="004A6C7E" w:rsidRDefault="00446182" w:rsidP="00446182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</w:rPr>
      </w:pPr>
      <w:r w:rsidRPr="004A6C7E">
        <w:rPr>
          <w:rStyle w:val="normaltextrun"/>
          <w:rFonts w:asciiTheme="minorBidi" w:hAnsiTheme="minorBidi" w:cstheme="minorBidi"/>
          <w:b/>
          <w:bCs/>
        </w:rPr>
        <w:t>Main duties and responsibilities: </w:t>
      </w:r>
      <w:r w:rsidRPr="004A6C7E">
        <w:rPr>
          <w:rStyle w:val="eop"/>
          <w:rFonts w:asciiTheme="minorBidi" w:hAnsiTheme="minorBidi" w:cstheme="minorBidi"/>
        </w:rPr>
        <w:t> </w:t>
      </w:r>
    </w:p>
    <w:p w14:paraId="5437B222" w14:textId="77777777" w:rsidR="00446182" w:rsidRPr="004A6C7E" w:rsidRDefault="00446182" w:rsidP="00446182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 </w:t>
      </w:r>
      <w:r w:rsidRPr="004A6C7E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1942C76B" w14:textId="31E91FED" w:rsidR="005C5150" w:rsidRPr="004A6C7E" w:rsidRDefault="00446182" w:rsidP="005C515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 xml:space="preserve">Working collaboratively with key stakeholders </w:t>
      </w:r>
      <w:r w:rsidR="005C5150" w:rsidRPr="004A6C7E">
        <w:rPr>
          <w:rStyle w:val="normaltextrun"/>
          <w:rFonts w:asciiTheme="minorBidi" w:hAnsiTheme="minorBidi" w:cstheme="minorBidi"/>
          <w:color w:val="0070C0"/>
          <w:sz w:val="22"/>
          <w:szCs w:val="22"/>
        </w:rPr>
        <w:t>[</w:t>
      </w:r>
      <w:r w:rsidRPr="004A6C7E">
        <w:rPr>
          <w:rStyle w:val="normaltextrun"/>
          <w:rFonts w:asciiTheme="minorBidi" w:hAnsiTheme="minorBidi" w:cstheme="minorBidi"/>
          <w:i/>
          <w:iCs/>
          <w:color w:val="0070C0"/>
          <w:sz w:val="22"/>
          <w:szCs w:val="22"/>
        </w:rPr>
        <w:t>Director of Research and Research Leadership team; Business Development Manager</w:t>
      </w:r>
      <w:r w:rsidR="005C5150" w:rsidRPr="004A6C7E">
        <w:rPr>
          <w:rStyle w:val="normaltextrun"/>
          <w:rFonts w:asciiTheme="minorBidi" w:hAnsiTheme="minorBidi" w:cstheme="minorBidi"/>
          <w:color w:val="0070C0"/>
          <w:sz w:val="22"/>
          <w:szCs w:val="22"/>
        </w:rPr>
        <w:t>]</w:t>
      </w:r>
      <w:r w:rsidRPr="004A6C7E">
        <w:rPr>
          <w:rStyle w:val="normaltextrun"/>
          <w:rFonts w:asciiTheme="minorBidi" w:hAnsiTheme="minorBidi" w:cstheme="minorBidi"/>
          <w:color w:val="0070C0"/>
          <w:sz w:val="22"/>
          <w:szCs w:val="22"/>
        </w:rPr>
        <w:t xml:space="preserve"> </w:t>
      </w: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in co-ordinating engagement and knowledge exchange activities.</w:t>
      </w:r>
      <w:r w:rsidR="005C5150" w:rsidRPr="004A6C7E">
        <w:rPr>
          <w:rStyle w:val="normaltextrun"/>
          <w:rFonts w:asciiTheme="minorBidi" w:hAnsiTheme="minorBidi" w:cstheme="minorBidi"/>
          <w:sz w:val="22"/>
          <w:szCs w:val="22"/>
        </w:rPr>
        <w:br/>
      </w:r>
    </w:p>
    <w:p w14:paraId="274303E4" w14:textId="77777777" w:rsidR="005C5150" w:rsidRPr="004A6C7E" w:rsidRDefault="00446182" w:rsidP="005C515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Provide supervisory support to the administration team, contributing to the delivery of an effective administration service, covering areas such as REF, impact and engagement and income tracking support.</w:t>
      </w:r>
      <w:r w:rsidRPr="004A6C7E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7ED84A1A" w14:textId="77777777" w:rsidR="005C5150" w:rsidRPr="004A6C7E" w:rsidRDefault="005C5150" w:rsidP="005C5150">
      <w:pPr>
        <w:pStyle w:val="paragraph"/>
        <w:spacing w:before="0" w:beforeAutospacing="0" w:after="0" w:afterAutospacing="0"/>
        <w:ind w:left="720"/>
        <w:textAlignment w:val="baseline"/>
        <w:rPr>
          <w:rFonts w:asciiTheme="minorBidi" w:hAnsiTheme="minorBidi" w:cstheme="minorBidi"/>
          <w:sz w:val="22"/>
          <w:szCs w:val="22"/>
        </w:rPr>
      </w:pPr>
    </w:p>
    <w:p w14:paraId="022ABD6E" w14:textId="3CB1CED9" w:rsidR="005C5150" w:rsidRPr="004A6C7E" w:rsidRDefault="00446182" w:rsidP="005C515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 xml:space="preserve">Coordinate operational aspects of the REF exercise, monitoring and overseeing the review process, providing guidance to the research cluster coordinator; contributing to the operational aspects of Impact Case Studies, </w:t>
      </w:r>
      <w:proofErr w:type="gramStart"/>
      <w:r w:rsidRPr="004A6C7E">
        <w:rPr>
          <w:rStyle w:val="normaltextrun"/>
          <w:rFonts w:asciiTheme="minorBidi" w:hAnsiTheme="minorBidi" w:cstheme="minorBidi"/>
          <w:sz w:val="22"/>
          <w:szCs w:val="22"/>
        </w:rPr>
        <w:t>providing assistance</w:t>
      </w:r>
      <w:proofErr w:type="gramEnd"/>
      <w:r w:rsidRPr="004A6C7E">
        <w:rPr>
          <w:rStyle w:val="normaltextrun"/>
          <w:rFonts w:asciiTheme="minorBidi" w:hAnsiTheme="minorBidi" w:cstheme="minorBidi"/>
          <w:sz w:val="22"/>
          <w:szCs w:val="22"/>
        </w:rPr>
        <w:t xml:space="preserve"> in monitoring progress and maintaining the impact tracker database; </w:t>
      </w:r>
      <w:r w:rsidR="005C5150" w:rsidRPr="004A6C7E">
        <w:rPr>
          <w:rStyle w:val="normaltextrun"/>
          <w:rFonts w:asciiTheme="minorBidi" w:hAnsiTheme="minorBidi" w:cstheme="minorBidi"/>
          <w:sz w:val="22"/>
          <w:szCs w:val="22"/>
        </w:rPr>
        <w:t>and</w:t>
      </w:r>
      <w:r w:rsidRPr="004A6C7E">
        <w:rPr>
          <w:rStyle w:val="normaltextrun"/>
          <w:rFonts w:asciiTheme="minorBidi" w:hAnsiTheme="minorBidi" w:cstheme="minorBidi"/>
          <w:sz w:val="22"/>
          <w:szCs w:val="22"/>
        </w:rPr>
        <w:t xml:space="preserve"> overseeing the collection of data to support the development of the environment statement.</w:t>
      </w:r>
      <w:r w:rsidRPr="004A6C7E">
        <w:rPr>
          <w:rStyle w:val="eop"/>
          <w:rFonts w:asciiTheme="minorBidi" w:hAnsiTheme="minorBidi" w:cstheme="minorBidi"/>
          <w:sz w:val="22"/>
          <w:szCs w:val="22"/>
        </w:rPr>
        <w:t> </w:t>
      </w:r>
      <w:r w:rsidR="005C5150" w:rsidRPr="004A6C7E">
        <w:rPr>
          <w:rStyle w:val="eop"/>
          <w:rFonts w:asciiTheme="minorBidi" w:hAnsiTheme="minorBidi" w:cstheme="minorBidi"/>
          <w:sz w:val="22"/>
          <w:szCs w:val="22"/>
        </w:rPr>
        <w:br/>
      </w:r>
    </w:p>
    <w:p w14:paraId="5EA405CF" w14:textId="557FBE46" w:rsidR="005C5150" w:rsidRPr="004A6C7E" w:rsidRDefault="00446182" w:rsidP="005C515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Build and maintain up to date knowledge of the REF requirements, and related regulations to facilitate responses to high level enquiries.</w:t>
      </w:r>
      <w:r w:rsidRPr="004A6C7E">
        <w:rPr>
          <w:rStyle w:val="eop"/>
          <w:rFonts w:asciiTheme="minorBidi" w:hAnsiTheme="minorBidi" w:cstheme="minorBidi"/>
          <w:sz w:val="22"/>
          <w:szCs w:val="22"/>
        </w:rPr>
        <w:t> </w:t>
      </w:r>
      <w:r w:rsidR="005C5150" w:rsidRPr="004A6C7E">
        <w:rPr>
          <w:rStyle w:val="eop"/>
          <w:rFonts w:asciiTheme="minorBidi" w:hAnsiTheme="minorBidi" w:cstheme="minorBidi"/>
          <w:sz w:val="22"/>
          <w:szCs w:val="22"/>
        </w:rPr>
        <w:br/>
      </w:r>
    </w:p>
    <w:p w14:paraId="2BE4F6DE" w14:textId="09DF6AE2" w:rsidR="005C5150" w:rsidRPr="004A6C7E" w:rsidRDefault="00446182" w:rsidP="005C515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Contribute to the development of the annual impact report assisting in the identification, recording, and monitoring of impact and needs assessment projects, providing operational support to achieve impact actions.</w:t>
      </w:r>
      <w:r w:rsidRPr="004A6C7E">
        <w:rPr>
          <w:rStyle w:val="eop"/>
          <w:rFonts w:asciiTheme="minorBidi" w:hAnsiTheme="minorBidi" w:cstheme="minorBidi"/>
          <w:sz w:val="22"/>
          <w:szCs w:val="22"/>
        </w:rPr>
        <w:t> </w:t>
      </w:r>
      <w:r w:rsidR="005C5150" w:rsidRPr="004A6C7E">
        <w:rPr>
          <w:rStyle w:val="eop"/>
          <w:rFonts w:asciiTheme="minorBidi" w:hAnsiTheme="minorBidi" w:cstheme="minorBidi"/>
          <w:sz w:val="22"/>
          <w:szCs w:val="22"/>
        </w:rPr>
        <w:br/>
      </w:r>
    </w:p>
    <w:p w14:paraId="5785E83D" w14:textId="472B4F97" w:rsidR="005C5150" w:rsidRPr="004A6C7E" w:rsidRDefault="00446182" w:rsidP="005C515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Responsible for the development of a database to record academic skills and expertise, facilitating connections with industry.</w:t>
      </w:r>
      <w:r w:rsidRPr="004A6C7E">
        <w:rPr>
          <w:rStyle w:val="eop"/>
          <w:rFonts w:asciiTheme="minorBidi" w:hAnsiTheme="minorBidi" w:cstheme="minorBidi"/>
          <w:sz w:val="22"/>
          <w:szCs w:val="22"/>
        </w:rPr>
        <w:t> </w:t>
      </w:r>
      <w:r w:rsidR="005C5150" w:rsidRPr="004A6C7E">
        <w:rPr>
          <w:rStyle w:val="eop"/>
          <w:rFonts w:asciiTheme="minorBidi" w:hAnsiTheme="minorBidi" w:cstheme="minorBidi"/>
          <w:sz w:val="22"/>
          <w:szCs w:val="22"/>
        </w:rPr>
        <w:br/>
      </w:r>
    </w:p>
    <w:p w14:paraId="465D4D1B" w14:textId="0463DD61" w:rsidR="005C5150" w:rsidRPr="004A6C7E" w:rsidRDefault="00446182" w:rsidP="005C515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Act as a senior administrative contact for academic staff, providing authoritative advice in relation to research and knowledge exchange, including engagement activities where applicable.</w:t>
      </w:r>
      <w:r w:rsidRPr="004A6C7E">
        <w:rPr>
          <w:rStyle w:val="eop"/>
          <w:rFonts w:asciiTheme="minorBidi" w:hAnsiTheme="minorBidi" w:cstheme="minorBidi"/>
          <w:sz w:val="22"/>
          <w:szCs w:val="22"/>
        </w:rPr>
        <w:t> </w:t>
      </w:r>
      <w:r w:rsidR="005C5150" w:rsidRPr="004A6C7E">
        <w:rPr>
          <w:rStyle w:val="eop"/>
          <w:rFonts w:asciiTheme="minorBidi" w:hAnsiTheme="minorBidi" w:cstheme="minorBidi"/>
          <w:sz w:val="22"/>
          <w:szCs w:val="22"/>
        </w:rPr>
        <w:br/>
      </w:r>
    </w:p>
    <w:p w14:paraId="491AFDE3" w14:textId="2B8ABD0B" w:rsidR="005C5150" w:rsidRPr="004A6C7E" w:rsidRDefault="00446182" w:rsidP="005C515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Provide high quality support to senior academic and professional services staff in relation to income mapping and tracking and undertake administrative aspects of income distribution.</w:t>
      </w:r>
      <w:r w:rsidR="005C5150" w:rsidRPr="004A6C7E">
        <w:rPr>
          <w:rStyle w:val="normaltextrun"/>
          <w:rFonts w:asciiTheme="minorBidi" w:hAnsiTheme="minorBidi" w:cstheme="minorBidi"/>
          <w:sz w:val="22"/>
          <w:szCs w:val="22"/>
        </w:rPr>
        <w:br/>
      </w:r>
    </w:p>
    <w:p w14:paraId="726A5BAB" w14:textId="3557B7EB" w:rsidR="005C5150" w:rsidRPr="004A6C7E" w:rsidRDefault="00446182" w:rsidP="005C515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lastRenderedPageBreak/>
        <w:t>Liaising with {College, School, Service}, to identify and agree administrative support needs, and establish and manage systems and processes to effectively support research clusters and activities.</w:t>
      </w:r>
      <w:r w:rsidRPr="004A6C7E">
        <w:rPr>
          <w:rStyle w:val="eop"/>
          <w:rFonts w:asciiTheme="minorBidi" w:hAnsiTheme="minorBidi" w:cstheme="minorBidi"/>
          <w:sz w:val="22"/>
          <w:szCs w:val="22"/>
        </w:rPr>
        <w:t> </w:t>
      </w:r>
      <w:r w:rsidR="005C5150" w:rsidRPr="004A6C7E">
        <w:rPr>
          <w:rStyle w:val="eop"/>
          <w:rFonts w:asciiTheme="minorBidi" w:hAnsiTheme="minorBidi" w:cstheme="minorBidi"/>
          <w:sz w:val="22"/>
          <w:szCs w:val="22"/>
        </w:rPr>
        <w:br/>
      </w:r>
    </w:p>
    <w:p w14:paraId="515C40BF" w14:textId="5B2CBF72" w:rsidR="005C5150" w:rsidRPr="004A6C7E" w:rsidRDefault="00446182" w:rsidP="005C515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Identify and make recommendations on changes to internal processes and procedures, contributing to a culture of continuous improvement, enhancing service delivery, whilst meeting internal and external expectations.</w:t>
      </w:r>
      <w:r w:rsidRPr="004A6C7E">
        <w:rPr>
          <w:rStyle w:val="eop"/>
          <w:rFonts w:asciiTheme="minorBidi" w:hAnsiTheme="minorBidi" w:cstheme="minorBidi"/>
          <w:sz w:val="22"/>
          <w:szCs w:val="22"/>
        </w:rPr>
        <w:t> </w:t>
      </w:r>
      <w:r w:rsidR="005C5150" w:rsidRPr="004A6C7E">
        <w:rPr>
          <w:rStyle w:val="eop"/>
          <w:rFonts w:asciiTheme="minorBidi" w:hAnsiTheme="minorBidi" w:cstheme="minorBidi"/>
          <w:sz w:val="22"/>
          <w:szCs w:val="22"/>
        </w:rPr>
        <w:br/>
      </w:r>
    </w:p>
    <w:p w14:paraId="508C2536" w14:textId="2B7C5A4A" w:rsidR="005C5150" w:rsidRPr="004A6C7E" w:rsidRDefault="00446182" w:rsidP="005C515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 xml:space="preserve"> Contribute to Accreditation activities by overseeing the collection, preparation, and presentation of research data, preparing materials and evidence as required</w:t>
      </w:r>
      <w:r w:rsidR="005C5150" w:rsidRPr="004A6C7E">
        <w:rPr>
          <w:rStyle w:val="normaltextrun"/>
          <w:rFonts w:asciiTheme="minorBidi" w:hAnsiTheme="minorBidi" w:cstheme="minorBidi"/>
          <w:sz w:val="22"/>
          <w:szCs w:val="22"/>
        </w:rPr>
        <w:t>.</w:t>
      </w:r>
      <w:r w:rsidR="005C5150" w:rsidRPr="004A6C7E">
        <w:rPr>
          <w:rStyle w:val="normaltextrun"/>
          <w:rFonts w:asciiTheme="minorBidi" w:hAnsiTheme="minorBidi" w:cstheme="minorBidi"/>
          <w:sz w:val="22"/>
          <w:szCs w:val="22"/>
        </w:rPr>
        <w:br/>
      </w:r>
    </w:p>
    <w:p w14:paraId="6707B549" w14:textId="1636BDC3" w:rsidR="00446182" w:rsidRPr="004A6C7E" w:rsidRDefault="00446182" w:rsidP="005C515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 xml:space="preserve">Undertake any other </w:t>
      </w:r>
      <w:r w:rsidR="005C5150" w:rsidRPr="004A6C7E">
        <w:rPr>
          <w:rStyle w:val="normaltextrun"/>
          <w:rFonts w:asciiTheme="minorBidi" w:hAnsiTheme="minorBidi" w:cstheme="minorBidi"/>
          <w:sz w:val="22"/>
          <w:szCs w:val="22"/>
        </w:rPr>
        <w:t>reasonable duties as required by the team.</w:t>
      </w:r>
      <w:r w:rsidR="005C5150" w:rsidRPr="004A6C7E">
        <w:rPr>
          <w:rStyle w:val="normaltextrun"/>
          <w:rFonts w:asciiTheme="minorBidi" w:hAnsiTheme="minorBidi" w:cstheme="minorBidi"/>
          <w:sz w:val="22"/>
          <w:szCs w:val="22"/>
        </w:rPr>
        <w:br/>
      </w:r>
    </w:p>
    <w:p w14:paraId="3258DD83" w14:textId="4C43B31D" w:rsidR="005C5150" w:rsidRPr="004A6C7E" w:rsidRDefault="005C5150" w:rsidP="005C515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Fonts w:asciiTheme="minorBidi" w:hAnsiTheme="minorBidi" w:cstheme="minorBidi"/>
          <w:sz w:val="22"/>
          <w:szCs w:val="22"/>
        </w:rPr>
        <w:t>Engage in reasonable professional development activities as appropriate.</w:t>
      </w:r>
    </w:p>
    <w:p w14:paraId="68FAB3B0" w14:textId="77777777" w:rsidR="005C5150" w:rsidRPr="004A6C7E" w:rsidRDefault="005C5150" w:rsidP="005C5150">
      <w:pPr>
        <w:pStyle w:val="paragraph"/>
        <w:spacing w:before="0" w:beforeAutospacing="0" w:after="0" w:afterAutospacing="0"/>
        <w:ind w:left="720"/>
        <w:textAlignment w:val="baseline"/>
        <w:rPr>
          <w:rFonts w:asciiTheme="minorBidi" w:hAnsiTheme="minorBidi" w:cstheme="minorBidi"/>
          <w:sz w:val="22"/>
          <w:szCs w:val="22"/>
        </w:rPr>
      </w:pPr>
    </w:p>
    <w:p w14:paraId="0C250DD2" w14:textId="77777777" w:rsidR="004A6C7E" w:rsidRDefault="004A6C7E" w:rsidP="004461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</w:rPr>
      </w:pPr>
    </w:p>
    <w:p w14:paraId="2DC2A489" w14:textId="71315209" w:rsidR="00446182" w:rsidRPr="004A6C7E" w:rsidRDefault="005C5150" w:rsidP="004461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</w:rPr>
      </w:pPr>
      <w:r w:rsidRPr="004A6C7E">
        <w:rPr>
          <w:rStyle w:val="normaltextrun"/>
          <w:rFonts w:asciiTheme="minorBidi" w:hAnsiTheme="minorBidi" w:cstheme="minorBidi"/>
          <w:b/>
          <w:bCs/>
        </w:rPr>
        <w:t>Qualifications</w:t>
      </w:r>
    </w:p>
    <w:p w14:paraId="02DF13F7" w14:textId="77777777" w:rsidR="005C5150" w:rsidRPr="004A6C7E" w:rsidRDefault="005C5150" w:rsidP="004461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p w14:paraId="30BA7919" w14:textId="77777777" w:rsidR="005C5150" w:rsidRPr="004A6C7E" w:rsidRDefault="005C5150" w:rsidP="005C51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Ability to demonstrate the competencies required to undertake the duties associated with this level of post having acquired the necessary knowledge and skills through personal development and progression in a similar related role(s).  </w:t>
      </w:r>
    </w:p>
    <w:p w14:paraId="19E77B08" w14:textId="77777777" w:rsidR="005C5150" w:rsidRPr="004A6C7E" w:rsidRDefault="005C5150" w:rsidP="005C51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14BB2C1A" w14:textId="6067A710" w:rsidR="005C5150" w:rsidRPr="004A6C7E" w:rsidRDefault="005C5150" w:rsidP="005C5150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Scottish Credit and Qualification Framework level 8 (Scottish Vocational Qualification level 4, Higher National Diploma) or equivalent, and experience of personal development in a similar role.</w:t>
      </w:r>
      <w:r w:rsidRPr="004A6C7E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798CEAAE" w14:textId="77777777" w:rsidR="005C5150" w:rsidRPr="004A6C7E" w:rsidRDefault="005C5150" w:rsidP="00446182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</w:p>
    <w:p w14:paraId="1F2EEEA4" w14:textId="77777777" w:rsidR="00446182" w:rsidRPr="004A6C7E" w:rsidRDefault="00446182" w:rsidP="00446182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 </w:t>
      </w:r>
      <w:r w:rsidRPr="004A6C7E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6685DF5E" w14:textId="6D1763AC" w:rsidR="00446182" w:rsidRPr="004A6C7E" w:rsidRDefault="00446182" w:rsidP="00446182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</w:rPr>
      </w:pPr>
      <w:r w:rsidRPr="004A6C7E">
        <w:rPr>
          <w:rStyle w:val="normaltextrun"/>
          <w:rFonts w:asciiTheme="minorBidi" w:hAnsiTheme="minorBidi" w:cstheme="minorBidi"/>
          <w:b/>
          <w:bCs/>
        </w:rPr>
        <w:t>Knowledge</w:t>
      </w:r>
      <w:r w:rsidR="005C5150" w:rsidRPr="004A6C7E">
        <w:rPr>
          <w:rStyle w:val="normaltextrun"/>
          <w:rFonts w:asciiTheme="minorBidi" w:hAnsiTheme="minorBidi" w:cstheme="minorBidi"/>
          <w:b/>
          <w:bCs/>
        </w:rPr>
        <w:t xml:space="preserve">, Skills, and Experience </w:t>
      </w:r>
    </w:p>
    <w:p w14:paraId="38D71887" w14:textId="77777777" w:rsidR="00446182" w:rsidRPr="004A6C7E" w:rsidRDefault="00446182" w:rsidP="00446182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 </w:t>
      </w:r>
      <w:r w:rsidRPr="004A6C7E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26C14B07" w14:textId="14B16652" w:rsidR="005C5150" w:rsidRPr="004A6C7E" w:rsidRDefault="00843477" w:rsidP="005C515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Ability</w:t>
      </w:r>
      <w:r w:rsidR="00446182" w:rsidRPr="004A6C7E">
        <w:rPr>
          <w:rStyle w:val="normaltextrun"/>
          <w:rFonts w:asciiTheme="minorBidi" w:hAnsiTheme="minorBidi" w:cstheme="minorBidi"/>
          <w:sz w:val="22"/>
          <w:szCs w:val="22"/>
        </w:rPr>
        <w:t xml:space="preserve"> to work proactively</w:t>
      </w:r>
      <w:r w:rsidRPr="004A6C7E">
        <w:rPr>
          <w:rStyle w:val="normaltextrun"/>
          <w:rFonts w:asciiTheme="minorBidi" w:hAnsiTheme="minorBidi" w:cstheme="minorBidi"/>
          <w:sz w:val="22"/>
          <w:szCs w:val="22"/>
        </w:rPr>
        <w:t xml:space="preserve"> and independently to prioritise</w:t>
      </w:r>
      <w:r w:rsidR="00446182" w:rsidRPr="004A6C7E">
        <w:rPr>
          <w:rStyle w:val="normaltextrun"/>
          <w:rFonts w:asciiTheme="minorBidi" w:hAnsiTheme="minorBidi" w:cstheme="minorBidi"/>
          <w:sz w:val="22"/>
          <w:szCs w:val="22"/>
        </w:rPr>
        <w:t>, take appropriate initiative, and work without supervision</w:t>
      </w:r>
      <w:r w:rsidR="005C5150" w:rsidRPr="004A6C7E">
        <w:rPr>
          <w:rStyle w:val="eop"/>
          <w:rFonts w:asciiTheme="minorBidi" w:hAnsiTheme="minorBidi" w:cstheme="minorBidi"/>
          <w:sz w:val="22"/>
          <w:szCs w:val="22"/>
        </w:rPr>
        <w:t>.</w:t>
      </w:r>
    </w:p>
    <w:p w14:paraId="56C5273F" w14:textId="77777777" w:rsidR="005C5150" w:rsidRPr="004A6C7E" w:rsidRDefault="00446182" w:rsidP="005C515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Able to maintain high standards of numerical and data accuracy, with attention to detail and professionalism</w:t>
      </w:r>
      <w:r w:rsidR="005C5150" w:rsidRPr="004A6C7E">
        <w:rPr>
          <w:rStyle w:val="normaltextrun"/>
          <w:rFonts w:asciiTheme="minorBidi" w:hAnsiTheme="minorBidi" w:cstheme="minorBidi"/>
          <w:sz w:val="22"/>
          <w:szCs w:val="22"/>
        </w:rPr>
        <w:t>.</w:t>
      </w:r>
      <w:r w:rsidRPr="004A6C7E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2F7EB9DE" w14:textId="77777777" w:rsidR="005C5150" w:rsidRPr="004A6C7E" w:rsidRDefault="00446182" w:rsidP="005C515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Excellent oral and written communication skills</w:t>
      </w:r>
      <w:r w:rsidRPr="004A6C7E">
        <w:rPr>
          <w:rStyle w:val="eop"/>
          <w:rFonts w:asciiTheme="minorBidi" w:hAnsiTheme="minorBidi" w:cstheme="minorBidi"/>
          <w:sz w:val="22"/>
          <w:szCs w:val="22"/>
        </w:rPr>
        <w:t> </w:t>
      </w:r>
      <w:r w:rsidR="00843477" w:rsidRPr="004A6C7E">
        <w:rPr>
          <w:rStyle w:val="eop"/>
          <w:rFonts w:asciiTheme="minorBidi" w:hAnsiTheme="minorBidi" w:cstheme="minorBidi"/>
          <w:sz w:val="22"/>
          <w:szCs w:val="22"/>
        </w:rPr>
        <w:t xml:space="preserve">with the ability </w:t>
      </w:r>
      <w:r w:rsidR="00843477" w:rsidRPr="004A6C7E">
        <w:rPr>
          <w:rStyle w:val="normaltextrun"/>
          <w:rFonts w:asciiTheme="minorBidi" w:hAnsiTheme="minorBidi" w:cstheme="minorBidi"/>
          <w:sz w:val="22"/>
          <w:szCs w:val="22"/>
        </w:rPr>
        <w:t>to interact effectively with stakeholders at all levels</w:t>
      </w:r>
      <w:r w:rsidR="005C5150" w:rsidRPr="004A6C7E">
        <w:rPr>
          <w:rStyle w:val="normaltextrun"/>
          <w:rFonts w:asciiTheme="minorBidi" w:hAnsiTheme="minorBidi" w:cstheme="minorBidi"/>
          <w:sz w:val="22"/>
          <w:szCs w:val="22"/>
        </w:rPr>
        <w:t>.</w:t>
      </w:r>
    </w:p>
    <w:p w14:paraId="419AC4CA" w14:textId="77777777" w:rsidR="00B53BD4" w:rsidRPr="004A6C7E" w:rsidRDefault="005C5150" w:rsidP="00B53BD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  <w:r w:rsidRPr="004A6C7E">
        <w:rPr>
          <w:rFonts w:asciiTheme="minorBidi" w:hAnsiTheme="minorBidi" w:cstheme="minorBidi"/>
          <w:sz w:val="22"/>
          <w:szCs w:val="22"/>
        </w:rPr>
        <w:t xml:space="preserve">High proficiency in use </w:t>
      </w:r>
      <w:r w:rsidR="00B53BD4" w:rsidRPr="004A6C7E">
        <w:rPr>
          <w:rFonts w:asciiTheme="minorBidi" w:hAnsiTheme="minorBidi" w:cstheme="minorBidi"/>
          <w:sz w:val="22"/>
          <w:szCs w:val="22"/>
        </w:rPr>
        <w:t>of IT</w:t>
      </w:r>
      <w:r w:rsidRPr="004A6C7E">
        <w:rPr>
          <w:rFonts w:asciiTheme="minorBidi" w:hAnsiTheme="minorBidi" w:cstheme="minorBidi"/>
          <w:sz w:val="22"/>
          <w:szCs w:val="22"/>
        </w:rPr>
        <w:t xml:space="preserve"> platform</w:t>
      </w:r>
      <w:r w:rsidR="00B53BD4" w:rsidRPr="004A6C7E">
        <w:rPr>
          <w:rFonts w:asciiTheme="minorBidi" w:hAnsiTheme="minorBidi" w:cstheme="minorBidi"/>
          <w:sz w:val="22"/>
          <w:szCs w:val="22"/>
        </w:rPr>
        <w:t>s</w:t>
      </w:r>
      <w:r w:rsidRPr="004A6C7E">
        <w:rPr>
          <w:rFonts w:asciiTheme="minorBidi" w:hAnsiTheme="minorBidi" w:cstheme="minorBidi"/>
          <w:sz w:val="22"/>
          <w:szCs w:val="22"/>
        </w:rPr>
        <w:t xml:space="preserve"> </w:t>
      </w:r>
      <w:r w:rsidR="00B53BD4" w:rsidRPr="004A6C7E">
        <w:rPr>
          <w:rFonts w:asciiTheme="minorBidi" w:hAnsiTheme="minorBidi" w:cstheme="minorBidi"/>
          <w:sz w:val="22"/>
          <w:szCs w:val="22"/>
        </w:rPr>
        <w:t xml:space="preserve">(e.g., </w:t>
      </w:r>
      <w:r w:rsidRPr="004A6C7E">
        <w:rPr>
          <w:rStyle w:val="normaltextrun"/>
          <w:rFonts w:asciiTheme="minorBidi" w:hAnsiTheme="minorBidi" w:cstheme="minorBidi"/>
          <w:sz w:val="22"/>
          <w:szCs w:val="22"/>
        </w:rPr>
        <w:t xml:space="preserve">Microsoft </w:t>
      </w:r>
      <w:r w:rsidR="00843477" w:rsidRPr="004A6C7E">
        <w:rPr>
          <w:rStyle w:val="normaltextrun"/>
          <w:rFonts w:asciiTheme="minorBidi" w:hAnsiTheme="minorBidi" w:cstheme="minorBidi"/>
          <w:sz w:val="22"/>
          <w:szCs w:val="22"/>
        </w:rPr>
        <w:t>package</w:t>
      </w: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s excel, work, outlook)</w:t>
      </w:r>
      <w:r w:rsidR="00B53BD4" w:rsidRPr="004A6C7E">
        <w:rPr>
          <w:rStyle w:val="normaltextrun"/>
          <w:rFonts w:asciiTheme="minorBidi" w:hAnsiTheme="minorBidi" w:cstheme="minorBidi"/>
          <w:sz w:val="22"/>
          <w:szCs w:val="22"/>
        </w:rPr>
        <w:t xml:space="preserve"> and databases.</w:t>
      </w:r>
    </w:p>
    <w:p w14:paraId="3C48F0C6" w14:textId="77777777" w:rsidR="00B53BD4" w:rsidRPr="004A6C7E" w:rsidRDefault="00446182" w:rsidP="00B53BD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 xml:space="preserve">Ability to use initiative and judgement to resolve problems </w:t>
      </w:r>
      <w:r w:rsidR="00B53BD4" w:rsidRPr="004A6C7E">
        <w:rPr>
          <w:rStyle w:val="normaltextrun"/>
          <w:rFonts w:asciiTheme="minorBidi" w:hAnsiTheme="minorBidi" w:cstheme="minorBidi"/>
          <w:sz w:val="22"/>
          <w:szCs w:val="22"/>
        </w:rPr>
        <w:t>independently.</w:t>
      </w:r>
      <w:r w:rsidRPr="004A6C7E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68BD4560" w14:textId="77777777" w:rsidR="00B53BD4" w:rsidRPr="004A6C7E" w:rsidRDefault="00446182" w:rsidP="00B53BD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 xml:space="preserve">Ability to work flexibly and adapt to changing </w:t>
      </w:r>
      <w:r w:rsidR="00B53BD4" w:rsidRPr="004A6C7E">
        <w:rPr>
          <w:rStyle w:val="normaltextrun"/>
          <w:rFonts w:asciiTheme="minorBidi" w:hAnsiTheme="minorBidi" w:cstheme="minorBidi"/>
          <w:sz w:val="22"/>
          <w:szCs w:val="22"/>
        </w:rPr>
        <w:t>environments.</w:t>
      </w:r>
      <w:r w:rsidRPr="004A6C7E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18F934B2" w14:textId="780C8D38" w:rsidR="00446182" w:rsidRPr="004A6C7E" w:rsidRDefault="00446182" w:rsidP="00BE411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 xml:space="preserve">Experience of </w:t>
      </w:r>
      <w:r w:rsidR="00B53BD4" w:rsidRPr="004A6C7E">
        <w:rPr>
          <w:rStyle w:val="normaltextrun"/>
          <w:rFonts w:asciiTheme="minorBidi" w:hAnsiTheme="minorBidi" w:cstheme="minorBidi"/>
          <w:sz w:val="22"/>
          <w:szCs w:val="22"/>
        </w:rPr>
        <w:t xml:space="preserve">analysing and manipulating complex data </w:t>
      </w:r>
      <w:r w:rsidR="00B53BD4" w:rsidRPr="004A6C7E">
        <w:rPr>
          <w:rStyle w:val="normaltextrun"/>
          <w:rFonts w:asciiTheme="minorBidi" w:hAnsiTheme="minorBidi" w:cstheme="minorBidi"/>
          <w:sz w:val="22"/>
          <w:szCs w:val="22"/>
        </w:rPr>
        <w:br/>
      </w: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 </w:t>
      </w:r>
      <w:r w:rsidRPr="004A6C7E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2B673DD9" w14:textId="5A638405" w:rsidR="00446182" w:rsidRPr="004A6C7E" w:rsidRDefault="00446182" w:rsidP="00446182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Desirable </w:t>
      </w:r>
      <w:r w:rsidRPr="004A6C7E">
        <w:rPr>
          <w:rStyle w:val="eop"/>
          <w:rFonts w:asciiTheme="minorBidi" w:hAnsiTheme="minorBidi" w:cstheme="minorBidi"/>
          <w:sz w:val="22"/>
          <w:szCs w:val="22"/>
        </w:rPr>
        <w:t> </w:t>
      </w:r>
      <w:r w:rsidR="00B53BD4" w:rsidRPr="004A6C7E">
        <w:rPr>
          <w:rStyle w:val="eop"/>
          <w:rFonts w:asciiTheme="minorBidi" w:hAnsiTheme="minorBidi" w:cstheme="minorBidi"/>
          <w:sz w:val="22"/>
          <w:szCs w:val="22"/>
        </w:rPr>
        <w:br/>
      </w:r>
    </w:p>
    <w:p w14:paraId="22963461" w14:textId="7BAC4107" w:rsidR="00B53BD4" w:rsidRPr="004A6C7E" w:rsidRDefault="00B53BD4" w:rsidP="00B53BD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Up-to-date knowledge and awareness of current issues of research within UK HEIs</w:t>
      </w:r>
      <w:r w:rsidRPr="004A6C7E">
        <w:rPr>
          <w:rStyle w:val="eop"/>
          <w:rFonts w:asciiTheme="minorBidi" w:hAnsiTheme="minorBidi" w:cstheme="minorBidi"/>
          <w:sz w:val="22"/>
          <w:szCs w:val="22"/>
        </w:rPr>
        <w:t>.</w:t>
      </w:r>
    </w:p>
    <w:p w14:paraId="6F9C4796" w14:textId="3B435EBC" w:rsidR="00B53BD4" w:rsidRPr="004A6C7E" w:rsidRDefault="00446182" w:rsidP="00B53BD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Experience of working in a research environment</w:t>
      </w:r>
      <w:r w:rsidR="00B53BD4" w:rsidRPr="004A6C7E">
        <w:rPr>
          <w:rStyle w:val="eop"/>
          <w:rFonts w:asciiTheme="minorBidi" w:hAnsiTheme="minorBidi" w:cstheme="minorBidi"/>
          <w:sz w:val="22"/>
          <w:szCs w:val="22"/>
        </w:rPr>
        <w:t>.</w:t>
      </w:r>
    </w:p>
    <w:p w14:paraId="58642DCE" w14:textId="77777777" w:rsidR="00B53BD4" w:rsidRPr="004A6C7E" w:rsidRDefault="00446182" w:rsidP="00B53BD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Experience of web editing</w:t>
      </w:r>
      <w:r w:rsidR="00B53BD4" w:rsidRPr="004A6C7E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r w:rsidRPr="004A6C7E">
        <w:rPr>
          <w:rStyle w:val="normaltextrun"/>
          <w:rFonts w:asciiTheme="minorBidi" w:hAnsiTheme="minorBidi" w:cstheme="minorBidi"/>
          <w:sz w:val="22"/>
          <w:szCs w:val="22"/>
        </w:rPr>
        <w:t>and use of T4 web publishing software</w:t>
      </w:r>
      <w:r w:rsidR="00B53BD4" w:rsidRPr="004A6C7E">
        <w:rPr>
          <w:rStyle w:val="eop"/>
          <w:rFonts w:asciiTheme="minorBidi" w:hAnsiTheme="minorBidi" w:cstheme="minorBidi"/>
          <w:sz w:val="22"/>
          <w:szCs w:val="22"/>
        </w:rPr>
        <w:t>.</w:t>
      </w:r>
    </w:p>
    <w:p w14:paraId="210F5F46" w14:textId="207471C6" w:rsidR="00446182" w:rsidRPr="004A6C7E" w:rsidRDefault="00B53BD4" w:rsidP="00B53BD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4A6C7E">
        <w:rPr>
          <w:rFonts w:asciiTheme="minorBidi" w:hAnsiTheme="minorBidi" w:cstheme="minorBidi"/>
          <w:sz w:val="22"/>
          <w:szCs w:val="22"/>
        </w:rPr>
        <w:t xml:space="preserve">Experience of using </w:t>
      </w:r>
      <w:r w:rsidR="00446182" w:rsidRPr="004A6C7E">
        <w:rPr>
          <w:rStyle w:val="normaltextrun"/>
          <w:rFonts w:asciiTheme="minorBidi" w:hAnsiTheme="minorBidi" w:cstheme="minorBidi"/>
          <w:sz w:val="22"/>
          <w:szCs w:val="22"/>
        </w:rPr>
        <w:t xml:space="preserve">research databases </w:t>
      </w:r>
      <w:r w:rsidRPr="004A6C7E">
        <w:rPr>
          <w:rStyle w:val="normaltextrun"/>
          <w:rFonts w:asciiTheme="minorBidi" w:hAnsiTheme="minorBidi" w:cstheme="minorBidi"/>
          <w:sz w:val="22"/>
          <w:szCs w:val="22"/>
        </w:rPr>
        <w:t xml:space="preserve">(e.g., </w:t>
      </w:r>
      <w:proofErr w:type="spellStart"/>
      <w:r w:rsidR="00446182" w:rsidRPr="004A6C7E">
        <w:rPr>
          <w:rStyle w:val="normaltextrun"/>
          <w:rFonts w:asciiTheme="minorBidi" w:hAnsiTheme="minorBidi" w:cstheme="minorBidi"/>
          <w:sz w:val="22"/>
          <w:szCs w:val="22"/>
        </w:rPr>
        <w:t>Academ</w:t>
      </w:r>
      <w:proofErr w:type="spellEnd"/>
      <w:r w:rsidR="00446182" w:rsidRPr="004A6C7E">
        <w:rPr>
          <w:rStyle w:val="normaltextrun"/>
          <w:rFonts w:asciiTheme="minorBidi" w:hAnsiTheme="minorBidi" w:cstheme="minorBidi"/>
          <w:sz w:val="22"/>
          <w:szCs w:val="22"/>
        </w:rPr>
        <w:t xml:space="preserve"> and Enlighten</w:t>
      </w:r>
      <w:r w:rsidRPr="004A6C7E">
        <w:rPr>
          <w:rStyle w:val="eop"/>
          <w:rFonts w:asciiTheme="minorBidi" w:hAnsiTheme="minorBidi" w:cstheme="minorBidi"/>
          <w:sz w:val="22"/>
          <w:szCs w:val="22"/>
        </w:rPr>
        <w:t>)</w:t>
      </w:r>
    </w:p>
    <w:p w14:paraId="54B4B3FB" w14:textId="77777777" w:rsidR="00446182" w:rsidRPr="004A6C7E" w:rsidRDefault="00446182">
      <w:pPr>
        <w:rPr>
          <w:rFonts w:asciiTheme="minorBidi" w:hAnsiTheme="minorBidi"/>
        </w:rPr>
      </w:pPr>
    </w:p>
    <w:sectPr w:rsidR="00446182" w:rsidRPr="004A6C7E" w:rsidSect="00DB27E7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76C0A"/>
    <w:multiLevelType w:val="hybridMultilevel"/>
    <w:tmpl w:val="03F07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4534D"/>
    <w:multiLevelType w:val="hybridMultilevel"/>
    <w:tmpl w:val="D304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B5922"/>
    <w:multiLevelType w:val="hybridMultilevel"/>
    <w:tmpl w:val="531A9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68810">
    <w:abstractNumId w:val="0"/>
  </w:num>
  <w:num w:numId="2" w16cid:durableId="1650088331">
    <w:abstractNumId w:val="2"/>
  </w:num>
  <w:num w:numId="3" w16cid:durableId="1972975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82"/>
    <w:rsid w:val="00140467"/>
    <w:rsid w:val="00446182"/>
    <w:rsid w:val="004A6C7E"/>
    <w:rsid w:val="005C5150"/>
    <w:rsid w:val="00843477"/>
    <w:rsid w:val="00967F99"/>
    <w:rsid w:val="00971C6E"/>
    <w:rsid w:val="00AE06EF"/>
    <w:rsid w:val="00B53BD4"/>
    <w:rsid w:val="00C369E3"/>
    <w:rsid w:val="00D659F5"/>
    <w:rsid w:val="00D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00D86"/>
  <w15:chartTrackingRefBased/>
  <w15:docId w15:val="{855E893C-C30D-49E8-8C82-A8D33F97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4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446182"/>
  </w:style>
  <w:style w:type="character" w:customStyle="1" w:styleId="eop">
    <w:name w:val="eop"/>
    <w:basedOn w:val="DefaultParagraphFont"/>
    <w:rsid w:val="00446182"/>
  </w:style>
  <w:style w:type="character" w:customStyle="1" w:styleId="scxw22737601">
    <w:name w:val="scxw22737601"/>
    <w:basedOn w:val="DefaultParagraphFont"/>
    <w:rsid w:val="00446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Deighan</dc:creator>
  <cp:keywords/>
  <dc:description/>
  <cp:lastModifiedBy>Linsay Gilchrist</cp:lastModifiedBy>
  <cp:revision>4</cp:revision>
  <dcterms:created xsi:type="dcterms:W3CDTF">2023-09-01T10:32:00Z</dcterms:created>
  <dcterms:modified xsi:type="dcterms:W3CDTF">2024-08-29T14:29:00Z</dcterms:modified>
</cp:coreProperties>
</file>