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5860" w14:textId="77777777" w:rsidR="00830C26" w:rsidRPr="00A370AC" w:rsidRDefault="00830C26" w:rsidP="00996C09">
      <w:pPr>
        <w:rPr>
          <w:rFonts w:ascii="Arial" w:hAnsi="Arial" w:cs="Arial"/>
          <w:color w:val="000000"/>
          <w:sz w:val="22"/>
          <w:szCs w:val="22"/>
        </w:rPr>
      </w:pPr>
    </w:p>
    <w:p w14:paraId="713E5108" w14:textId="63318CEE" w:rsidR="001C6592" w:rsidRPr="00A370AC" w:rsidRDefault="00073615" w:rsidP="001C6592">
      <w:pPr>
        <w:jc w:val="center"/>
        <w:rPr>
          <w:rFonts w:ascii="Arial" w:hAnsi="Arial" w:cs="Arial"/>
          <w:b/>
          <w:bCs/>
          <w:color w:val="000000"/>
          <w:sz w:val="22"/>
          <w:szCs w:val="22"/>
        </w:rPr>
      </w:pPr>
      <w:r>
        <w:rPr>
          <w:rFonts w:ascii="Arial" w:hAnsi="Arial" w:cs="Arial"/>
          <w:b/>
          <w:bCs/>
          <w:color w:val="000000"/>
          <w:sz w:val="22"/>
          <w:szCs w:val="22"/>
        </w:rPr>
        <w:t>MVLS</w:t>
      </w:r>
      <w:r w:rsidR="001C6592" w:rsidRPr="00A370AC">
        <w:rPr>
          <w:rFonts w:ascii="Arial" w:hAnsi="Arial" w:cs="Arial"/>
          <w:b/>
          <w:bCs/>
          <w:color w:val="000000"/>
          <w:sz w:val="22"/>
          <w:szCs w:val="22"/>
        </w:rPr>
        <w:t xml:space="preserve"> Interpretation of the University Code of Practice</w:t>
      </w:r>
    </w:p>
    <w:p w14:paraId="0DDBB527" w14:textId="7EB79E75" w:rsidR="001C6592" w:rsidRPr="00A370AC" w:rsidRDefault="001C6592" w:rsidP="001C6592">
      <w:pPr>
        <w:jc w:val="center"/>
        <w:rPr>
          <w:rFonts w:ascii="Arial" w:hAnsi="Arial" w:cs="Arial"/>
          <w:b/>
          <w:bCs/>
          <w:color w:val="000000"/>
          <w:sz w:val="22"/>
          <w:szCs w:val="22"/>
        </w:rPr>
      </w:pPr>
      <w:r w:rsidRPr="00A370AC">
        <w:rPr>
          <w:rFonts w:ascii="Arial" w:hAnsi="Arial" w:cs="Arial"/>
          <w:b/>
          <w:bCs/>
          <w:color w:val="000000"/>
          <w:sz w:val="22"/>
          <w:szCs w:val="22"/>
        </w:rPr>
        <w:t>on Alternative Format Theses</w:t>
      </w:r>
    </w:p>
    <w:p w14:paraId="54527458" w14:textId="77777777" w:rsidR="001C6592" w:rsidRPr="00A370AC" w:rsidRDefault="001C6592" w:rsidP="00996C09">
      <w:pPr>
        <w:rPr>
          <w:rFonts w:ascii="Arial" w:hAnsi="Arial" w:cs="Arial"/>
          <w:b/>
          <w:bCs/>
          <w:color w:val="000000"/>
          <w:sz w:val="22"/>
          <w:szCs w:val="22"/>
        </w:rPr>
      </w:pPr>
    </w:p>
    <w:p w14:paraId="2ED5EA14" w14:textId="67BBA99F" w:rsidR="0005729B" w:rsidRPr="00A370AC" w:rsidRDefault="00996C09" w:rsidP="00FF7086">
      <w:pPr>
        <w:jc w:val="both"/>
        <w:rPr>
          <w:rFonts w:ascii="Arial" w:hAnsi="Arial" w:cs="Arial"/>
          <w:color w:val="000000"/>
          <w:sz w:val="22"/>
          <w:szCs w:val="22"/>
        </w:rPr>
      </w:pPr>
      <w:r w:rsidRPr="00A370AC">
        <w:rPr>
          <w:rFonts w:ascii="Arial" w:hAnsi="Arial" w:cs="Arial"/>
          <w:color w:val="000000"/>
          <w:sz w:val="22"/>
          <w:szCs w:val="22"/>
        </w:rPr>
        <w:t>S</w:t>
      </w:r>
      <w:r w:rsidRPr="00996C09">
        <w:rPr>
          <w:rFonts w:ascii="Arial" w:hAnsi="Arial" w:cs="Arial"/>
          <w:color w:val="000000"/>
          <w:sz w:val="22"/>
          <w:szCs w:val="22"/>
        </w:rPr>
        <w:t xml:space="preserve">ubmission by alternative format is allowed under the </w:t>
      </w:r>
      <w:r w:rsidR="0005729B" w:rsidRPr="00A370AC">
        <w:rPr>
          <w:rFonts w:ascii="Arial" w:hAnsi="Arial" w:cs="Arial"/>
          <w:color w:val="000000"/>
          <w:sz w:val="22"/>
          <w:szCs w:val="22"/>
        </w:rPr>
        <w:t>U</w:t>
      </w:r>
      <w:r w:rsidRPr="00996C09">
        <w:rPr>
          <w:rFonts w:ascii="Arial" w:hAnsi="Arial" w:cs="Arial"/>
          <w:color w:val="000000"/>
          <w:sz w:val="22"/>
          <w:szCs w:val="22"/>
        </w:rPr>
        <w:t xml:space="preserve">niversity </w:t>
      </w:r>
      <w:r w:rsidR="0005729B" w:rsidRPr="00A370AC">
        <w:rPr>
          <w:rFonts w:ascii="Arial" w:hAnsi="Arial" w:cs="Arial"/>
          <w:color w:val="000000"/>
          <w:sz w:val="22"/>
          <w:szCs w:val="22"/>
        </w:rPr>
        <w:t>C</w:t>
      </w:r>
      <w:r w:rsidRPr="00996C09">
        <w:rPr>
          <w:rFonts w:ascii="Arial" w:hAnsi="Arial" w:cs="Arial"/>
          <w:color w:val="000000"/>
          <w:sz w:val="22"/>
          <w:szCs w:val="22"/>
        </w:rPr>
        <w:t xml:space="preserve">ode of </w:t>
      </w:r>
      <w:r w:rsidR="0005729B" w:rsidRPr="00A370AC">
        <w:rPr>
          <w:rFonts w:ascii="Arial" w:hAnsi="Arial" w:cs="Arial"/>
          <w:color w:val="000000"/>
          <w:sz w:val="22"/>
          <w:szCs w:val="22"/>
        </w:rPr>
        <w:t>P</w:t>
      </w:r>
      <w:r w:rsidRPr="00996C09">
        <w:rPr>
          <w:rFonts w:ascii="Arial" w:hAnsi="Arial" w:cs="Arial"/>
          <w:color w:val="000000"/>
          <w:sz w:val="22"/>
          <w:szCs w:val="22"/>
        </w:rPr>
        <w:t>ractice.</w:t>
      </w:r>
      <w:r w:rsidR="0005729B" w:rsidRPr="00A370AC">
        <w:rPr>
          <w:rFonts w:ascii="Arial" w:hAnsi="Arial" w:cs="Arial"/>
          <w:color w:val="000000"/>
          <w:sz w:val="22"/>
          <w:szCs w:val="22"/>
        </w:rPr>
        <w:t xml:space="preserve"> </w:t>
      </w:r>
      <w:r w:rsidR="00F93FAA">
        <w:rPr>
          <w:rFonts w:ascii="Arial" w:hAnsi="Arial" w:cs="Arial"/>
          <w:color w:val="000000"/>
          <w:sz w:val="22"/>
          <w:szCs w:val="22"/>
        </w:rPr>
        <w:t xml:space="preserve"> This</w:t>
      </w:r>
      <w:r w:rsidR="00DB412A">
        <w:rPr>
          <w:rFonts w:ascii="Arial" w:hAnsi="Arial" w:cs="Arial"/>
          <w:color w:val="000000"/>
          <w:sz w:val="22"/>
          <w:szCs w:val="22"/>
        </w:rPr>
        <w:t xml:space="preserve"> applies to PhD, MD, MVM and MSc(research) degrees.</w:t>
      </w:r>
    </w:p>
    <w:p w14:paraId="1366507E" w14:textId="77777777" w:rsidR="0005729B" w:rsidRPr="00A370AC" w:rsidRDefault="0005729B" w:rsidP="00FF7086">
      <w:pPr>
        <w:jc w:val="both"/>
        <w:rPr>
          <w:rFonts w:ascii="Arial" w:hAnsi="Arial" w:cs="Arial"/>
          <w:color w:val="000000"/>
          <w:sz w:val="22"/>
          <w:szCs w:val="22"/>
        </w:rPr>
      </w:pPr>
    </w:p>
    <w:p w14:paraId="6DDEC96A" w14:textId="33F2D44D" w:rsidR="0005729B" w:rsidRPr="00A370AC" w:rsidRDefault="0005729B" w:rsidP="00FF7086">
      <w:pPr>
        <w:jc w:val="both"/>
        <w:rPr>
          <w:rFonts w:ascii="Arial" w:hAnsi="Arial" w:cs="Arial"/>
          <w:color w:val="000000"/>
          <w:sz w:val="22"/>
          <w:szCs w:val="22"/>
        </w:rPr>
      </w:pPr>
      <w:r w:rsidRPr="228C2BF0">
        <w:rPr>
          <w:rFonts w:ascii="Arial" w:hAnsi="Arial" w:cs="Arial"/>
          <w:color w:val="000000" w:themeColor="text1"/>
          <w:sz w:val="22"/>
          <w:szCs w:val="22"/>
        </w:rPr>
        <w:t xml:space="preserve">A thesis in </w:t>
      </w:r>
      <w:r w:rsidR="001C6592" w:rsidRPr="228C2BF0">
        <w:rPr>
          <w:rFonts w:ascii="Arial" w:hAnsi="Arial" w:cs="Arial"/>
          <w:color w:val="000000" w:themeColor="text1"/>
          <w:sz w:val="22"/>
          <w:szCs w:val="22"/>
        </w:rPr>
        <w:t xml:space="preserve">an </w:t>
      </w:r>
      <w:r w:rsidRPr="228C2BF0">
        <w:rPr>
          <w:rFonts w:ascii="Arial" w:hAnsi="Arial" w:cs="Arial"/>
          <w:color w:val="000000" w:themeColor="text1"/>
          <w:sz w:val="22"/>
          <w:szCs w:val="22"/>
        </w:rPr>
        <w:t>alternative format may only be requested by the PGR student.</w:t>
      </w:r>
      <w:r w:rsidR="00996C09" w:rsidRPr="228C2BF0">
        <w:rPr>
          <w:rFonts w:ascii="Arial" w:hAnsi="Arial" w:cs="Arial"/>
          <w:color w:val="000000" w:themeColor="text1"/>
          <w:sz w:val="22"/>
          <w:szCs w:val="22"/>
        </w:rPr>
        <w:t xml:space="preserve"> </w:t>
      </w:r>
      <w:r w:rsidRPr="228C2BF0">
        <w:rPr>
          <w:rFonts w:ascii="Arial" w:hAnsi="Arial" w:cs="Arial"/>
          <w:color w:val="000000" w:themeColor="text1"/>
          <w:sz w:val="22"/>
          <w:szCs w:val="22"/>
        </w:rPr>
        <w:t xml:space="preserve">There is no requirement to publish research in journals for the award of a </w:t>
      </w:r>
      <w:r w:rsidR="00397B0D">
        <w:rPr>
          <w:rFonts w:ascii="Arial" w:hAnsi="Arial" w:cs="Arial"/>
          <w:color w:val="000000" w:themeColor="text1"/>
          <w:sz w:val="22"/>
          <w:szCs w:val="22"/>
        </w:rPr>
        <w:t>postgraduate research</w:t>
      </w:r>
      <w:r w:rsidRPr="228C2BF0">
        <w:rPr>
          <w:rFonts w:ascii="Arial" w:hAnsi="Arial" w:cs="Arial"/>
          <w:color w:val="000000" w:themeColor="text1"/>
          <w:sz w:val="22"/>
          <w:szCs w:val="22"/>
        </w:rPr>
        <w:t xml:space="preserve"> degree from the University of Glasgow and this should never be stated as a requirement by a supervisor.</w:t>
      </w:r>
      <w:r w:rsidR="00212F43" w:rsidRPr="228C2BF0">
        <w:rPr>
          <w:rFonts w:ascii="Arial" w:hAnsi="Arial" w:cs="Arial"/>
          <w:color w:val="000000" w:themeColor="text1"/>
          <w:sz w:val="22"/>
          <w:szCs w:val="22"/>
        </w:rPr>
        <w:t xml:space="preserve"> Submission in an alternative format must never be required by a supervisor, nor should the practice of a supervisor lead to pressure on a PGR student to submit in this format.  </w:t>
      </w:r>
    </w:p>
    <w:p w14:paraId="31448196" w14:textId="200ED1F3" w:rsidR="00734FF9" w:rsidRDefault="00734FF9" w:rsidP="00734FF9">
      <w:pPr>
        <w:pStyle w:val="pf0"/>
        <w:jc w:val="both"/>
        <w:rPr>
          <w:rFonts w:ascii="Arial" w:hAnsi="Arial" w:cs="Arial"/>
          <w:sz w:val="22"/>
          <w:szCs w:val="22"/>
        </w:rPr>
      </w:pPr>
      <w:r w:rsidRPr="00885A9E">
        <w:rPr>
          <w:rFonts w:ascii="Arial" w:hAnsi="Arial" w:cs="Arial"/>
          <w:color w:val="000000" w:themeColor="text1"/>
          <w:sz w:val="22"/>
          <w:szCs w:val="22"/>
        </w:rPr>
        <w:t>The PGR student and their supervisor must read the University Code of Practice, together with documentation from the College Graduate School and their School</w:t>
      </w:r>
      <w:r>
        <w:rPr>
          <w:rFonts w:ascii="Arial" w:hAnsi="Arial" w:cs="Arial"/>
          <w:color w:val="000000" w:themeColor="text1"/>
          <w:sz w:val="22"/>
          <w:szCs w:val="22"/>
        </w:rPr>
        <w:t xml:space="preserve"> </w:t>
      </w:r>
      <w:r w:rsidRPr="00885A9E">
        <w:rPr>
          <w:rFonts w:ascii="Arial" w:hAnsi="Arial" w:cs="Arial"/>
          <w:color w:val="000000" w:themeColor="text1"/>
          <w:sz w:val="22"/>
          <w:szCs w:val="22"/>
        </w:rPr>
        <w:t xml:space="preserve">on how the code should be interpreted. The approval procedure is initiated when students explicitly confirm in writing to their PG Convenor that they have read and understand these documents and agree to adhere to them. As per the Code of </w:t>
      </w:r>
      <w:r w:rsidRPr="00734FF9">
        <w:rPr>
          <w:rFonts w:ascii="Arial" w:hAnsi="Arial" w:cs="Arial"/>
          <w:color w:val="000000" w:themeColor="text1"/>
          <w:sz w:val="22"/>
          <w:szCs w:val="22"/>
        </w:rPr>
        <w:t>Practice,</w:t>
      </w:r>
      <w:r w:rsidRPr="00885A9E">
        <w:rPr>
          <w:rFonts w:ascii="Arial" w:hAnsi="Arial" w:cs="Arial"/>
          <w:color w:val="000000" w:themeColor="text1"/>
          <w:sz w:val="22"/>
          <w:szCs w:val="22"/>
        </w:rPr>
        <w:t xml:space="preserve"> the consideration and decision on whether to request to submit a thesis by alternative format should be made at the earliest opportunity during the research degree when it becomes clear that both the student and supervisor wish to consider this option. However, it is recognised that the appropriate timepoint at which a decision to proceed to preparation and submission of thesis by alternative format </w:t>
      </w:r>
      <w:r w:rsidRPr="00734FF9">
        <w:rPr>
          <w:rFonts w:ascii="Arial" w:hAnsi="Arial" w:cs="Arial"/>
          <w:color w:val="000000" w:themeColor="text1"/>
          <w:sz w:val="22"/>
          <w:szCs w:val="22"/>
        </w:rPr>
        <w:t>is made</w:t>
      </w:r>
      <w:r>
        <w:rPr>
          <w:rFonts w:ascii="Arial" w:hAnsi="Arial" w:cs="Arial"/>
          <w:color w:val="000000" w:themeColor="text1"/>
          <w:sz w:val="22"/>
          <w:szCs w:val="22"/>
        </w:rPr>
        <w:t xml:space="preserve"> </w:t>
      </w:r>
      <w:r w:rsidRPr="00885A9E">
        <w:rPr>
          <w:rFonts w:ascii="Arial" w:hAnsi="Arial" w:cs="Arial"/>
          <w:color w:val="000000" w:themeColor="text1"/>
          <w:sz w:val="22"/>
          <w:szCs w:val="22"/>
        </w:rPr>
        <w:t>may vary depending on the discipline and specific project.</w:t>
      </w:r>
      <w:r>
        <w:rPr>
          <w:rFonts w:ascii="Arial" w:hAnsi="Arial" w:cs="Arial"/>
          <w:color w:val="000000" w:themeColor="text1"/>
          <w:sz w:val="22"/>
          <w:szCs w:val="22"/>
        </w:rPr>
        <w:t xml:space="preserve"> </w:t>
      </w:r>
      <w:r w:rsidRPr="00885A9E">
        <w:rPr>
          <w:rFonts w:ascii="Arial" w:hAnsi="Arial" w:cs="Arial"/>
          <w:color w:val="000000" w:themeColor="text1"/>
          <w:sz w:val="22"/>
          <w:szCs w:val="22"/>
        </w:rPr>
        <w:t xml:space="preserve">It is important that the decision is made in a timely manner to ensure that the requirements below can be met and documented and that the request can be submitted to the Graduate School for review and </w:t>
      </w:r>
      <w:r w:rsidRPr="00734FF9">
        <w:rPr>
          <w:rFonts w:ascii="Arial" w:hAnsi="Arial" w:cs="Arial"/>
          <w:color w:val="000000" w:themeColor="text1"/>
          <w:sz w:val="22"/>
          <w:szCs w:val="22"/>
        </w:rPr>
        <w:t>approval in advance</w:t>
      </w:r>
      <w:r w:rsidRPr="00885A9E">
        <w:rPr>
          <w:rFonts w:ascii="Arial" w:hAnsi="Arial" w:cs="Arial"/>
          <w:color w:val="000000" w:themeColor="text1"/>
          <w:sz w:val="22"/>
          <w:szCs w:val="22"/>
        </w:rPr>
        <w:t xml:space="preserve"> of thesis preparation and submission. Students may ask for approval for this style of thesis at any time during their studies; we strongly encourage that this is done as early as </w:t>
      </w:r>
      <w:proofErr w:type="gramStart"/>
      <w:r w:rsidRPr="00885A9E">
        <w:rPr>
          <w:rFonts w:ascii="Arial" w:hAnsi="Arial" w:cs="Arial"/>
          <w:color w:val="000000" w:themeColor="text1"/>
          <w:sz w:val="22"/>
          <w:szCs w:val="22"/>
        </w:rPr>
        <w:t>possible</w:t>
      </w:r>
      <w:r w:rsidRPr="00734FF9">
        <w:rPr>
          <w:rFonts w:ascii="Arial" w:hAnsi="Arial" w:cs="Arial"/>
          <w:color w:val="000000" w:themeColor="text1"/>
          <w:sz w:val="22"/>
          <w:szCs w:val="22"/>
        </w:rPr>
        <w:t>,</w:t>
      </w:r>
      <w:r>
        <w:rPr>
          <w:rFonts w:ascii="Arial" w:hAnsi="Arial" w:cs="Arial"/>
          <w:color w:val="000000" w:themeColor="text1"/>
          <w:sz w:val="22"/>
          <w:szCs w:val="22"/>
        </w:rPr>
        <w:t>(</w:t>
      </w:r>
      <w:proofErr w:type="gramEnd"/>
      <w:r w:rsidRPr="00734FF9">
        <w:rPr>
          <w:rFonts w:ascii="Arial" w:hAnsi="Arial" w:cs="Arial"/>
          <w:color w:val="000000" w:themeColor="text1"/>
          <w:sz w:val="22"/>
          <w:szCs w:val="22"/>
        </w:rPr>
        <w:t>at least</w:t>
      </w:r>
      <w:r w:rsidRPr="00A04B14">
        <w:rPr>
          <w:rFonts w:ascii="Arial" w:hAnsi="Arial" w:cs="Arial"/>
          <w:color w:val="000000" w:themeColor="text1"/>
          <w:sz w:val="22"/>
          <w:szCs w:val="22"/>
        </w:rPr>
        <w:t xml:space="preserve"> </w:t>
      </w:r>
      <w:r w:rsidRPr="00885A9E">
        <w:rPr>
          <w:rFonts w:ascii="Arial" w:hAnsi="Arial" w:cs="Arial"/>
          <w:color w:val="000000" w:themeColor="text1"/>
          <w:sz w:val="22"/>
          <w:szCs w:val="22"/>
        </w:rPr>
        <w:t>6 months prior to intended submission</w:t>
      </w:r>
      <w:r w:rsidRPr="00734FF9">
        <w:rPr>
          <w:rFonts w:ascii="Arial" w:hAnsi="Arial" w:cs="Arial"/>
          <w:strike/>
          <w:color w:val="000000" w:themeColor="text1"/>
          <w:sz w:val="22"/>
          <w:szCs w:val="22"/>
        </w:rPr>
        <w:t>)</w:t>
      </w:r>
      <w:r w:rsidRPr="00885A9E">
        <w:rPr>
          <w:rFonts w:ascii="Arial" w:hAnsi="Arial" w:cs="Arial"/>
          <w:color w:val="000000" w:themeColor="text1"/>
          <w:sz w:val="22"/>
          <w:szCs w:val="22"/>
        </w:rPr>
        <w:t>. Outline permission to write a thesis by alternative format will be granted by a School’s PGR Convenor, who in turn will inform HDC for noting only, and hence final approval on behalf of the Graduate School. Final confirmation of the format for submission will be required when the student submits their Intention to Submit notification (in future the TAP system will be amended to include this confirmatory step). Like any other PGR thesis, an alternative format thesis can be embargoed following completion of the examination process and submission of the final approved thesis to the library.</w:t>
      </w:r>
    </w:p>
    <w:p w14:paraId="1CDCA63A" w14:textId="0216DF14" w:rsidR="0042201D" w:rsidRDefault="00E36889" w:rsidP="002A499D">
      <w:pPr>
        <w:pStyle w:val="pf0"/>
        <w:numPr>
          <w:ilvl w:val="0"/>
          <w:numId w:val="5"/>
        </w:numPr>
        <w:jc w:val="both"/>
        <w:rPr>
          <w:rFonts w:ascii="Arial" w:hAnsi="Arial" w:cs="Arial"/>
          <w:sz w:val="20"/>
          <w:szCs w:val="20"/>
        </w:rPr>
      </w:pPr>
      <w:r>
        <w:rPr>
          <w:rFonts w:ascii="Arial" w:hAnsi="Arial" w:cs="Arial"/>
          <w:sz w:val="20"/>
          <w:szCs w:val="20"/>
        </w:rPr>
        <w:t>To apply for approval students are requested to email their PGC directly</w:t>
      </w:r>
      <w:r w:rsidR="00DA41E9">
        <w:rPr>
          <w:rFonts w:ascii="Arial" w:hAnsi="Arial" w:cs="Arial"/>
          <w:sz w:val="20"/>
          <w:szCs w:val="20"/>
        </w:rPr>
        <w:t xml:space="preserve"> at any time</w:t>
      </w:r>
      <w:r>
        <w:rPr>
          <w:rFonts w:ascii="Arial" w:hAnsi="Arial" w:cs="Arial"/>
          <w:sz w:val="20"/>
          <w:szCs w:val="20"/>
        </w:rPr>
        <w:t>, copying in</w:t>
      </w:r>
      <w:r w:rsidR="00DA41E9">
        <w:rPr>
          <w:rFonts w:ascii="Arial" w:hAnsi="Arial" w:cs="Arial"/>
          <w:sz w:val="20"/>
          <w:szCs w:val="20"/>
        </w:rPr>
        <w:t xml:space="preserve"> their primary supervisor</w:t>
      </w:r>
      <w:r w:rsidR="00D81F18">
        <w:rPr>
          <w:rFonts w:ascii="Arial" w:hAnsi="Arial" w:cs="Arial"/>
          <w:sz w:val="20"/>
          <w:szCs w:val="20"/>
        </w:rPr>
        <w:t xml:space="preserve">, to </w:t>
      </w:r>
      <w:r w:rsidR="005802C3">
        <w:rPr>
          <w:rFonts w:ascii="Arial" w:hAnsi="Arial" w:cs="Arial"/>
          <w:sz w:val="20"/>
          <w:szCs w:val="20"/>
        </w:rPr>
        <w:t xml:space="preserve">note their intention to </w:t>
      </w:r>
      <w:r w:rsidR="002A499D">
        <w:rPr>
          <w:rFonts w:ascii="Arial" w:hAnsi="Arial" w:cs="Arial"/>
          <w:sz w:val="20"/>
          <w:szCs w:val="20"/>
        </w:rPr>
        <w:t>write</w:t>
      </w:r>
      <w:r w:rsidR="005802C3">
        <w:rPr>
          <w:rFonts w:ascii="Arial" w:hAnsi="Arial" w:cs="Arial"/>
          <w:sz w:val="20"/>
          <w:szCs w:val="20"/>
        </w:rPr>
        <w:t xml:space="preserve"> a thesis by alternative forma</w:t>
      </w:r>
      <w:r w:rsidR="00552CFA">
        <w:rPr>
          <w:rFonts w:ascii="Arial" w:hAnsi="Arial" w:cs="Arial"/>
          <w:sz w:val="20"/>
          <w:szCs w:val="20"/>
        </w:rPr>
        <w:t>t</w:t>
      </w:r>
      <w:r w:rsidR="00393CCE">
        <w:rPr>
          <w:rFonts w:ascii="Arial" w:hAnsi="Arial" w:cs="Arial"/>
          <w:sz w:val="20"/>
          <w:szCs w:val="20"/>
        </w:rPr>
        <w:t>, including a statement indicating that they are aware of the guidelines for this approach</w:t>
      </w:r>
      <w:r w:rsidR="002A499D">
        <w:rPr>
          <w:rFonts w:ascii="Arial" w:hAnsi="Arial" w:cs="Arial"/>
          <w:sz w:val="20"/>
          <w:szCs w:val="20"/>
        </w:rPr>
        <w:t>.</w:t>
      </w:r>
    </w:p>
    <w:p w14:paraId="57CBBFFF" w14:textId="6E8E6745" w:rsidR="00C12BB8" w:rsidRDefault="0042201D" w:rsidP="00C12BB8">
      <w:pPr>
        <w:pStyle w:val="pf0"/>
        <w:numPr>
          <w:ilvl w:val="0"/>
          <w:numId w:val="5"/>
        </w:numPr>
        <w:jc w:val="both"/>
        <w:rPr>
          <w:rFonts w:ascii="Arial" w:hAnsi="Arial" w:cs="Arial"/>
          <w:sz w:val="20"/>
          <w:szCs w:val="20"/>
        </w:rPr>
      </w:pPr>
      <w:r>
        <w:rPr>
          <w:rFonts w:ascii="Arial" w:hAnsi="Arial" w:cs="Arial"/>
          <w:sz w:val="20"/>
          <w:szCs w:val="20"/>
        </w:rPr>
        <w:t>When</w:t>
      </w:r>
      <w:r w:rsidR="002A499D">
        <w:rPr>
          <w:rFonts w:ascii="Arial" w:hAnsi="Arial" w:cs="Arial"/>
          <w:sz w:val="20"/>
          <w:szCs w:val="20"/>
        </w:rPr>
        <w:t xml:space="preserve"> the</w:t>
      </w:r>
      <w:r>
        <w:rPr>
          <w:rFonts w:ascii="Arial" w:hAnsi="Arial" w:cs="Arial"/>
          <w:sz w:val="20"/>
          <w:szCs w:val="20"/>
        </w:rPr>
        <w:t xml:space="preserve"> PGC approve</w:t>
      </w:r>
      <w:r w:rsidR="002A499D">
        <w:rPr>
          <w:rFonts w:ascii="Arial" w:hAnsi="Arial" w:cs="Arial"/>
          <w:sz w:val="20"/>
          <w:szCs w:val="20"/>
        </w:rPr>
        <w:t>s</w:t>
      </w:r>
      <w:r>
        <w:rPr>
          <w:rFonts w:ascii="Arial" w:hAnsi="Arial" w:cs="Arial"/>
          <w:sz w:val="20"/>
          <w:szCs w:val="20"/>
        </w:rPr>
        <w:t xml:space="preserve"> (by reply) to the student’s request, they should copy in the Graduate School to ensure notification for HDC.</w:t>
      </w:r>
      <w:r w:rsidR="00E36889">
        <w:rPr>
          <w:rFonts w:ascii="Arial" w:hAnsi="Arial" w:cs="Arial"/>
          <w:sz w:val="20"/>
          <w:szCs w:val="20"/>
        </w:rPr>
        <w:t xml:space="preserve"> </w:t>
      </w:r>
    </w:p>
    <w:p w14:paraId="311C50FC" w14:textId="628917EE" w:rsidR="002A499D" w:rsidRPr="001C494F" w:rsidRDefault="002A499D" w:rsidP="00C12BB8">
      <w:pPr>
        <w:pStyle w:val="pf0"/>
        <w:numPr>
          <w:ilvl w:val="0"/>
          <w:numId w:val="5"/>
        </w:numPr>
        <w:jc w:val="both"/>
        <w:rPr>
          <w:rFonts w:ascii="Arial" w:hAnsi="Arial" w:cs="Arial"/>
          <w:sz w:val="20"/>
          <w:szCs w:val="20"/>
        </w:rPr>
      </w:pPr>
      <w:r>
        <w:rPr>
          <w:rFonts w:ascii="Arial" w:hAnsi="Arial" w:cs="Arial"/>
          <w:sz w:val="20"/>
          <w:szCs w:val="20"/>
        </w:rPr>
        <w:t>As outlined above, alternative format approval must be in place in advance of the intention to submit phase. Author Declaration &amp; Contribution forms should be completed and submitted with the thesis.</w:t>
      </w:r>
    </w:p>
    <w:p w14:paraId="4BB37DF4" w14:textId="6A3A639A" w:rsidR="00A370AC" w:rsidRPr="00996C09" w:rsidRDefault="00AD32CE" w:rsidP="00FF7086">
      <w:pPr>
        <w:jc w:val="both"/>
        <w:rPr>
          <w:rFonts w:ascii="Arial" w:hAnsi="Arial" w:cs="Arial"/>
          <w:color w:val="000000"/>
          <w:sz w:val="22"/>
          <w:szCs w:val="22"/>
        </w:rPr>
      </w:pPr>
      <w:r>
        <w:rPr>
          <w:rFonts w:ascii="Arial" w:hAnsi="Arial" w:cs="Arial"/>
          <w:color w:val="000000" w:themeColor="text1"/>
          <w:sz w:val="22"/>
          <w:szCs w:val="22"/>
        </w:rPr>
        <w:t xml:space="preserve">To satisfy the requirements for an alternate format thesis, a </w:t>
      </w:r>
      <w:r w:rsidR="0021086E">
        <w:rPr>
          <w:rFonts w:ascii="Arial" w:hAnsi="Arial" w:cs="Arial"/>
          <w:color w:val="000000" w:themeColor="text1"/>
          <w:sz w:val="22"/>
          <w:szCs w:val="22"/>
        </w:rPr>
        <w:t>minimum of</w:t>
      </w:r>
      <w:r>
        <w:rPr>
          <w:rFonts w:ascii="Arial" w:hAnsi="Arial" w:cs="Arial"/>
          <w:color w:val="000000" w:themeColor="text1"/>
          <w:sz w:val="22"/>
          <w:szCs w:val="22"/>
        </w:rPr>
        <w:t xml:space="preserve"> 1</w:t>
      </w:r>
      <w:r w:rsidR="00110604">
        <w:rPr>
          <w:rFonts w:ascii="Arial" w:hAnsi="Arial" w:cs="Arial"/>
          <w:color w:val="000000" w:themeColor="text1"/>
          <w:sz w:val="22"/>
          <w:szCs w:val="22"/>
        </w:rPr>
        <w:t xml:space="preserve"> chapter (paper) must be </w:t>
      </w:r>
      <w:r w:rsidR="009B2719">
        <w:rPr>
          <w:rFonts w:ascii="Arial" w:hAnsi="Arial" w:cs="Arial"/>
          <w:color w:val="000000" w:themeColor="text1"/>
          <w:sz w:val="22"/>
          <w:szCs w:val="22"/>
        </w:rPr>
        <w:t xml:space="preserve">fully </w:t>
      </w:r>
      <w:r w:rsidR="00110604">
        <w:rPr>
          <w:rFonts w:ascii="Arial" w:hAnsi="Arial" w:cs="Arial"/>
          <w:color w:val="000000" w:themeColor="text1"/>
          <w:sz w:val="22"/>
          <w:szCs w:val="22"/>
        </w:rPr>
        <w:t>published</w:t>
      </w:r>
      <w:r w:rsidR="004312C8">
        <w:rPr>
          <w:rFonts w:ascii="Arial" w:hAnsi="Arial" w:cs="Arial"/>
          <w:color w:val="000000" w:themeColor="text1"/>
          <w:sz w:val="22"/>
          <w:szCs w:val="22"/>
        </w:rPr>
        <w:t xml:space="preserve">, i.e. </w:t>
      </w:r>
      <w:r w:rsidR="002A499D">
        <w:rPr>
          <w:rFonts w:ascii="Arial" w:hAnsi="Arial" w:cs="Arial"/>
          <w:color w:val="000000" w:themeColor="text1"/>
          <w:sz w:val="22"/>
          <w:szCs w:val="22"/>
        </w:rPr>
        <w:t>in an approved form (see below</w:t>
      </w:r>
      <w:r w:rsidR="00D93C40">
        <w:rPr>
          <w:rFonts w:ascii="Arial" w:hAnsi="Arial" w:cs="Arial"/>
          <w:color w:val="000000" w:themeColor="text1"/>
          <w:sz w:val="22"/>
          <w:szCs w:val="22"/>
        </w:rPr>
        <w:t>)</w:t>
      </w:r>
      <w:r w:rsidR="00895E63">
        <w:rPr>
          <w:rFonts w:ascii="Arial" w:hAnsi="Arial" w:cs="Arial"/>
          <w:color w:val="000000" w:themeColor="text1"/>
          <w:sz w:val="22"/>
          <w:szCs w:val="22"/>
        </w:rPr>
        <w:t xml:space="preserve"> </w:t>
      </w:r>
      <w:r w:rsidR="0067548B">
        <w:rPr>
          <w:rFonts w:ascii="Arial" w:hAnsi="Arial" w:cs="Arial"/>
          <w:color w:val="000000" w:themeColor="text1"/>
          <w:sz w:val="22"/>
          <w:szCs w:val="22"/>
        </w:rPr>
        <w:t>Should</w:t>
      </w:r>
      <w:r w:rsidR="00533684">
        <w:rPr>
          <w:rFonts w:ascii="Arial" w:hAnsi="Arial" w:cs="Arial"/>
          <w:color w:val="000000" w:themeColor="text1"/>
          <w:sz w:val="22"/>
          <w:szCs w:val="22"/>
        </w:rPr>
        <w:t xml:space="preserve"> there be no published papers available</w:t>
      </w:r>
      <w:r w:rsidR="00056D34">
        <w:rPr>
          <w:rFonts w:ascii="Arial" w:hAnsi="Arial" w:cs="Arial"/>
          <w:color w:val="000000" w:themeColor="text1"/>
          <w:sz w:val="22"/>
          <w:szCs w:val="22"/>
        </w:rPr>
        <w:t xml:space="preserve">, </w:t>
      </w:r>
      <w:r w:rsidR="00CA7A50">
        <w:rPr>
          <w:rFonts w:ascii="Arial" w:hAnsi="Arial" w:cs="Arial"/>
          <w:color w:val="000000" w:themeColor="text1"/>
          <w:sz w:val="22"/>
          <w:szCs w:val="22"/>
        </w:rPr>
        <w:t xml:space="preserve">a </w:t>
      </w:r>
      <w:r w:rsidR="00056D34">
        <w:rPr>
          <w:rFonts w:ascii="Arial" w:hAnsi="Arial" w:cs="Arial"/>
          <w:color w:val="000000" w:themeColor="text1"/>
          <w:sz w:val="22"/>
          <w:szCs w:val="22"/>
        </w:rPr>
        <w:t xml:space="preserve">student must write their thesis in the ‘traditional’ </w:t>
      </w:r>
      <w:r w:rsidR="004D258C">
        <w:rPr>
          <w:rFonts w:ascii="Arial" w:hAnsi="Arial" w:cs="Arial"/>
          <w:color w:val="000000" w:themeColor="text1"/>
          <w:sz w:val="22"/>
          <w:szCs w:val="22"/>
        </w:rPr>
        <w:t xml:space="preserve">standard </w:t>
      </w:r>
      <w:r w:rsidR="00056D34">
        <w:rPr>
          <w:rFonts w:ascii="Arial" w:hAnsi="Arial" w:cs="Arial"/>
          <w:color w:val="000000" w:themeColor="text1"/>
          <w:sz w:val="22"/>
          <w:szCs w:val="22"/>
        </w:rPr>
        <w:t xml:space="preserve">format. </w:t>
      </w:r>
      <w:r w:rsidR="002A499D">
        <w:rPr>
          <w:rFonts w:ascii="Arial" w:hAnsi="Arial" w:cs="Arial"/>
          <w:color w:val="000000" w:themeColor="text1"/>
          <w:sz w:val="22"/>
          <w:szCs w:val="22"/>
        </w:rPr>
        <w:t>All</w:t>
      </w:r>
      <w:r w:rsidR="00056D34">
        <w:rPr>
          <w:rFonts w:ascii="Arial" w:hAnsi="Arial" w:cs="Arial"/>
          <w:color w:val="000000" w:themeColor="text1"/>
          <w:sz w:val="22"/>
          <w:szCs w:val="22"/>
        </w:rPr>
        <w:t xml:space="preserve"> </w:t>
      </w:r>
      <w:r w:rsidR="00A370AC" w:rsidRPr="228C2BF0">
        <w:rPr>
          <w:rFonts w:ascii="Arial" w:hAnsi="Arial" w:cs="Arial"/>
          <w:color w:val="000000" w:themeColor="text1"/>
          <w:sz w:val="22"/>
          <w:szCs w:val="22"/>
        </w:rPr>
        <w:t>Papers included in a</w:t>
      </w:r>
      <w:r w:rsidR="009B2719">
        <w:rPr>
          <w:rFonts w:ascii="Arial" w:hAnsi="Arial" w:cs="Arial"/>
          <w:color w:val="000000" w:themeColor="text1"/>
          <w:sz w:val="22"/>
          <w:szCs w:val="22"/>
        </w:rPr>
        <w:t>n alternative format</w:t>
      </w:r>
      <w:r w:rsidR="00A370AC" w:rsidRPr="228C2BF0">
        <w:rPr>
          <w:rFonts w:ascii="Arial" w:hAnsi="Arial" w:cs="Arial"/>
          <w:color w:val="000000" w:themeColor="text1"/>
          <w:sz w:val="22"/>
          <w:szCs w:val="22"/>
        </w:rPr>
        <w:t xml:space="preserve"> thesis must either be </w:t>
      </w:r>
      <w:proofErr w:type="spellStart"/>
      <w:proofErr w:type="gramStart"/>
      <w:r w:rsidR="00A370AC" w:rsidRPr="228C2BF0">
        <w:rPr>
          <w:rFonts w:ascii="Arial" w:hAnsi="Arial" w:cs="Arial"/>
          <w:color w:val="000000" w:themeColor="text1"/>
          <w:sz w:val="22"/>
          <w:szCs w:val="22"/>
        </w:rPr>
        <w:t>published</w:t>
      </w:r>
      <w:r w:rsidR="001348B4">
        <w:rPr>
          <w:rFonts w:ascii="Arial" w:hAnsi="Arial" w:cs="Arial"/>
          <w:color w:val="000000" w:themeColor="text1"/>
          <w:sz w:val="22"/>
          <w:szCs w:val="22"/>
        </w:rPr>
        <w:t>,</w:t>
      </w:r>
      <w:r w:rsidR="002A499D">
        <w:rPr>
          <w:rFonts w:ascii="Arial" w:hAnsi="Arial" w:cs="Arial"/>
          <w:color w:val="000000" w:themeColor="text1"/>
          <w:sz w:val="22"/>
          <w:szCs w:val="22"/>
        </w:rPr>
        <w:t>or</w:t>
      </w:r>
      <w:proofErr w:type="spellEnd"/>
      <w:proofErr w:type="gramEnd"/>
      <w:r w:rsidR="001348B4">
        <w:rPr>
          <w:rFonts w:ascii="Arial" w:hAnsi="Arial" w:cs="Arial"/>
          <w:color w:val="000000" w:themeColor="text1"/>
          <w:sz w:val="22"/>
          <w:szCs w:val="22"/>
        </w:rPr>
        <w:t xml:space="preserve"> </w:t>
      </w:r>
      <w:r w:rsidR="00A370AC" w:rsidRPr="228C2BF0">
        <w:rPr>
          <w:rFonts w:ascii="Arial" w:hAnsi="Arial" w:cs="Arial"/>
          <w:color w:val="000000" w:themeColor="text1"/>
          <w:sz w:val="22"/>
          <w:szCs w:val="22"/>
        </w:rPr>
        <w:t>have been accepted for publication</w:t>
      </w:r>
      <w:r w:rsidR="00C87431">
        <w:rPr>
          <w:rFonts w:ascii="Arial" w:hAnsi="Arial" w:cs="Arial"/>
          <w:color w:val="000000" w:themeColor="text1"/>
          <w:sz w:val="22"/>
          <w:szCs w:val="22"/>
        </w:rPr>
        <w:t>,</w:t>
      </w:r>
      <w:r w:rsidR="008F7247">
        <w:rPr>
          <w:rFonts w:ascii="Arial" w:hAnsi="Arial" w:cs="Arial"/>
          <w:color w:val="000000" w:themeColor="text1"/>
          <w:sz w:val="22"/>
          <w:szCs w:val="22"/>
        </w:rPr>
        <w:t xml:space="preserve"> </w:t>
      </w:r>
      <w:r w:rsidR="001348B4">
        <w:rPr>
          <w:rFonts w:ascii="Arial" w:hAnsi="Arial" w:cs="Arial"/>
          <w:color w:val="000000" w:themeColor="text1"/>
          <w:sz w:val="22"/>
          <w:szCs w:val="22"/>
        </w:rPr>
        <w:t xml:space="preserve">or </w:t>
      </w:r>
      <w:r w:rsidR="00813E5B">
        <w:rPr>
          <w:rFonts w:ascii="Arial" w:hAnsi="Arial" w:cs="Arial"/>
          <w:color w:val="000000" w:themeColor="text1"/>
          <w:sz w:val="22"/>
          <w:szCs w:val="22"/>
        </w:rPr>
        <w:t>be written in such a manner that they are ready for submission</w:t>
      </w:r>
      <w:r w:rsidR="00E27D4C">
        <w:rPr>
          <w:rFonts w:ascii="Arial" w:hAnsi="Arial" w:cs="Arial"/>
          <w:color w:val="000000" w:themeColor="text1"/>
          <w:sz w:val="22"/>
          <w:szCs w:val="22"/>
        </w:rPr>
        <w:t xml:space="preserve"> for publication</w:t>
      </w:r>
      <w:r w:rsidR="00A370AC" w:rsidRPr="228C2BF0">
        <w:rPr>
          <w:rFonts w:ascii="Arial" w:hAnsi="Arial" w:cs="Arial"/>
          <w:color w:val="000000" w:themeColor="text1"/>
          <w:sz w:val="22"/>
          <w:szCs w:val="22"/>
        </w:rPr>
        <w:t>.</w:t>
      </w:r>
      <w:r w:rsidR="00D04897">
        <w:rPr>
          <w:rFonts w:ascii="Arial" w:hAnsi="Arial" w:cs="Arial"/>
          <w:color w:val="000000" w:themeColor="text1"/>
          <w:sz w:val="22"/>
          <w:szCs w:val="22"/>
        </w:rPr>
        <w:t xml:space="preserve">  A combination of published paper chapters and traditional format chapters </w:t>
      </w:r>
      <w:r w:rsidR="00197E5B">
        <w:rPr>
          <w:rFonts w:ascii="Arial" w:hAnsi="Arial" w:cs="Arial"/>
          <w:color w:val="000000" w:themeColor="text1"/>
          <w:sz w:val="22"/>
          <w:szCs w:val="22"/>
        </w:rPr>
        <w:t>is</w:t>
      </w:r>
      <w:r w:rsidR="00D04897">
        <w:rPr>
          <w:rFonts w:ascii="Arial" w:hAnsi="Arial" w:cs="Arial"/>
          <w:color w:val="000000" w:themeColor="text1"/>
          <w:sz w:val="22"/>
          <w:szCs w:val="22"/>
        </w:rPr>
        <w:t xml:space="preserve"> acceptable.</w:t>
      </w:r>
      <w:r w:rsidR="00E27D4C">
        <w:rPr>
          <w:rFonts w:ascii="Arial" w:hAnsi="Arial" w:cs="Arial"/>
          <w:color w:val="000000" w:themeColor="text1"/>
          <w:sz w:val="22"/>
          <w:szCs w:val="22"/>
        </w:rPr>
        <w:t xml:space="preserve"> </w:t>
      </w:r>
      <w:r w:rsidR="00AC399D">
        <w:rPr>
          <w:rFonts w:ascii="Arial" w:hAnsi="Arial" w:cs="Arial"/>
          <w:color w:val="000000" w:themeColor="text1"/>
          <w:sz w:val="22"/>
          <w:szCs w:val="22"/>
        </w:rPr>
        <w:t xml:space="preserve"> </w:t>
      </w:r>
      <w:r w:rsidR="00A02346">
        <w:rPr>
          <w:rFonts w:ascii="Arial" w:hAnsi="Arial" w:cs="Arial"/>
          <w:color w:val="000000" w:themeColor="text1"/>
          <w:sz w:val="22"/>
          <w:szCs w:val="22"/>
        </w:rPr>
        <w:t>Published papers for inclusion should be papers containing original data/results</w:t>
      </w:r>
      <w:r w:rsidR="001C5233">
        <w:rPr>
          <w:rFonts w:ascii="Arial" w:hAnsi="Arial" w:cs="Arial"/>
          <w:color w:val="000000" w:themeColor="text1"/>
          <w:sz w:val="22"/>
          <w:szCs w:val="22"/>
        </w:rPr>
        <w:t>, although in some subject areas meta-analysis or systematic reviews are commonplace</w:t>
      </w:r>
      <w:r w:rsidR="001B7F6C">
        <w:rPr>
          <w:rFonts w:ascii="Arial" w:hAnsi="Arial" w:cs="Arial"/>
          <w:color w:val="000000" w:themeColor="text1"/>
          <w:sz w:val="22"/>
          <w:szCs w:val="22"/>
        </w:rPr>
        <w:t xml:space="preserve"> and highly appropriate, and hence are also </w:t>
      </w:r>
      <w:r w:rsidR="001C5233">
        <w:rPr>
          <w:rFonts w:ascii="Arial" w:hAnsi="Arial" w:cs="Arial"/>
          <w:color w:val="000000" w:themeColor="text1"/>
          <w:sz w:val="22"/>
          <w:szCs w:val="22"/>
        </w:rPr>
        <w:t xml:space="preserve">acceptable.  A </w:t>
      </w:r>
      <w:r w:rsidR="00B71F74">
        <w:rPr>
          <w:rFonts w:ascii="Arial" w:hAnsi="Arial" w:cs="Arial"/>
          <w:color w:val="000000" w:themeColor="text1"/>
          <w:sz w:val="22"/>
          <w:szCs w:val="22"/>
        </w:rPr>
        <w:t>paper that is essentially a review of the literature would not meet the criteria of an original published paper.</w:t>
      </w:r>
      <w:r w:rsidR="00E12DCF">
        <w:rPr>
          <w:rFonts w:ascii="Arial" w:hAnsi="Arial" w:cs="Arial"/>
          <w:color w:val="000000" w:themeColor="text1"/>
          <w:sz w:val="22"/>
          <w:szCs w:val="22"/>
        </w:rPr>
        <w:t xml:space="preserve">  In some research </w:t>
      </w:r>
      <w:r w:rsidR="001144E9">
        <w:rPr>
          <w:rFonts w:ascii="Arial" w:hAnsi="Arial" w:cs="Arial"/>
          <w:color w:val="000000" w:themeColor="text1"/>
          <w:sz w:val="22"/>
          <w:szCs w:val="22"/>
        </w:rPr>
        <w:t xml:space="preserve">students’ studies clinical case reports are often published.  It may be acceptable to include these </w:t>
      </w:r>
      <w:r w:rsidR="006D49D8">
        <w:rPr>
          <w:rFonts w:ascii="Arial" w:hAnsi="Arial" w:cs="Arial"/>
          <w:color w:val="000000" w:themeColor="text1"/>
          <w:sz w:val="22"/>
          <w:szCs w:val="22"/>
        </w:rPr>
        <w:t xml:space="preserve">types of </w:t>
      </w:r>
      <w:r w:rsidR="001144E9">
        <w:rPr>
          <w:rFonts w:ascii="Arial" w:hAnsi="Arial" w:cs="Arial"/>
          <w:color w:val="000000" w:themeColor="text1"/>
          <w:sz w:val="22"/>
          <w:szCs w:val="22"/>
        </w:rPr>
        <w:t xml:space="preserve">publications </w:t>
      </w:r>
      <w:r w:rsidR="006D49D8">
        <w:rPr>
          <w:rFonts w:ascii="Arial" w:hAnsi="Arial" w:cs="Arial"/>
          <w:color w:val="000000" w:themeColor="text1"/>
          <w:sz w:val="22"/>
          <w:szCs w:val="22"/>
        </w:rPr>
        <w:t xml:space="preserve">in the alternative format thesis </w:t>
      </w:r>
      <w:r w:rsidR="001144E9">
        <w:rPr>
          <w:rFonts w:ascii="Arial" w:hAnsi="Arial" w:cs="Arial"/>
          <w:color w:val="000000" w:themeColor="text1"/>
          <w:sz w:val="22"/>
          <w:szCs w:val="22"/>
        </w:rPr>
        <w:t xml:space="preserve">alongside </w:t>
      </w:r>
      <w:r w:rsidR="006D49D8">
        <w:rPr>
          <w:rFonts w:ascii="Arial" w:hAnsi="Arial" w:cs="Arial"/>
          <w:color w:val="000000" w:themeColor="text1"/>
          <w:sz w:val="22"/>
          <w:szCs w:val="22"/>
        </w:rPr>
        <w:t>more ‘typical’ scientific publications, so long as there is a clear link between these publications</w:t>
      </w:r>
      <w:r w:rsidR="00F20F84">
        <w:rPr>
          <w:rFonts w:ascii="Arial" w:hAnsi="Arial" w:cs="Arial"/>
          <w:color w:val="000000" w:themeColor="text1"/>
          <w:sz w:val="22"/>
          <w:szCs w:val="22"/>
        </w:rPr>
        <w:t xml:space="preserve">.  </w:t>
      </w:r>
      <w:r w:rsidR="00E27D4C">
        <w:rPr>
          <w:rFonts w:ascii="Arial" w:hAnsi="Arial" w:cs="Arial"/>
          <w:color w:val="000000" w:themeColor="text1"/>
          <w:sz w:val="22"/>
          <w:szCs w:val="22"/>
        </w:rPr>
        <w:t xml:space="preserve"> </w:t>
      </w:r>
    </w:p>
    <w:p w14:paraId="2D9BE933" w14:textId="77777777" w:rsidR="00996C09" w:rsidRPr="00996C09" w:rsidRDefault="00996C09" w:rsidP="00FF7086">
      <w:pPr>
        <w:jc w:val="both"/>
        <w:rPr>
          <w:rFonts w:ascii="Arial" w:hAnsi="Arial" w:cs="Arial"/>
          <w:color w:val="000000"/>
          <w:sz w:val="22"/>
          <w:szCs w:val="22"/>
        </w:rPr>
      </w:pPr>
    </w:p>
    <w:p w14:paraId="28EE4E5A" w14:textId="77777777" w:rsidR="00FF4AA0" w:rsidRDefault="00FF4AA0" w:rsidP="00FF7086">
      <w:pPr>
        <w:jc w:val="both"/>
        <w:rPr>
          <w:rFonts w:ascii="Arial" w:hAnsi="Arial" w:cs="Arial"/>
          <w:b/>
          <w:bCs/>
          <w:color w:val="000000"/>
          <w:sz w:val="22"/>
          <w:szCs w:val="22"/>
        </w:rPr>
      </w:pPr>
    </w:p>
    <w:p w14:paraId="20CEC4F4" w14:textId="77777777" w:rsidR="00FF4AA0" w:rsidRDefault="00FF4AA0" w:rsidP="00FF7086">
      <w:pPr>
        <w:jc w:val="both"/>
        <w:rPr>
          <w:rFonts w:ascii="Arial" w:hAnsi="Arial" w:cs="Arial"/>
          <w:b/>
          <w:bCs/>
          <w:color w:val="000000"/>
          <w:sz w:val="22"/>
          <w:szCs w:val="22"/>
        </w:rPr>
      </w:pPr>
    </w:p>
    <w:p w14:paraId="7522DA24" w14:textId="77777777" w:rsidR="00FF4AA0" w:rsidRDefault="00FF4AA0" w:rsidP="00FF7086">
      <w:pPr>
        <w:jc w:val="both"/>
        <w:rPr>
          <w:rFonts w:ascii="Arial" w:hAnsi="Arial" w:cs="Arial"/>
          <w:b/>
          <w:bCs/>
          <w:color w:val="000000"/>
          <w:sz w:val="22"/>
          <w:szCs w:val="22"/>
        </w:rPr>
      </w:pPr>
    </w:p>
    <w:p w14:paraId="575F30D9" w14:textId="37669304" w:rsidR="00AC65DA" w:rsidRPr="00A370AC" w:rsidRDefault="00AC65DA" w:rsidP="00FF7086">
      <w:pPr>
        <w:jc w:val="both"/>
        <w:rPr>
          <w:rFonts w:ascii="Arial" w:hAnsi="Arial" w:cs="Arial"/>
          <w:b/>
          <w:bCs/>
          <w:color w:val="000000"/>
          <w:sz w:val="22"/>
          <w:szCs w:val="22"/>
        </w:rPr>
      </w:pPr>
      <w:r w:rsidRPr="00A370AC">
        <w:rPr>
          <w:rFonts w:ascii="Arial" w:hAnsi="Arial" w:cs="Arial"/>
          <w:b/>
          <w:bCs/>
          <w:color w:val="000000"/>
          <w:sz w:val="22"/>
          <w:szCs w:val="22"/>
        </w:rPr>
        <w:t xml:space="preserve">Confirming Authorship </w:t>
      </w:r>
    </w:p>
    <w:p w14:paraId="668BD09D" w14:textId="77777777" w:rsidR="00AC65DA" w:rsidRPr="00A370AC" w:rsidRDefault="00AC65DA" w:rsidP="00FF7086">
      <w:pPr>
        <w:jc w:val="both"/>
        <w:rPr>
          <w:rFonts w:ascii="Arial" w:hAnsi="Arial" w:cs="Arial"/>
          <w:color w:val="000000"/>
          <w:sz w:val="22"/>
          <w:szCs w:val="22"/>
        </w:rPr>
      </w:pPr>
    </w:p>
    <w:p w14:paraId="6C57DE09" w14:textId="09951611" w:rsidR="00AC65DA" w:rsidRDefault="00830C26" w:rsidP="00FF7086">
      <w:pPr>
        <w:jc w:val="both"/>
        <w:rPr>
          <w:rFonts w:ascii="Arial" w:hAnsi="Arial" w:cs="Arial"/>
          <w:color w:val="000000"/>
          <w:sz w:val="22"/>
          <w:szCs w:val="22"/>
        </w:rPr>
      </w:pPr>
      <w:r w:rsidRPr="00A370AC">
        <w:rPr>
          <w:rFonts w:ascii="Arial" w:hAnsi="Arial" w:cs="Arial"/>
          <w:color w:val="000000"/>
          <w:sz w:val="22"/>
          <w:szCs w:val="22"/>
        </w:rPr>
        <w:t>A thesis must be the candidate</w:t>
      </w:r>
      <w:r w:rsidR="00C87431">
        <w:rPr>
          <w:rFonts w:ascii="Arial" w:hAnsi="Arial" w:cs="Arial"/>
          <w:color w:val="000000"/>
          <w:sz w:val="22"/>
          <w:szCs w:val="22"/>
        </w:rPr>
        <w:t>'</w:t>
      </w:r>
      <w:r w:rsidRPr="00A370AC">
        <w:rPr>
          <w:rFonts w:ascii="Arial" w:hAnsi="Arial" w:cs="Arial"/>
          <w:color w:val="000000"/>
          <w:sz w:val="22"/>
          <w:szCs w:val="22"/>
        </w:rPr>
        <w:t xml:space="preserve">s own work.  </w:t>
      </w:r>
      <w:r w:rsidR="00217D3F">
        <w:rPr>
          <w:rFonts w:ascii="Arial" w:hAnsi="Arial" w:cs="Arial"/>
          <w:color w:val="000000"/>
          <w:sz w:val="22"/>
          <w:szCs w:val="22"/>
        </w:rPr>
        <w:t>However, t</w:t>
      </w:r>
      <w:r w:rsidRPr="00A370AC">
        <w:rPr>
          <w:rFonts w:ascii="Arial" w:hAnsi="Arial" w:cs="Arial"/>
          <w:color w:val="000000"/>
          <w:sz w:val="22"/>
          <w:szCs w:val="22"/>
        </w:rPr>
        <w:t xml:space="preserve">his can present problems with </w:t>
      </w:r>
      <w:r w:rsidR="00996C09" w:rsidRPr="00996C09">
        <w:rPr>
          <w:rFonts w:ascii="Arial" w:hAnsi="Arial" w:cs="Arial"/>
          <w:color w:val="000000"/>
          <w:sz w:val="22"/>
          <w:szCs w:val="22"/>
        </w:rPr>
        <w:t>multi-author papers</w:t>
      </w:r>
      <w:r w:rsidR="00217D3F">
        <w:rPr>
          <w:rFonts w:ascii="Arial" w:hAnsi="Arial" w:cs="Arial"/>
          <w:color w:val="000000"/>
          <w:sz w:val="22"/>
          <w:szCs w:val="22"/>
        </w:rPr>
        <w:t>, hence t</w:t>
      </w:r>
      <w:r w:rsidR="00996C09" w:rsidRPr="00996C09">
        <w:rPr>
          <w:rFonts w:ascii="Arial" w:hAnsi="Arial" w:cs="Arial"/>
          <w:color w:val="000000"/>
          <w:sz w:val="22"/>
          <w:szCs w:val="22"/>
        </w:rPr>
        <w:t xml:space="preserve">he student </w:t>
      </w:r>
      <w:r w:rsidRPr="00A370AC">
        <w:rPr>
          <w:rFonts w:ascii="Arial" w:hAnsi="Arial" w:cs="Arial"/>
          <w:color w:val="000000"/>
          <w:sz w:val="22"/>
          <w:szCs w:val="22"/>
        </w:rPr>
        <w:t>must</w:t>
      </w:r>
      <w:r w:rsidR="00AC65DA" w:rsidRPr="00A370AC">
        <w:rPr>
          <w:rFonts w:ascii="Arial" w:hAnsi="Arial" w:cs="Arial"/>
          <w:color w:val="000000"/>
          <w:sz w:val="22"/>
          <w:szCs w:val="22"/>
        </w:rPr>
        <w:t>:</w:t>
      </w:r>
    </w:p>
    <w:p w14:paraId="237A6BA2" w14:textId="2E3C59C8" w:rsidR="00F97A22" w:rsidRPr="00845BAC" w:rsidRDefault="00A33740" w:rsidP="00845BAC">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b</w:t>
      </w:r>
      <w:r w:rsidR="00F97A22">
        <w:rPr>
          <w:rFonts w:ascii="Arial" w:hAnsi="Arial" w:cs="Arial"/>
          <w:color w:val="000000"/>
          <w:sz w:val="22"/>
          <w:szCs w:val="22"/>
        </w:rPr>
        <w:t xml:space="preserve">e first author on </w:t>
      </w:r>
      <w:r w:rsidR="00C87431">
        <w:rPr>
          <w:rFonts w:ascii="Arial" w:hAnsi="Arial" w:cs="Arial"/>
          <w:color w:val="000000"/>
          <w:sz w:val="22"/>
          <w:szCs w:val="22"/>
        </w:rPr>
        <w:t>any</w:t>
      </w:r>
      <w:r w:rsidR="00F97A22">
        <w:rPr>
          <w:rFonts w:ascii="Arial" w:hAnsi="Arial" w:cs="Arial"/>
          <w:color w:val="000000"/>
          <w:sz w:val="22"/>
          <w:szCs w:val="22"/>
        </w:rPr>
        <w:t xml:space="preserve"> paper</w:t>
      </w:r>
      <w:r w:rsidR="00C87431">
        <w:rPr>
          <w:rFonts w:ascii="Arial" w:hAnsi="Arial" w:cs="Arial"/>
          <w:color w:val="000000"/>
          <w:sz w:val="22"/>
          <w:szCs w:val="22"/>
        </w:rPr>
        <w:t xml:space="preserve"> included in the thesis</w:t>
      </w:r>
      <w:r w:rsidR="00F97A22">
        <w:rPr>
          <w:rFonts w:ascii="Arial" w:hAnsi="Arial" w:cs="Arial"/>
          <w:color w:val="000000"/>
          <w:sz w:val="22"/>
          <w:szCs w:val="22"/>
        </w:rPr>
        <w:t>.</w:t>
      </w:r>
    </w:p>
    <w:p w14:paraId="3BCF946B" w14:textId="10D73570" w:rsidR="00996C09" w:rsidRPr="00A370AC" w:rsidRDefault="00C87431" w:rsidP="00FF7086">
      <w:pPr>
        <w:pStyle w:val="ListParagraph"/>
        <w:numPr>
          <w:ilvl w:val="0"/>
          <w:numId w:val="3"/>
        </w:num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w:t>
      </w:r>
      <w:r w:rsidR="008E5641">
        <w:rPr>
          <w:rFonts w:ascii="Arial" w:eastAsia="Times New Roman" w:hAnsi="Arial" w:cs="Arial"/>
          <w:color w:val="000000"/>
          <w:sz w:val="22"/>
          <w:szCs w:val="22"/>
          <w:lang w:eastAsia="en-GB"/>
        </w:rPr>
        <w:t>nclude</w:t>
      </w:r>
      <w:r w:rsidR="0077585C">
        <w:rPr>
          <w:rFonts w:ascii="Arial" w:eastAsia="Times New Roman" w:hAnsi="Arial" w:cs="Arial"/>
          <w:color w:val="000000"/>
          <w:sz w:val="22"/>
          <w:szCs w:val="22"/>
          <w:lang w:eastAsia="en-GB"/>
        </w:rPr>
        <w:t>, separate to the</w:t>
      </w:r>
      <w:r w:rsidR="008E5641">
        <w:rPr>
          <w:rFonts w:ascii="Arial" w:eastAsia="Times New Roman" w:hAnsi="Arial" w:cs="Arial"/>
          <w:color w:val="000000"/>
          <w:sz w:val="22"/>
          <w:szCs w:val="22"/>
          <w:lang w:eastAsia="en-GB"/>
        </w:rPr>
        <w:t xml:space="preserve"> thesis</w:t>
      </w:r>
      <w:r w:rsidR="0077585C">
        <w:rPr>
          <w:rFonts w:ascii="Arial" w:eastAsia="Times New Roman" w:hAnsi="Arial" w:cs="Arial"/>
          <w:color w:val="000000"/>
          <w:sz w:val="22"/>
          <w:szCs w:val="22"/>
          <w:lang w:eastAsia="en-GB"/>
        </w:rPr>
        <w:t>,</w:t>
      </w:r>
      <w:r w:rsidR="008E5641">
        <w:rPr>
          <w:rFonts w:ascii="Arial" w:eastAsia="Times New Roman" w:hAnsi="Arial" w:cs="Arial"/>
          <w:color w:val="000000"/>
          <w:sz w:val="22"/>
          <w:szCs w:val="22"/>
          <w:lang w:eastAsia="en-GB"/>
        </w:rPr>
        <w:t xml:space="preserve"> a</w:t>
      </w:r>
      <w:r w:rsidR="00064DC1">
        <w:rPr>
          <w:rFonts w:ascii="Arial" w:eastAsia="Times New Roman" w:hAnsi="Arial" w:cs="Arial"/>
          <w:color w:val="000000"/>
          <w:sz w:val="22"/>
          <w:szCs w:val="22"/>
          <w:lang w:eastAsia="en-GB"/>
        </w:rPr>
        <w:t xml:space="preserve"> </w:t>
      </w:r>
      <w:r w:rsidR="00281242">
        <w:rPr>
          <w:rFonts w:ascii="Arial" w:eastAsia="Times New Roman" w:hAnsi="Arial" w:cs="Arial"/>
          <w:color w:val="000000"/>
          <w:sz w:val="22"/>
          <w:szCs w:val="22"/>
          <w:lang w:eastAsia="en-GB"/>
        </w:rPr>
        <w:t xml:space="preserve">declaration document (see end of </w:t>
      </w:r>
      <w:r>
        <w:rPr>
          <w:rFonts w:ascii="Arial" w:eastAsia="Times New Roman" w:hAnsi="Arial" w:cs="Arial"/>
          <w:color w:val="000000"/>
          <w:sz w:val="22"/>
          <w:szCs w:val="22"/>
          <w:lang w:eastAsia="en-GB"/>
        </w:rPr>
        <w:t>this file</w:t>
      </w:r>
      <w:r w:rsidR="00281242">
        <w:rPr>
          <w:rFonts w:ascii="Arial" w:eastAsia="Times New Roman" w:hAnsi="Arial" w:cs="Arial"/>
          <w:color w:val="000000"/>
          <w:sz w:val="22"/>
          <w:szCs w:val="22"/>
          <w:lang w:eastAsia="en-GB"/>
        </w:rPr>
        <w:t>)</w:t>
      </w:r>
      <w:r w:rsidR="00064DC1">
        <w:rPr>
          <w:rFonts w:ascii="Arial" w:eastAsia="Times New Roman" w:hAnsi="Arial" w:cs="Arial"/>
          <w:color w:val="000000"/>
          <w:sz w:val="22"/>
          <w:szCs w:val="22"/>
          <w:lang w:eastAsia="en-GB"/>
        </w:rPr>
        <w:t xml:space="preserve"> </w:t>
      </w:r>
      <w:r w:rsidR="00C05673">
        <w:rPr>
          <w:rFonts w:ascii="Arial" w:eastAsia="Times New Roman" w:hAnsi="Arial" w:cs="Arial"/>
          <w:color w:val="000000"/>
          <w:sz w:val="22"/>
          <w:szCs w:val="22"/>
          <w:lang w:eastAsia="en-GB"/>
        </w:rPr>
        <w:t xml:space="preserve">confirming in writing their contribution according to </w:t>
      </w:r>
      <w:r w:rsidR="006C6CAE">
        <w:rPr>
          <w:rFonts w:ascii="Arial" w:eastAsia="Times New Roman" w:hAnsi="Arial" w:cs="Arial"/>
          <w:color w:val="000000"/>
          <w:sz w:val="22"/>
          <w:szCs w:val="22"/>
          <w:lang w:eastAsia="en-GB"/>
        </w:rPr>
        <w:t xml:space="preserve">relevant categories of </w:t>
      </w:r>
      <w:r w:rsidR="00C05673">
        <w:rPr>
          <w:rFonts w:ascii="Arial" w:eastAsia="Times New Roman" w:hAnsi="Arial" w:cs="Arial"/>
          <w:color w:val="000000"/>
          <w:sz w:val="22"/>
          <w:szCs w:val="22"/>
          <w:lang w:eastAsia="en-GB"/>
        </w:rPr>
        <w:t xml:space="preserve">the </w:t>
      </w:r>
      <w:r w:rsidR="00774B3E">
        <w:rPr>
          <w:rFonts w:ascii="Arial" w:eastAsia="Times New Roman" w:hAnsi="Arial" w:cs="Arial"/>
          <w:color w:val="000000"/>
          <w:sz w:val="22"/>
          <w:szCs w:val="22"/>
          <w:lang w:eastAsia="en-GB"/>
        </w:rPr>
        <w:t>Contributor Roles Taxonomy (</w:t>
      </w:r>
      <w:proofErr w:type="spellStart"/>
      <w:r w:rsidR="00774B3E">
        <w:rPr>
          <w:rFonts w:ascii="Arial" w:eastAsia="Times New Roman" w:hAnsi="Arial" w:cs="Arial"/>
          <w:color w:val="000000"/>
          <w:sz w:val="22"/>
          <w:szCs w:val="22"/>
          <w:lang w:eastAsia="en-GB"/>
        </w:rPr>
        <w:t>CRediT</w:t>
      </w:r>
      <w:proofErr w:type="spellEnd"/>
      <w:r w:rsidR="00774B3E">
        <w:rPr>
          <w:rFonts w:ascii="Arial" w:eastAsia="Times New Roman" w:hAnsi="Arial" w:cs="Arial"/>
          <w:color w:val="000000"/>
          <w:sz w:val="22"/>
          <w:szCs w:val="22"/>
          <w:lang w:eastAsia="en-GB"/>
        </w:rPr>
        <w:t>) syste</w:t>
      </w:r>
      <w:r w:rsidR="002B16A4">
        <w:rPr>
          <w:rFonts w:ascii="Arial" w:eastAsia="Times New Roman" w:hAnsi="Arial" w:cs="Arial"/>
          <w:color w:val="000000"/>
          <w:sz w:val="22"/>
          <w:szCs w:val="22"/>
          <w:lang w:eastAsia="en-GB"/>
        </w:rPr>
        <w:t>m, which will include amongst other things</w:t>
      </w:r>
      <w:r w:rsidR="00AC65DA" w:rsidRPr="00A370AC">
        <w:rPr>
          <w:rFonts w:ascii="Arial" w:eastAsia="Times New Roman" w:hAnsi="Arial" w:cs="Arial"/>
          <w:color w:val="000000"/>
          <w:sz w:val="22"/>
          <w:szCs w:val="22"/>
          <w:lang w:eastAsia="en-GB"/>
        </w:rPr>
        <w:t xml:space="preserve"> their contribution to the writing of the results and discussion sections. </w:t>
      </w:r>
      <w:r w:rsidR="00F0767E">
        <w:rPr>
          <w:rFonts w:ascii="Arial" w:eastAsia="Times New Roman" w:hAnsi="Arial" w:cs="Arial"/>
          <w:color w:val="000000"/>
          <w:sz w:val="22"/>
          <w:szCs w:val="22"/>
          <w:lang w:eastAsia="en-GB"/>
        </w:rPr>
        <w:t xml:space="preserve">A </w:t>
      </w:r>
      <w:r w:rsidR="00A02291">
        <w:rPr>
          <w:rFonts w:ascii="Arial" w:eastAsia="Times New Roman" w:hAnsi="Arial" w:cs="Arial"/>
          <w:color w:val="000000"/>
          <w:sz w:val="22"/>
          <w:szCs w:val="22"/>
          <w:lang w:eastAsia="en-GB"/>
        </w:rPr>
        <w:t xml:space="preserve">declaration </w:t>
      </w:r>
      <w:r w:rsidR="00F0767E">
        <w:rPr>
          <w:rFonts w:ascii="Arial" w:eastAsia="Times New Roman" w:hAnsi="Arial" w:cs="Arial"/>
          <w:color w:val="000000"/>
          <w:sz w:val="22"/>
          <w:szCs w:val="22"/>
          <w:lang w:eastAsia="en-GB"/>
        </w:rPr>
        <w:t>document should be filled out for each published paper and submitted as one</w:t>
      </w:r>
      <w:r w:rsidR="00A02291">
        <w:rPr>
          <w:rFonts w:ascii="Arial" w:eastAsia="Times New Roman" w:hAnsi="Arial" w:cs="Arial"/>
          <w:color w:val="000000"/>
          <w:sz w:val="22"/>
          <w:szCs w:val="22"/>
          <w:lang w:eastAsia="en-GB"/>
        </w:rPr>
        <w:t xml:space="preserve"> overall document in addition to</w:t>
      </w:r>
      <w:r w:rsidR="00BA7689">
        <w:rPr>
          <w:rFonts w:ascii="Arial" w:eastAsia="Times New Roman" w:hAnsi="Arial" w:cs="Arial"/>
          <w:color w:val="000000"/>
          <w:sz w:val="22"/>
          <w:szCs w:val="22"/>
          <w:lang w:eastAsia="en-GB"/>
        </w:rPr>
        <w:t>, but separate to,</w:t>
      </w:r>
      <w:r w:rsidR="00A02291">
        <w:rPr>
          <w:rFonts w:ascii="Arial" w:eastAsia="Times New Roman" w:hAnsi="Arial" w:cs="Arial"/>
          <w:color w:val="000000"/>
          <w:sz w:val="22"/>
          <w:szCs w:val="22"/>
          <w:lang w:eastAsia="en-GB"/>
        </w:rPr>
        <w:t xml:space="preserve"> the thesis.</w:t>
      </w:r>
      <w:r w:rsidR="00F0767E">
        <w:rPr>
          <w:rFonts w:ascii="Arial" w:eastAsia="Times New Roman" w:hAnsi="Arial" w:cs="Arial"/>
          <w:color w:val="000000"/>
          <w:sz w:val="22"/>
          <w:szCs w:val="22"/>
          <w:lang w:eastAsia="en-GB"/>
        </w:rPr>
        <w:t xml:space="preserve"> </w:t>
      </w:r>
      <w:r w:rsidR="00AC65DA" w:rsidRPr="00A370AC">
        <w:rPr>
          <w:rFonts w:ascii="Arial" w:eastAsia="Times New Roman" w:hAnsi="Arial" w:cs="Arial"/>
          <w:color w:val="000000"/>
          <w:sz w:val="22"/>
          <w:szCs w:val="22"/>
          <w:lang w:eastAsia="en-GB"/>
        </w:rPr>
        <w:t xml:space="preserve"> </w:t>
      </w:r>
      <w:r w:rsidR="00830C26" w:rsidRPr="00A370AC">
        <w:rPr>
          <w:rFonts w:ascii="Arial" w:eastAsia="Times New Roman" w:hAnsi="Arial" w:cs="Arial"/>
          <w:color w:val="000000"/>
          <w:sz w:val="22"/>
          <w:szCs w:val="22"/>
          <w:lang w:eastAsia="en-GB"/>
        </w:rPr>
        <w:t>I</w:t>
      </w:r>
      <w:r w:rsidR="00996C09" w:rsidRPr="00A370AC">
        <w:rPr>
          <w:rFonts w:ascii="Arial" w:eastAsia="Times New Roman" w:hAnsi="Arial" w:cs="Arial"/>
          <w:color w:val="000000"/>
          <w:sz w:val="22"/>
          <w:szCs w:val="22"/>
          <w:lang w:eastAsia="en-GB"/>
        </w:rPr>
        <w:t xml:space="preserve">n some </w:t>
      </w:r>
      <w:r w:rsidR="008A2025">
        <w:rPr>
          <w:rFonts w:ascii="Arial" w:eastAsia="Times New Roman" w:hAnsi="Arial" w:cs="Arial"/>
          <w:color w:val="000000"/>
          <w:sz w:val="22"/>
          <w:szCs w:val="22"/>
          <w:lang w:eastAsia="en-GB"/>
        </w:rPr>
        <w:t xml:space="preserve">research </w:t>
      </w:r>
      <w:r w:rsidR="00996C09" w:rsidRPr="00A370AC">
        <w:rPr>
          <w:rFonts w:ascii="Arial" w:eastAsia="Times New Roman" w:hAnsi="Arial" w:cs="Arial"/>
          <w:color w:val="000000"/>
          <w:sz w:val="22"/>
          <w:szCs w:val="22"/>
          <w:lang w:eastAsia="en-GB"/>
        </w:rPr>
        <w:t xml:space="preserve">groups, the </w:t>
      </w:r>
      <w:r w:rsidR="00212F43" w:rsidRPr="00A370AC">
        <w:rPr>
          <w:rFonts w:ascii="Arial" w:eastAsia="Times New Roman" w:hAnsi="Arial" w:cs="Arial"/>
          <w:color w:val="000000"/>
          <w:sz w:val="22"/>
          <w:szCs w:val="22"/>
          <w:lang w:eastAsia="en-GB"/>
        </w:rPr>
        <w:t xml:space="preserve">PGR </w:t>
      </w:r>
      <w:r w:rsidR="00996C09" w:rsidRPr="00A370AC">
        <w:rPr>
          <w:rFonts w:ascii="Arial" w:eastAsia="Times New Roman" w:hAnsi="Arial" w:cs="Arial"/>
          <w:color w:val="000000"/>
          <w:sz w:val="22"/>
          <w:szCs w:val="22"/>
          <w:lang w:eastAsia="en-GB"/>
        </w:rPr>
        <w:t xml:space="preserve">student provides the data and </w:t>
      </w:r>
      <w:proofErr w:type="gramStart"/>
      <w:r w:rsidR="00996C09" w:rsidRPr="00A370AC">
        <w:rPr>
          <w:rFonts w:ascii="Arial" w:eastAsia="Times New Roman" w:hAnsi="Arial" w:cs="Arial"/>
          <w:color w:val="000000"/>
          <w:sz w:val="22"/>
          <w:szCs w:val="22"/>
          <w:lang w:eastAsia="en-GB"/>
        </w:rPr>
        <w:t>figures</w:t>
      </w:r>
      <w:proofErr w:type="gramEnd"/>
      <w:r w:rsidR="00996C09" w:rsidRPr="00A370AC">
        <w:rPr>
          <w:rFonts w:ascii="Arial" w:eastAsia="Times New Roman" w:hAnsi="Arial" w:cs="Arial"/>
          <w:color w:val="000000"/>
          <w:sz w:val="22"/>
          <w:szCs w:val="22"/>
          <w:lang w:eastAsia="en-GB"/>
        </w:rPr>
        <w:t xml:space="preserve"> and the supervisor writes the </w:t>
      </w:r>
      <w:r w:rsidR="00AC65DA" w:rsidRPr="00A370AC">
        <w:rPr>
          <w:rFonts w:ascii="Arial" w:eastAsia="Times New Roman" w:hAnsi="Arial" w:cs="Arial"/>
          <w:color w:val="000000"/>
          <w:sz w:val="22"/>
          <w:szCs w:val="22"/>
          <w:lang w:eastAsia="en-GB"/>
        </w:rPr>
        <w:t>text</w:t>
      </w:r>
      <w:r w:rsidR="00996C09" w:rsidRPr="00A370AC">
        <w:rPr>
          <w:rFonts w:ascii="Arial" w:eastAsia="Times New Roman" w:hAnsi="Arial" w:cs="Arial"/>
          <w:color w:val="000000"/>
          <w:sz w:val="22"/>
          <w:szCs w:val="22"/>
          <w:lang w:eastAsia="en-GB"/>
        </w:rPr>
        <w:t xml:space="preserve">.  This </w:t>
      </w:r>
      <w:r w:rsidR="00996C09" w:rsidRPr="00C6448E">
        <w:rPr>
          <w:rFonts w:ascii="Arial" w:eastAsia="Times New Roman" w:hAnsi="Arial" w:cs="Arial"/>
          <w:color w:val="000000"/>
          <w:sz w:val="22"/>
          <w:szCs w:val="22"/>
          <w:u w:val="single"/>
          <w:lang w:eastAsia="en-GB"/>
        </w:rPr>
        <w:t>would not</w:t>
      </w:r>
      <w:r w:rsidR="00996C09" w:rsidRPr="00A370AC">
        <w:rPr>
          <w:rFonts w:ascii="Arial" w:eastAsia="Times New Roman" w:hAnsi="Arial" w:cs="Arial"/>
          <w:color w:val="000000"/>
          <w:sz w:val="22"/>
          <w:szCs w:val="22"/>
          <w:lang w:eastAsia="en-GB"/>
        </w:rPr>
        <w:t xml:space="preserve"> fulfil the </w:t>
      </w:r>
      <w:r w:rsidR="00212F43" w:rsidRPr="00A370AC">
        <w:rPr>
          <w:rFonts w:ascii="Arial" w:eastAsia="Times New Roman" w:hAnsi="Arial" w:cs="Arial"/>
          <w:color w:val="000000"/>
          <w:sz w:val="22"/>
          <w:szCs w:val="22"/>
          <w:lang w:eastAsia="en-GB"/>
        </w:rPr>
        <w:t xml:space="preserve">authorship </w:t>
      </w:r>
      <w:r w:rsidR="00996C09" w:rsidRPr="00A370AC">
        <w:rPr>
          <w:rFonts w:ascii="Arial" w:eastAsia="Times New Roman" w:hAnsi="Arial" w:cs="Arial"/>
          <w:color w:val="000000"/>
          <w:sz w:val="22"/>
          <w:szCs w:val="22"/>
          <w:lang w:eastAsia="en-GB"/>
        </w:rPr>
        <w:t xml:space="preserve">criteria for a </w:t>
      </w:r>
      <w:r w:rsidR="002A499D">
        <w:rPr>
          <w:rFonts w:ascii="Arial" w:eastAsia="Times New Roman" w:hAnsi="Arial" w:cs="Arial"/>
          <w:color w:val="000000"/>
          <w:sz w:val="22"/>
          <w:szCs w:val="22"/>
          <w:lang w:eastAsia="en-GB"/>
        </w:rPr>
        <w:t>paper in an alternative format</w:t>
      </w:r>
      <w:r w:rsidR="00996C09" w:rsidRPr="00A370AC">
        <w:rPr>
          <w:rFonts w:ascii="Arial" w:eastAsia="Times New Roman" w:hAnsi="Arial" w:cs="Arial"/>
          <w:color w:val="000000"/>
          <w:sz w:val="22"/>
          <w:szCs w:val="22"/>
          <w:lang w:eastAsia="en-GB"/>
        </w:rPr>
        <w:t xml:space="preserve"> thesis.</w:t>
      </w:r>
      <w:r w:rsidR="00830C26" w:rsidRPr="00A370AC">
        <w:rPr>
          <w:rFonts w:ascii="Arial" w:eastAsia="Times New Roman" w:hAnsi="Arial" w:cs="Arial"/>
          <w:color w:val="000000"/>
          <w:sz w:val="22"/>
          <w:szCs w:val="22"/>
          <w:lang w:eastAsia="en-GB"/>
        </w:rPr>
        <w:t xml:space="preserve">  </w:t>
      </w:r>
      <w:r w:rsidR="00AC65DA" w:rsidRPr="00A370AC">
        <w:rPr>
          <w:rFonts w:ascii="Arial" w:eastAsia="Times New Roman" w:hAnsi="Arial" w:cs="Arial"/>
          <w:color w:val="000000"/>
          <w:sz w:val="22"/>
          <w:szCs w:val="22"/>
          <w:lang w:eastAsia="en-GB"/>
        </w:rPr>
        <w:t>The PGR student must have</w:t>
      </w:r>
      <w:r>
        <w:rPr>
          <w:rFonts w:ascii="Arial" w:eastAsia="Times New Roman" w:hAnsi="Arial" w:cs="Arial"/>
          <w:color w:val="000000"/>
          <w:sz w:val="22"/>
          <w:szCs w:val="22"/>
          <w:lang w:eastAsia="en-GB"/>
        </w:rPr>
        <w:t xml:space="preserve"> made a major contribution to writing the text</w:t>
      </w:r>
      <w:r w:rsidR="005A448F">
        <w:rPr>
          <w:rFonts w:ascii="Arial" w:eastAsia="Times New Roman" w:hAnsi="Arial" w:cs="Arial"/>
          <w:color w:val="000000"/>
          <w:sz w:val="22"/>
          <w:szCs w:val="22"/>
          <w:lang w:eastAsia="en-GB"/>
        </w:rPr>
        <w:t>,</w:t>
      </w:r>
      <w:r w:rsidR="00AC65DA" w:rsidRPr="00A370AC">
        <w:rPr>
          <w:rFonts w:ascii="Arial" w:eastAsia="Times New Roman" w:hAnsi="Arial" w:cs="Arial"/>
          <w:color w:val="000000"/>
          <w:sz w:val="22"/>
          <w:szCs w:val="22"/>
          <w:lang w:eastAsia="en-GB"/>
        </w:rPr>
        <w:t xml:space="preserve"> for example</w:t>
      </w:r>
      <w:r>
        <w:rPr>
          <w:rFonts w:ascii="Arial" w:eastAsia="Times New Roman" w:hAnsi="Arial" w:cs="Arial"/>
          <w:color w:val="000000"/>
          <w:sz w:val="22"/>
          <w:szCs w:val="22"/>
          <w:lang w:eastAsia="en-GB"/>
        </w:rPr>
        <w:t xml:space="preserve"> by</w:t>
      </w:r>
      <w:r w:rsidR="00AC65DA" w:rsidRPr="00A370AC">
        <w:rPr>
          <w:rFonts w:ascii="Arial" w:eastAsia="Times New Roman" w:hAnsi="Arial" w:cs="Arial"/>
          <w:color w:val="000000"/>
          <w:sz w:val="22"/>
          <w:szCs w:val="22"/>
          <w:lang w:eastAsia="en-GB"/>
        </w:rPr>
        <w:t xml:space="preserve"> provid</w:t>
      </w:r>
      <w:r>
        <w:rPr>
          <w:rFonts w:ascii="Arial" w:eastAsia="Times New Roman" w:hAnsi="Arial" w:cs="Arial"/>
          <w:color w:val="000000"/>
          <w:sz w:val="22"/>
          <w:szCs w:val="22"/>
          <w:lang w:eastAsia="en-GB"/>
        </w:rPr>
        <w:t>ing</w:t>
      </w:r>
      <w:r w:rsidR="00AC65DA" w:rsidRPr="00A370AC">
        <w:rPr>
          <w:rFonts w:ascii="Arial" w:eastAsia="Times New Roman" w:hAnsi="Arial" w:cs="Arial"/>
          <w:color w:val="000000"/>
          <w:sz w:val="22"/>
          <w:szCs w:val="22"/>
          <w:lang w:eastAsia="en-GB"/>
        </w:rPr>
        <w:t xml:space="preserve"> a reasonable quality first full draft of the </w:t>
      </w:r>
      <w:r>
        <w:rPr>
          <w:rFonts w:ascii="Arial" w:eastAsia="Times New Roman" w:hAnsi="Arial" w:cs="Arial"/>
          <w:color w:val="000000"/>
          <w:sz w:val="22"/>
          <w:szCs w:val="22"/>
          <w:lang w:eastAsia="en-GB"/>
        </w:rPr>
        <w:t>R</w:t>
      </w:r>
      <w:r w:rsidR="00AC65DA" w:rsidRPr="00A370AC">
        <w:rPr>
          <w:rFonts w:ascii="Arial" w:eastAsia="Times New Roman" w:hAnsi="Arial" w:cs="Arial"/>
          <w:color w:val="000000"/>
          <w:sz w:val="22"/>
          <w:szCs w:val="22"/>
          <w:lang w:eastAsia="en-GB"/>
        </w:rPr>
        <w:t>esults an</w:t>
      </w:r>
      <w:r w:rsidR="005A448F">
        <w:rPr>
          <w:rFonts w:ascii="Arial" w:eastAsia="Times New Roman" w:hAnsi="Arial" w:cs="Arial"/>
          <w:color w:val="000000"/>
          <w:sz w:val="22"/>
          <w:szCs w:val="22"/>
          <w:lang w:eastAsia="en-GB"/>
        </w:rPr>
        <w:t>d</w:t>
      </w:r>
      <w:r w:rsidR="00AC65DA" w:rsidRPr="00A370AC">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D</w:t>
      </w:r>
      <w:r w:rsidR="00AC65DA" w:rsidRPr="00A370AC">
        <w:rPr>
          <w:rFonts w:ascii="Arial" w:eastAsia="Times New Roman" w:hAnsi="Arial" w:cs="Arial"/>
          <w:color w:val="000000"/>
          <w:sz w:val="22"/>
          <w:szCs w:val="22"/>
          <w:lang w:eastAsia="en-GB"/>
        </w:rPr>
        <w:t>iscussion sections.</w:t>
      </w:r>
      <w:r w:rsidR="00321DFF">
        <w:rPr>
          <w:rFonts w:ascii="Arial" w:eastAsia="Times New Roman" w:hAnsi="Arial" w:cs="Arial"/>
          <w:color w:val="000000"/>
          <w:sz w:val="22"/>
          <w:szCs w:val="22"/>
          <w:lang w:eastAsia="en-GB"/>
        </w:rPr>
        <w:t xml:space="preserve">  The declaration document </w:t>
      </w:r>
      <w:r w:rsidR="00F64997">
        <w:rPr>
          <w:rFonts w:ascii="Arial" w:eastAsia="Times New Roman" w:hAnsi="Arial" w:cs="Arial"/>
          <w:color w:val="000000"/>
          <w:sz w:val="22"/>
          <w:szCs w:val="22"/>
          <w:lang w:eastAsia="en-GB"/>
        </w:rPr>
        <w:t>for</w:t>
      </w:r>
      <w:r w:rsidR="00321DFF">
        <w:rPr>
          <w:rFonts w:ascii="Arial" w:eastAsia="Times New Roman" w:hAnsi="Arial" w:cs="Arial"/>
          <w:color w:val="000000"/>
          <w:sz w:val="22"/>
          <w:szCs w:val="22"/>
          <w:lang w:eastAsia="en-GB"/>
        </w:rPr>
        <w:t xml:space="preserve"> each paper must be sign</w:t>
      </w:r>
      <w:r w:rsidR="0032003F">
        <w:rPr>
          <w:rFonts w:ascii="Arial" w:eastAsia="Times New Roman" w:hAnsi="Arial" w:cs="Arial"/>
          <w:color w:val="000000"/>
          <w:sz w:val="22"/>
          <w:szCs w:val="22"/>
          <w:lang w:eastAsia="en-GB"/>
        </w:rPr>
        <w:t>ed off by the primary supervisor</w:t>
      </w:r>
      <w:r w:rsidR="00B353B8">
        <w:rPr>
          <w:rFonts w:ascii="Arial" w:eastAsia="Times New Roman" w:hAnsi="Arial" w:cs="Arial"/>
          <w:color w:val="000000"/>
          <w:sz w:val="22"/>
          <w:szCs w:val="22"/>
          <w:lang w:eastAsia="en-GB"/>
        </w:rPr>
        <w:t xml:space="preserve"> and</w:t>
      </w:r>
      <w:r w:rsidR="006B1B0A">
        <w:rPr>
          <w:rFonts w:ascii="Arial" w:eastAsia="Times New Roman" w:hAnsi="Arial" w:cs="Arial"/>
          <w:color w:val="000000"/>
          <w:sz w:val="22"/>
          <w:szCs w:val="22"/>
          <w:lang w:eastAsia="en-GB"/>
        </w:rPr>
        <w:t>/or</w:t>
      </w:r>
      <w:r w:rsidR="00B353B8">
        <w:rPr>
          <w:rFonts w:ascii="Arial" w:eastAsia="Times New Roman" w:hAnsi="Arial" w:cs="Arial"/>
          <w:color w:val="000000"/>
          <w:sz w:val="22"/>
          <w:szCs w:val="22"/>
          <w:lang w:eastAsia="en-GB"/>
        </w:rPr>
        <w:t xml:space="preserve"> corresponding author (if different).</w:t>
      </w:r>
    </w:p>
    <w:p w14:paraId="456CBE35" w14:textId="72525245" w:rsidR="00AC65DA" w:rsidRPr="00A370AC" w:rsidRDefault="00AC65DA" w:rsidP="00FF7086">
      <w:pPr>
        <w:pStyle w:val="ListParagraph"/>
        <w:numPr>
          <w:ilvl w:val="0"/>
          <w:numId w:val="3"/>
        </w:numPr>
        <w:jc w:val="both"/>
        <w:rPr>
          <w:rFonts w:ascii="Arial" w:eastAsia="Times New Roman" w:hAnsi="Arial" w:cs="Arial"/>
          <w:color w:val="000000"/>
          <w:sz w:val="22"/>
          <w:szCs w:val="22"/>
          <w:lang w:eastAsia="en-GB"/>
        </w:rPr>
      </w:pPr>
      <w:r w:rsidRPr="228C2BF0">
        <w:rPr>
          <w:rFonts w:ascii="Arial" w:eastAsia="Times New Roman" w:hAnsi="Arial" w:cs="Arial"/>
          <w:color w:val="000000" w:themeColor="text1"/>
          <w:sz w:val="22"/>
          <w:szCs w:val="22"/>
          <w:lang w:eastAsia="en-GB"/>
        </w:rPr>
        <w:t xml:space="preserve">explicitly confirm that the research they contributed to </w:t>
      </w:r>
      <w:r w:rsidR="00403D90">
        <w:rPr>
          <w:rFonts w:ascii="Arial" w:eastAsia="Times New Roman" w:hAnsi="Arial" w:cs="Arial"/>
          <w:color w:val="000000" w:themeColor="text1"/>
          <w:sz w:val="22"/>
          <w:szCs w:val="22"/>
          <w:lang w:eastAsia="en-GB"/>
        </w:rPr>
        <w:t xml:space="preserve">in </w:t>
      </w:r>
      <w:r w:rsidRPr="228C2BF0">
        <w:rPr>
          <w:rFonts w:ascii="Arial" w:eastAsia="Times New Roman" w:hAnsi="Arial" w:cs="Arial"/>
          <w:color w:val="000000" w:themeColor="text1"/>
          <w:sz w:val="22"/>
          <w:szCs w:val="22"/>
          <w:lang w:eastAsia="en-GB"/>
        </w:rPr>
        <w:t>the papers was</w:t>
      </w:r>
      <w:r w:rsidR="00A22B12" w:rsidRPr="228C2BF0">
        <w:rPr>
          <w:rFonts w:ascii="Arial" w:eastAsia="Times New Roman" w:hAnsi="Arial" w:cs="Arial"/>
          <w:color w:val="000000" w:themeColor="text1"/>
          <w:sz w:val="22"/>
          <w:szCs w:val="22"/>
          <w:lang w:eastAsia="en-GB"/>
        </w:rPr>
        <w:t xml:space="preserve"> carried out while they have been registered as a </w:t>
      </w:r>
      <w:r w:rsidR="000F5E90">
        <w:rPr>
          <w:rFonts w:ascii="Arial" w:eastAsia="Times New Roman" w:hAnsi="Arial" w:cs="Arial"/>
          <w:color w:val="000000" w:themeColor="text1"/>
          <w:sz w:val="22"/>
          <w:szCs w:val="22"/>
          <w:lang w:eastAsia="en-GB"/>
        </w:rPr>
        <w:t>PGR</w:t>
      </w:r>
      <w:r w:rsidR="00A22B12" w:rsidRPr="228C2BF0">
        <w:rPr>
          <w:rFonts w:ascii="Arial" w:eastAsia="Times New Roman" w:hAnsi="Arial" w:cs="Arial"/>
          <w:color w:val="000000" w:themeColor="text1"/>
          <w:sz w:val="22"/>
          <w:szCs w:val="22"/>
          <w:lang w:eastAsia="en-GB"/>
        </w:rPr>
        <w:t xml:space="preserve"> student at the University of Glasgow or </w:t>
      </w:r>
      <w:r w:rsidR="00C87431">
        <w:rPr>
          <w:rFonts w:ascii="Arial" w:eastAsia="Times New Roman" w:hAnsi="Arial" w:cs="Arial"/>
          <w:color w:val="000000" w:themeColor="text1"/>
          <w:sz w:val="22"/>
          <w:szCs w:val="22"/>
          <w:lang w:eastAsia="en-GB"/>
        </w:rPr>
        <w:t>were registered as a P</w:t>
      </w:r>
      <w:r w:rsidR="000F5E90">
        <w:rPr>
          <w:rFonts w:ascii="Arial" w:eastAsia="Times New Roman" w:hAnsi="Arial" w:cs="Arial"/>
          <w:color w:val="000000" w:themeColor="text1"/>
          <w:sz w:val="22"/>
          <w:szCs w:val="22"/>
          <w:lang w:eastAsia="en-GB"/>
        </w:rPr>
        <w:t>GR</w:t>
      </w:r>
      <w:r w:rsidR="00C87431">
        <w:rPr>
          <w:rFonts w:ascii="Arial" w:eastAsia="Times New Roman" w:hAnsi="Arial" w:cs="Arial"/>
          <w:color w:val="000000" w:themeColor="text1"/>
          <w:sz w:val="22"/>
          <w:szCs w:val="22"/>
          <w:lang w:eastAsia="en-GB"/>
        </w:rPr>
        <w:t xml:space="preserve"> student at</w:t>
      </w:r>
      <w:r w:rsidR="00A22B12" w:rsidRPr="228C2BF0">
        <w:rPr>
          <w:rFonts w:ascii="Arial" w:eastAsia="Times New Roman" w:hAnsi="Arial" w:cs="Arial"/>
          <w:color w:val="000000" w:themeColor="text1"/>
          <w:sz w:val="22"/>
          <w:szCs w:val="22"/>
          <w:lang w:eastAsia="en-GB"/>
        </w:rPr>
        <w:t xml:space="preserve"> another institution</w:t>
      </w:r>
      <w:r w:rsidR="00C87431">
        <w:rPr>
          <w:rFonts w:ascii="Arial" w:eastAsia="Times New Roman" w:hAnsi="Arial" w:cs="Arial"/>
          <w:color w:val="000000" w:themeColor="text1"/>
          <w:sz w:val="22"/>
          <w:szCs w:val="22"/>
          <w:lang w:eastAsia="en-GB"/>
        </w:rPr>
        <w:t xml:space="preserve"> (in cases where they have transferred to Glasgow </w:t>
      </w:r>
      <w:proofErr w:type="gramStart"/>
      <w:r w:rsidR="00C87431">
        <w:rPr>
          <w:rFonts w:ascii="Arial" w:eastAsia="Times New Roman" w:hAnsi="Arial" w:cs="Arial"/>
          <w:color w:val="000000" w:themeColor="text1"/>
          <w:sz w:val="22"/>
          <w:szCs w:val="22"/>
          <w:lang w:eastAsia="en-GB"/>
        </w:rPr>
        <w:t>during the course of</w:t>
      </w:r>
      <w:proofErr w:type="gramEnd"/>
      <w:r w:rsidR="00C87431">
        <w:rPr>
          <w:rFonts w:ascii="Arial" w:eastAsia="Times New Roman" w:hAnsi="Arial" w:cs="Arial"/>
          <w:color w:val="000000" w:themeColor="text1"/>
          <w:sz w:val="22"/>
          <w:szCs w:val="22"/>
          <w:lang w:eastAsia="en-GB"/>
        </w:rPr>
        <w:t xml:space="preserve"> their P</w:t>
      </w:r>
      <w:r w:rsidR="000F5E90">
        <w:rPr>
          <w:rFonts w:ascii="Arial" w:eastAsia="Times New Roman" w:hAnsi="Arial" w:cs="Arial"/>
          <w:color w:val="000000" w:themeColor="text1"/>
          <w:sz w:val="22"/>
          <w:szCs w:val="22"/>
          <w:lang w:eastAsia="en-GB"/>
        </w:rPr>
        <w:t>GR</w:t>
      </w:r>
      <w:r w:rsidR="00C87431">
        <w:rPr>
          <w:rFonts w:ascii="Arial" w:eastAsia="Times New Roman" w:hAnsi="Arial" w:cs="Arial"/>
          <w:color w:val="000000" w:themeColor="text1"/>
          <w:sz w:val="22"/>
          <w:szCs w:val="22"/>
          <w:lang w:eastAsia="en-GB"/>
        </w:rPr>
        <w:t xml:space="preserve"> studies)</w:t>
      </w:r>
      <w:r w:rsidR="00A22B12" w:rsidRPr="228C2BF0">
        <w:rPr>
          <w:rFonts w:ascii="Arial" w:eastAsia="Times New Roman" w:hAnsi="Arial" w:cs="Arial"/>
          <w:color w:val="000000" w:themeColor="text1"/>
          <w:sz w:val="22"/>
          <w:szCs w:val="22"/>
          <w:lang w:eastAsia="en-GB"/>
        </w:rPr>
        <w:t xml:space="preserve">. </w:t>
      </w:r>
      <w:r w:rsidRPr="228C2BF0">
        <w:rPr>
          <w:rFonts w:ascii="Arial" w:eastAsia="Times New Roman" w:hAnsi="Arial" w:cs="Arial"/>
          <w:color w:val="000000" w:themeColor="text1"/>
          <w:sz w:val="22"/>
          <w:szCs w:val="22"/>
          <w:lang w:eastAsia="en-GB"/>
        </w:rPr>
        <w:t xml:space="preserve">  </w:t>
      </w:r>
    </w:p>
    <w:p w14:paraId="234769BF" w14:textId="77777777" w:rsidR="00AC65DA" w:rsidRPr="00996C09" w:rsidRDefault="00AC65DA" w:rsidP="00FF7086">
      <w:pPr>
        <w:pStyle w:val="ListParagraph"/>
        <w:jc w:val="both"/>
        <w:rPr>
          <w:rFonts w:ascii="Arial" w:eastAsia="Times New Roman" w:hAnsi="Arial" w:cs="Arial"/>
          <w:color w:val="000000"/>
          <w:sz w:val="22"/>
          <w:szCs w:val="22"/>
          <w:lang w:eastAsia="en-GB"/>
        </w:rPr>
      </w:pPr>
    </w:p>
    <w:p w14:paraId="257DA3F1" w14:textId="47A3FCFC" w:rsidR="00996C09" w:rsidRPr="00996C09" w:rsidRDefault="00156979" w:rsidP="00FF7086">
      <w:pPr>
        <w:jc w:val="both"/>
        <w:rPr>
          <w:rFonts w:ascii="Arial" w:hAnsi="Arial" w:cs="Arial"/>
          <w:color w:val="000000"/>
          <w:sz w:val="22"/>
          <w:szCs w:val="22"/>
        </w:rPr>
      </w:pPr>
      <w:r>
        <w:rPr>
          <w:rFonts w:ascii="Arial" w:hAnsi="Arial" w:cs="Arial"/>
          <w:color w:val="000000" w:themeColor="text1"/>
          <w:sz w:val="22"/>
          <w:szCs w:val="22"/>
        </w:rPr>
        <w:t>As co-signato</w:t>
      </w:r>
      <w:r w:rsidR="007D5102">
        <w:rPr>
          <w:rFonts w:ascii="Arial" w:hAnsi="Arial" w:cs="Arial"/>
          <w:color w:val="000000" w:themeColor="text1"/>
          <w:sz w:val="22"/>
          <w:szCs w:val="22"/>
        </w:rPr>
        <w:t>ry</w:t>
      </w:r>
      <w:r>
        <w:rPr>
          <w:rFonts w:ascii="Arial" w:hAnsi="Arial" w:cs="Arial"/>
          <w:color w:val="000000" w:themeColor="text1"/>
          <w:sz w:val="22"/>
          <w:szCs w:val="22"/>
        </w:rPr>
        <w:t xml:space="preserve"> of the authorship declaration document</w:t>
      </w:r>
      <w:r w:rsidR="007D5102">
        <w:rPr>
          <w:rFonts w:ascii="Arial" w:hAnsi="Arial" w:cs="Arial"/>
          <w:color w:val="000000" w:themeColor="text1"/>
          <w:sz w:val="22"/>
          <w:szCs w:val="22"/>
        </w:rPr>
        <w:t>s</w:t>
      </w:r>
      <w:r>
        <w:rPr>
          <w:rFonts w:ascii="Arial" w:hAnsi="Arial" w:cs="Arial"/>
          <w:color w:val="000000" w:themeColor="text1"/>
          <w:sz w:val="22"/>
          <w:szCs w:val="22"/>
        </w:rPr>
        <w:t xml:space="preserve"> the primary</w:t>
      </w:r>
      <w:r w:rsidR="00996C09" w:rsidRPr="228C2BF0">
        <w:rPr>
          <w:rFonts w:ascii="Arial" w:hAnsi="Arial" w:cs="Arial"/>
          <w:color w:val="000000" w:themeColor="text1"/>
          <w:sz w:val="22"/>
          <w:szCs w:val="22"/>
        </w:rPr>
        <w:t xml:space="preserve"> supervisor (and corresponding author if different) </w:t>
      </w:r>
      <w:r>
        <w:rPr>
          <w:rFonts w:ascii="Arial" w:hAnsi="Arial" w:cs="Arial"/>
          <w:color w:val="000000" w:themeColor="text1"/>
          <w:sz w:val="22"/>
          <w:szCs w:val="22"/>
        </w:rPr>
        <w:t>are confirming</w:t>
      </w:r>
      <w:r w:rsidR="00996C09" w:rsidRPr="228C2BF0">
        <w:rPr>
          <w:rFonts w:ascii="Arial" w:hAnsi="Arial" w:cs="Arial"/>
          <w:color w:val="000000" w:themeColor="text1"/>
          <w:sz w:val="22"/>
          <w:szCs w:val="22"/>
        </w:rPr>
        <w:t xml:space="preserve"> in writing</w:t>
      </w:r>
      <w:r>
        <w:rPr>
          <w:rFonts w:ascii="Arial" w:hAnsi="Arial" w:cs="Arial"/>
          <w:color w:val="000000" w:themeColor="text1"/>
          <w:sz w:val="22"/>
          <w:szCs w:val="22"/>
        </w:rPr>
        <w:t xml:space="preserve"> that</w:t>
      </w:r>
      <w:r w:rsidR="00212F43" w:rsidRPr="228C2BF0">
        <w:rPr>
          <w:rFonts w:ascii="Arial" w:hAnsi="Arial" w:cs="Arial"/>
          <w:color w:val="000000" w:themeColor="text1"/>
          <w:sz w:val="22"/>
          <w:szCs w:val="22"/>
        </w:rPr>
        <w:t>:</w:t>
      </w:r>
    </w:p>
    <w:p w14:paraId="12E002F3" w14:textId="05102DA0" w:rsidR="00212F43" w:rsidRPr="00A370AC" w:rsidRDefault="00996C09" w:rsidP="00FF7086">
      <w:pPr>
        <w:pStyle w:val="ListParagraph"/>
        <w:numPr>
          <w:ilvl w:val="0"/>
          <w:numId w:val="2"/>
        </w:numPr>
        <w:jc w:val="both"/>
        <w:rPr>
          <w:rFonts w:ascii="Arial" w:eastAsia="Times New Roman" w:hAnsi="Arial" w:cs="Arial"/>
          <w:color w:val="000000"/>
          <w:sz w:val="22"/>
          <w:szCs w:val="22"/>
          <w:lang w:eastAsia="en-GB"/>
        </w:rPr>
      </w:pPr>
      <w:r w:rsidRPr="00A370AC">
        <w:rPr>
          <w:rFonts w:ascii="Arial" w:eastAsia="Times New Roman" w:hAnsi="Arial" w:cs="Arial"/>
          <w:color w:val="000000"/>
          <w:sz w:val="22"/>
          <w:szCs w:val="22"/>
          <w:lang w:eastAsia="en-GB"/>
        </w:rPr>
        <w:t xml:space="preserve">the </w:t>
      </w:r>
      <w:r w:rsidR="00212F43" w:rsidRPr="00A370AC">
        <w:rPr>
          <w:rFonts w:ascii="Arial" w:eastAsia="Times New Roman" w:hAnsi="Arial" w:cs="Arial"/>
          <w:color w:val="000000"/>
          <w:sz w:val="22"/>
          <w:szCs w:val="22"/>
          <w:lang w:eastAsia="en-GB"/>
        </w:rPr>
        <w:t xml:space="preserve">PGR </w:t>
      </w:r>
      <w:r w:rsidRPr="00A370AC">
        <w:rPr>
          <w:rFonts w:ascii="Arial" w:eastAsia="Times New Roman" w:hAnsi="Arial" w:cs="Arial"/>
          <w:color w:val="000000"/>
          <w:sz w:val="22"/>
          <w:szCs w:val="22"/>
          <w:lang w:eastAsia="en-GB"/>
        </w:rPr>
        <w:t>student's assessment of their contribution to the papers is correct</w:t>
      </w:r>
      <w:r w:rsidR="00363D62">
        <w:rPr>
          <w:rFonts w:ascii="Arial" w:eastAsia="Times New Roman" w:hAnsi="Arial" w:cs="Arial"/>
          <w:color w:val="000000"/>
          <w:sz w:val="22"/>
          <w:szCs w:val="22"/>
          <w:lang w:eastAsia="en-GB"/>
        </w:rPr>
        <w:t xml:space="preserve"> as stated</w:t>
      </w:r>
      <w:r w:rsidR="00E03459">
        <w:rPr>
          <w:rFonts w:ascii="Arial" w:eastAsia="Times New Roman" w:hAnsi="Arial" w:cs="Arial"/>
          <w:color w:val="000000"/>
          <w:sz w:val="22"/>
          <w:szCs w:val="22"/>
          <w:lang w:eastAsia="en-GB"/>
        </w:rPr>
        <w:t>.</w:t>
      </w:r>
    </w:p>
    <w:p w14:paraId="05271882" w14:textId="02CDD456" w:rsidR="00212F43" w:rsidRPr="00A370AC" w:rsidRDefault="00996C09" w:rsidP="00FF7086">
      <w:pPr>
        <w:pStyle w:val="ListParagraph"/>
        <w:numPr>
          <w:ilvl w:val="0"/>
          <w:numId w:val="2"/>
        </w:numPr>
        <w:jc w:val="both"/>
        <w:rPr>
          <w:rFonts w:ascii="Arial" w:eastAsia="Times New Roman" w:hAnsi="Arial" w:cs="Arial"/>
          <w:color w:val="000000"/>
          <w:sz w:val="22"/>
          <w:szCs w:val="22"/>
          <w:lang w:eastAsia="en-GB"/>
        </w:rPr>
      </w:pPr>
      <w:r w:rsidRPr="00A370AC">
        <w:rPr>
          <w:rFonts w:ascii="Arial" w:eastAsia="Times New Roman" w:hAnsi="Arial" w:cs="Arial"/>
          <w:color w:val="000000"/>
          <w:sz w:val="22"/>
          <w:szCs w:val="22"/>
          <w:lang w:eastAsia="en-GB"/>
        </w:rPr>
        <w:t>the</w:t>
      </w:r>
      <w:r w:rsidR="001713D3">
        <w:rPr>
          <w:rFonts w:ascii="Arial" w:eastAsia="Times New Roman" w:hAnsi="Arial" w:cs="Arial"/>
          <w:color w:val="000000"/>
          <w:sz w:val="22"/>
          <w:szCs w:val="22"/>
          <w:lang w:eastAsia="en-GB"/>
        </w:rPr>
        <w:t xml:space="preserve">y acknowledge </w:t>
      </w:r>
      <w:r w:rsidRPr="00A370AC">
        <w:rPr>
          <w:rFonts w:ascii="Arial" w:eastAsia="Times New Roman" w:hAnsi="Arial" w:cs="Arial"/>
          <w:color w:val="000000"/>
          <w:sz w:val="22"/>
          <w:szCs w:val="22"/>
          <w:lang w:eastAsia="en-GB"/>
        </w:rPr>
        <w:t>that</w:t>
      </w:r>
      <w:r w:rsidR="00C87431">
        <w:rPr>
          <w:rFonts w:ascii="Arial" w:eastAsia="Times New Roman" w:hAnsi="Arial" w:cs="Arial"/>
          <w:color w:val="000000"/>
          <w:sz w:val="22"/>
          <w:szCs w:val="22"/>
          <w:lang w:eastAsia="en-GB"/>
        </w:rPr>
        <w:t xml:space="preserve">, as the </w:t>
      </w:r>
      <w:r w:rsidRPr="00A370AC">
        <w:rPr>
          <w:rFonts w:ascii="Arial" w:eastAsia="Times New Roman" w:hAnsi="Arial" w:cs="Arial"/>
          <w:color w:val="000000"/>
          <w:sz w:val="22"/>
          <w:szCs w:val="22"/>
          <w:lang w:eastAsia="en-GB"/>
        </w:rPr>
        <w:t xml:space="preserve">contribution by the student is </w:t>
      </w:r>
      <w:r w:rsidR="00530030">
        <w:rPr>
          <w:rFonts w:ascii="Arial" w:eastAsia="Times New Roman" w:hAnsi="Arial" w:cs="Arial"/>
          <w:color w:val="000000"/>
          <w:sz w:val="22"/>
          <w:szCs w:val="22"/>
          <w:lang w:eastAsia="en-GB"/>
        </w:rPr>
        <w:t>deemed significant</w:t>
      </w:r>
      <w:r w:rsidR="001713D3">
        <w:rPr>
          <w:rFonts w:ascii="Arial" w:eastAsia="Times New Roman" w:hAnsi="Arial" w:cs="Arial"/>
          <w:color w:val="000000"/>
          <w:sz w:val="22"/>
          <w:szCs w:val="22"/>
          <w:lang w:eastAsia="en-GB"/>
        </w:rPr>
        <w:t xml:space="preserve"> </w:t>
      </w:r>
      <w:r w:rsidR="00C87431">
        <w:rPr>
          <w:rFonts w:ascii="Arial" w:eastAsia="Times New Roman" w:hAnsi="Arial" w:cs="Arial"/>
          <w:color w:val="000000"/>
          <w:sz w:val="22"/>
          <w:szCs w:val="22"/>
          <w:lang w:eastAsia="en-GB"/>
        </w:rPr>
        <w:t xml:space="preserve">enough for the paper </w:t>
      </w:r>
      <w:r w:rsidR="001713D3">
        <w:rPr>
          <w:rFonts w:ascii="Arial" w:eastAsia="Times New Roman" w:hAnsi="Arial" w:cs="Arial"/>
          <w:color w:val="000000"/>
          <w:sz w:val="22"/>
          <w:szCs w:val="22"/>
          <w:lang w:eastAsia="en-GB"/>
        </w:rPr>
        <w:t>to be included in the thesis</w:t>
      </w:r>
      <w:r w:rsidR="00C87431">
        <w:rPr>
          <w:rFonts w:ascii="Arial" w:eastAsia="Times New Roman" w:hAnsi="Arial" w:cs="Arial"/>
          <w:color w:val="000000"/>
          <w:sz w:val="22"/>
          <w:szCs w:val="22"/>
          <w:lang w:eastAsia="en-GB"/>
        </w:rPr>
        <w:t>,</w:t>
      </w:r>
      <w:r w:rsidRPr="00A370AC">
        <w:rPr>
          <w:rFonts w:ascii="Arial" w:eastAsia="Times New Roman" w:hAnsi="Arial" w:cs="Arial"/>
          <w:color w:val="000000"/>
          <w:sz w:val="22"/>
          <w:szCs w:val="22"/>
          <w:lang w:eastAsia="en-GB"/>
        </w:rPr>
        <w:t xml:space="preserve"> then no other </w:t>
      </w:r>
      <w:proofErr w:type="spellStart"/>
      <w:r w:rsidR="00C87431">
        <w:rPr>
          <w:rFonts w:ascii="Arial" w:eastAsia="Times New Roman" w:hAnsi="Arial" w:cs="Arial"/>
          <w:color w:val="000000"/>
          <w:sz w:val="22"/>
          <w:szCs w:val="22"/>
          <w:lang w:eastAsia="en-GB"/>
        </w:rPr>
        <w:t>UofG</w:t>
      </w:r>
      <w:proofErr w:type="spellEnd"/>
      <w:r w:rsidR="00C87431">
        <w:rPr>
          <w:rFonts w:ascii="Arial" w:eastAsia="Times New Roman" w:hAnsi="Arial" w:cs="Arial"/>
          <w:color w:val="000000"/>
          <w:sz w:val="22"/>
          <w:szCs w:val="22"/>
          <w:lang w:eastAsia="en-GB"/>
        </w:rPr>
        <w:t xml:space="preserve"> </w:t>
      </w:r>
      <w:r w:rsidRPr="00A370AC">
        <w:rPr>
          <w:rFonts w:ascii="Arial" w:eastAsia="Times New Roman" w:hAnsi="Arial" w:cs="Arial"/>
          <w:color w:val="000000"/>
          <w:sz w:val="22"/>
          <w:szCs w:val="22"/>
          <w:lang w:eastAsia="en-GB"/>
        </w:rPr>
        <w:t xml:space="preserve">student can use the paper in an alternative format </w:t>
      </w:r>
      <w:r w:rsidR="007C76B6">
        <w:rPr>
          <w:rFonts w:ascii="Arial" w:eastAsia="Times New Roman" w:hAnsi="Arial" w:cs="Arial"/>
          <w:color w:val="000000"/>
          <w:sz w:val="22"/>
          <w:szCs w:val="22"/>
          <w:lang w:eastAsia="en-GB"/>
        </w:rPr>
        <w:t>thesis.</w:t>
      </w:r>
    </w:p>
    <w:p w14:paraId="167D82A2" w14:textId="23C334D3" w:rsidR="00996C09" w:rsidRPr="00A370AC" w:rsidRDefault="00996C09" w:rsidP="00FF7086">
      <w:pPr>
        <w:pStyle w:val="ListParagraph"/>
        <w:numPr>
          <w:ilvl w:val="0"/>
          <w:numId w:val="2"/>
        </w:numPr>
        <w:jc w:val="both"/>
        <w:rPr>
          <w:rFonts w:ascii="Arial" w:eastAsia="Times New Roman" w:hAnsi="Arial" w:cs="Arial"/>
          <w:color w:val="000000"/>
          <w:sz w:val="22"/>
          <w:szCs w:val="22"/>
          <w:lang w:eastAsia="en-GB"/>
        </w:rPr>
      </w:pPr>
      <w:r w:rsidRPr="228C2BF0">
        <w:rPr>
          <w:rFonts w:ascii="Arial" w:eastAsia="Times New Roman" w:hAnsi="Arial" w:cs="Arial"/>
          <w:color w:val="000000" w:themeColor="text1"/>
          <w:sz w:val="22"/>
          <w:szCs w:val="22"/>
          <w:lang w:eastAsia="en-GB"/>
        </w:rPr>
        <w:t xml:space="preserve">the supervisor </w:t>
      </w:r>
      <w:r w:rsidR="00776536">
        <w:rPr>
          <w:rFonts w:ascii="Arial" w:eastAsia="Times New Roman" w:hAnsi="Arial" w:cs="Arial"/>
          <w:color w:val="000000" w:themeColor="text1"/>
          <w:sz w:val="22"/>
          <w:szCs w:val="22"/>
          <w:lang w:eastAsia="en-GB"/>
        </w:rPr>
        <w:t>supports</w:t>
      </w:r>
      <w:r w:rsidRPr="228C2BF0">
        <w:rPr>
          <w:rFonts w:ascii="Arial" w:eastAsia="Times New Roman" w:hAnsi="Arial" w:cs="Arial"/>
          <w:color w:val="000000" w:themeColor="text1"/>
          <w:sz w:val="22"/>
          <w:szCs w:val="22"/>
          <w:lang w:eastAsia="en-GB"/>
        </w:rPr>
        <w:t xml:space="preserve"> the writing up in an alternative format</w:t>
      </w:r>
      <w:r w:rsidR="00776536">
        <w:rPr>
          <w:rFonts w:ascii="Arial" w:eastAsia="Times New Roman" w:hAnsi="Arial" w:cs="Arial"/>
          <w:color w:val="000000" w:themeColor="text1"/>
          <w:sz w:val="22"/>
          <w:szCs w:val="22"/>
          <w:lang w:eastAsia="en-GB"/>
        </w:rPr>
        <w:t xml:space="preserve"> style</w:t>
      </w:r>
      <w:r w:rsidR="00C87431">
        <w:rPr>
          <w:rFonts w:ascii="Arial" w:eastAsia="Times New Roman" w:hAnsi="Arial" w:cs="Arial"/>
          <w:color w:val="000000" w:themeColor="text1"/>
          <w:sz w:val="22"/>
          <w:szCs w:val="22"/>
          <w:lang w:eastAsia="en-GB"/>
        </w:rPr>
        <w:t>.</w:t>
      </w:r>
    </w:p>
    <w:p w14:paraId="5B6D062E" w14:textId="77777777" w:rsidR="00996C09" w:rsidRPr="00996C09" w:rsidRDefault="00996C09" w:rsidP="00FF7086">
      <w:pPr>
        <w:jc w:val="both"/>
        <w:rPr>
          <w:rFonts w:ascii="Arial" w:hAnsi="Arial" w:cs="Arial"/>
          <w:sz w:val="22"/>
          <w:szCs w:val="22"/>
        </w:rPr>
      </w:pPr>
    </w:p>
    <w:p w14:paraId="16DCBF3E" w14:textId="77777777" w:rsidR="007C76B6" w:rsidRDefault="007C76B6" w:rsidP="00FF7086">
      <w:pPr>
        <w:jc w:val="both"/>
        <w:rPr>
          <w:rFonts w:ascii="Arial" w:hAnsi="Arial" w:cs="Arial"/>
          <w:b/>
          <w:sz w:val="22"/>
          <w:szCs w:val="22"/>
        </w:rPr>
      </w:pPr>
    </w:p>
    <w:p w14:paraId="709B9F24" w14:textId="2D57A835" w:rsidR="008D2039" w:rsidRPr="00A370AC" w:rsidRDefault="008D2039" w:rsidP="00FF7086">
      <w:pPr>
        <w:jc w:val="both"/>
        <w:rPr>
          <w:rFonts w:ascii="Arial" w:hAnsi="Arial" w:cs="Arial"/>
          <w:b/>
          <w:sz w:val="22"/>
          <w:szCs w:val="22"/>
        </w:rPr>
      </w:pPr>
      <w:r w:rsidRPr="00A370AC">
        <w:rPr>
          <w:rFonts w:ascii="Arial" w:hAnsi="Arial" w:cs="Arial"/>
          <w:b/>
          <w:sz w:val="22"/>
          <w:szCs w:val="22"/>
        </w:rPr>
        <w:t>Guidelines on the structure and content of theses with an alternative format</w:t>
      </w:r>
    </w:p>
    <w:p w14:paraId="1D3529A2" w14:textId="77777777" w:rsidR="008D2039" w:rsidRPr="00A370AC" w:rsidRDefault="008D2039" w:rsidP="00FF7086">
      <w:pPr>
        <w:jc w:val="both"/>
        <w:rPr>
          <w:rFonts w:ascii="Arial" w:hAnsi="Arial" w:cs="Arial"/>
          <w:b/>
          <w:sz w:val="22"/>
          <w:szCs w:val="22"/>
        </w:rPr>
      </w:pPr>
    </w:p>
    <w:p w14:paraId="1B8AE194" w14:textId="54599BF0" w:rsidR="008D2039" w:rsidRPr="00A370AC" w:rsidRDefault="008D2039" w:rsidP="00FF7086">
      <w:pPr>
        <w:jc w:val="both"/>
        <w:rPr>
          <w:rFonts w:ascii="Arial" w:hAnsi="Arial" w:cs="Arial"/>
          <w:b/>
          <w:sz w:val="22"/>
          <w:szCs w:val="22"/>
        </w:rPr>
      </w:pPr>
      <w:r w:rsidRPr="00A370AC">
        <w:rPr>
          <w:rFonts w:ascii="Arial" w:hAnsi="Arial" w:cs="Arial"/>
          <w:b/>
          <w:sz w:val="22"/>
          <w:szCs w:val="22"/>
        </w:rPr>
        <w:t xml:space="preserve">Requirements for the introductory </w:t>
      </w:r>
      <w:r w:rsidR="007A103E">
        <w:rPr>
          <w:rFonts w:ascii="Arial" w:hAnsi="Arial" w:cs="Arial"/>
          <w:b/>
          <w:sz w:val="22"/>
          <w:szCs w:val="22"/>
        </w:rPr>
        <w:t xml:space="preserve">and summary </w:t>
      </w:r>
      <w:r w:rsidRPr="00A370AC">
        <w:rPr>
          <w:rFonts w:ascii="Arial" w:hAnsi="Arial" w:cs="Arial"/>
          <w:b/>
          <w:sz w:val="22"/>
          <w:szCs w:val="22"/>
        </w:rPr>
        <w:t>chapter</w:t>
      </w:r>
      <w:r w:rsidR="007A103E">
        <w:rPr>
          <w:rFonts w:ascii="Arial" w:hAnsi="Arial" w:cs="Arial"/>
          <w:b/>
          <w:sz w:val="22"/>
          <w:szCs w:val="22"/>
        </w:rPr>
        <w:t>s</w:t>
      </w:r>
    </w:p>
    <w:p w14:paraId="39FCA74F" w14:textId="07EA3085" w:rsidR="008D2039" w:rsidRPr="00A370AC" w:rsidRDefault="008D2039" w:rsidP="00FF7086">
      <w:pPr>
        <w:jc w:val="both"/>
        <w:rPr>
          <w:rFonts w:ascii="Arial" w:hAnsi="Arial" w:cs="Arial"/>
          <w:sz w:val="22"/>
          <w:szCs w:val="22"/>
        </w:rPr>
      </w:pPr>
      <w:r w:rsidRPr="228C2BF0">
        <w:rPr>
          <w:rFonts w:ascii="Arial" w:hAnsi="Arial" w:cs="Arial"/>
          <w:sz w:val="22"/>
          <w:szCs w:val="22"/>
        </w:rPr>
        <w:t xml:space="preserve">As with all </w:t>
      </w:r>
      <w:proofErr w:type="spellStart"/>
      <w:r w:rsidRPr="228C2BF0">
        <w:rPr>
          <w:rFonts w:ascii="Arial" w:hAnsi="Arial" w:cs="Arial"/>
          <w:sz w:val="22"/>
          <w:szCs w:val="22"/>
        </w:rPr>
        <w:t>theses</w:t>
      </w:r>
      <w:proofErr w:type="spellEnd"/>
      <w:r w:rsidRPr="228C2BF0">
        <w:rPr>
          <w:rFonts w:ascii="Arial" w:hAnsi="Arial" w:cs="Arial"/>
          <w:sz w:val="22"/>
          <w:szCs w:val="22"/>
        </w:rPr>
        <w:t xml:space="preserve">, an alternative format thesis must have </w:t>
      </w:r>
      <w:r w:rsidR="007A103E">
        <w:rPr>
          <w:rFonts w:ascii="Arial" w:hAnsi="Arial" w:cs="Arial"/>
          <w:sz w:val="22"/>
          <w:szCs w:val="22"/>
        </w:rPr>
        <w:t>Introductory and Summary Chapters</w:t>
      </w:r>
      <w:r w:rsidR="0043169B">
        <w:rPr>
          <w:rFonts w:ascii="Arial" w:hAnsi="Arial" w:cs="Arial"/>
          <w:sz w:val="22"/>
          <w:szCs w:val="22"/>
        </w:rPr>
        <w:t xml:space="preserve"> (with references)</w:t>
      </w:r>
      <w:r w:rsidR="007A103E">
        <w:rPr>
          <w:rFonts w:ascii="Arial" w:hAnsi="Arial" w:cs="Arial"/>
          <w:sz w:val="22"/>
          <w:szCs w:val="22"/>
        </w:rPr>
        <w:t xml:space="preserve">.  </w:t>
      </w:r>
      <w:r w:rsidR="0058251A">
        <w:rPr>
          <w:rFonts w:ascii="Arial" w:hAnsi="Arial" w:cs="Arial"/>
          <w:sz w:val="22"/>
          <w:szCs w:val="22"/>
        </w:rPr>
        <w:t>The i</w:t>
      </w:r>
      <w:r w:rsidR="009C2A25">
        <w:rPr>
          <w:rFonts w:ascii="Arial" w:hAnsi="Arial" w:cs="Arial"/>
          <w:sz w:val="22"/>
          <w:szCs w:val="22"/>
        </w:rPr>
        <w:t xml:space="preserve">ntroductory </w:t>
      </w:r>
      <w:r w:rsidR="0058251A">
        <w:rPr>
          <w:rFonts w:ascii="Arial" w:hAnsi="Arial" w:cs="Arial"/>
          <w:sz w:val="22"/>
          <w:szCs w:val="22"/>
        </w:rPr>
        <w:t>c</w:t>
      </w:r>
      <w:r w:rsidR="009C2A25">
        <w:rPr>
          <w:rFonts w:ascii="Arial" w:hAnsi="Arial" w:cs="Arial"/>
          <w:sz w:val="22"/>
          <w:szCs w:val="22"/>
        </w:rPr>
        <w:t>hapte</w:t>
      </w:r>
      <w:r w:rsidR="0058251A">
        <w:rPr>
          <w:rFonts w:ascii="Arial" w:hAnsi="Arial" w:cs="Arial"/>
          <w:sz w:val="22"/>
          <w:szCs w:val="22"/>
        </w:rPr>
        <w:t xml:space="preserve">r should set </w:t>
      </w:r>
      <w:r w:rsidRPr="228C2BF0">
        <w:rPr>
          <w:rFonts w:ascii="Arial" w:hAnsi="Arial" w:cs="Arial"/>
          <w:sz w:val="22"/>
          <w:szCs w:val="22"/>
        </w:rPr>
        <w:t xml:space="preserve">out the aims of the body of work </w:t>
      </w:r>
      <w:proofErr w:type="gramStart"/>
      <w:r w:rsidRPr="228C2BF0">
        <w:rPr>
          <w:rFonts w:ascii="Arial" w:hAnsi="Arial" w:cs="Arial"/>
          <w:sz w:val="22"/>
          <w:szCs w:val="22"/>
        </w:rPr>
        <w:t>as a whole in</w:t>
      </w:r>
      <w:proofErr w:type="gramEnd"/>
      <w:r w:rsidRPr="228C2BF0">
        <w:rPr>
          <w:rFonts w:ascii="Arial" w:hAnsi="Arial" w:cs="Arial"/>
          <w:sz w:val="22"/>
          <w:szCs w:val="22"/>
        </w:rPr>
        <w:t xml:space="preserve"> the context of the relevant literature.  It is recognised that some of this introduction will be repeated in the introductions of the </w:t>
      </w:r>
      <w:r w:rsidR="00194BD7">
        <w:rPr>
          <w:rFonts w:ascii="Arial" w:hAnsi="Arial" w:cs="Arial"/>
          <w:sz w:val="22"/>
          <w:szCs w:val="22"/>
        </w:rPr>
        <w:t>chapters</w:t>
      </w:r>
      <w:r w:rsidRPr="228C2BF0">
        <w:rPr>
          <w:rFonts w:ascii="Arial" w:hAnsi="Arial" w:cs="Arial"/>
          <w:sz w:val="22"/>
          <w:szCs w:val="22"/>
        </w:rPr>
        <w:t xml:space="preserve"> that are the texts of papers.  It is noted that introductions in papers are constrained by the requirements of publishers and referees.  On the other hand, the introduction of a thesis includes fuller discussion and more comprehensive overviews of the relevant literature and the fundamental concepts underlying the work.</w:t>
      </w:r>
      <w:r w:rsidR="0043169B">
        <w:rPr>
          <w:rFonts w:ascii="Arial" w:hAnsi="Arial" w:cs="Arial"/>
          <w:sz w:val="22"/>
          <w:szCs w:val="22"/>
        </w:rPr>
        <w:t xml:space="preserve">  </w:t>
      </w:r>
      <w:r w:rsidR="003F2C7F">
        <w:rPr>
          <w:rFonts w:ascii="Arial" w:hAnsi="Arial" w:cs="Arial"/>
          <w:sz w:val="22"/>
          <w:szCs w:val="22"/>
        </w:rPr>
        <w:t xml:space="preserve">Therefore, for an alternative format thesis, which </w:t>
      </w:r>
      <w:r w:rsidR="002A499D">
        <w:rPr>
          <w:rFonts w:ascii="Arial" w:hAnsi="Arial" w:cs="Arial"/>
          <w:sz w:val="22"/>
          <w:szCs w:val="22"/>
        </w:rPr>
        <w:t>can include</w:t>
      </w:r>
      <w:r w:rsidR="003F2C7F">
        <w:rPr>
          <w:rFonts w:ascii="Arial" w:hAnsi="Arial" w:cs="Arial"/>
          <w:sz w:val="22"/>
          <w:szCs w:val="22"/>
        </w:rPr>
        <w:t xml:space="preserve"> </w:t>
      </w:r>
      <w:proofErr w:type="gramStart"/>
      <w:r w:rsidR="003F2C7F">
        <w:rPr>
          <w:rFonts w:ascii="Arial" w:hAnsi="Arial" w:cs="Arial"/>
          <w:sz w:val="22"/>
          <w:szCs w:val="22"/>
        </w:rPr>
        <w:t>a number of</w:t>
      </w:r>
      <w:proofErr w:type="gramEnd"/>
      <w:r w:rsidR="003F2C7F">
        <w:rPr>
          <w:rFonts w:ascii="Arial" w:hAnsi="Arial" w:cs="Arial"/>
          <w:sz w:val="22"/>
          <w:szCs w:val="22"/>
        </w:rPr>
        <w:t xml:space="preserve"> </w:t>
      </w:r>
      <w:r w:rsidR="00A01438">
        <w:rPr>
          <w:rFonts w:ascii="Arial" w:hAnsi="Arial" w:cs="Arial"/>
          <w:sz w:val="22"/>
          <w:szCs w:val="22"/>
        </w:rPr>
        <w:t xml:space="preserve">published papers, there is likely to be a greater requirement for a fuller, more detailed introductory section in order to outline how these papers/chapters form a comprehensive body of work.  </w:t>
      </w:r>
      <w:r w:rsidR="0043169B">
        <w:rPr>
          <w:rFonts w:ascii="Arial" w:hAnsi="Arial" w:cs="Arial"/>
          <w:sz w:val="22"/>
          <w:szCs w:val="22"/>
        </w:rPr>
        <w:t xml:space="preserve">The summary chapter should be akin to </w:t>
      </w:r>
      <w:r w:rsidR="00B762F5">
        <w:rPr>
          <w:rFonts w:ascii="Arial" w:hAnsi="Arial" w:cs="Arial"/>
          <w:sz w:val="22"/>
          <w:szCs w:val="22"/>
        </w:rPr>
        <w:t>a General Discussion/Conclusion chapter in a standard-format thesis</w:t>
      </w:r>
      <w:r w:rsidR="00C87431">
        <w:rPr>
          <w:rFonts w:ascii="Arial" w:hAnsi="Arial" w:cs="Arial"/>
          <w:sz w:val="22"/>
          <w:szCs w:val="22"/>
        </w:rPr>
        <w:t>,</w:t>
      </w:r>
      <w:r w:rsidR="00B762F5">
        <w:rPr>
          <w:rFonts w:ascii="Arial" w:hAnsi="Arial" w:cs="Arial"/>
          <w:sz w:val="22"/>
          <w:szCs w:val="22"/>
        </w:rPr>
        <w:t xml:space="preserve"> and should summarise </w:t>
      </w:r>
      <w:r w:rsidR="00000797">
        <w:rPr>
          <w:rFonts w:ascii="Arial" w:hAnsi="Arial" w:cs="Arial"/>
          <w:sz w:val="22"/>
          <w:szCs w:val="22"/>
        </w:rPr>
        <w:t xml:space="preserve">and bring together </w:t>
      </w:r>
      <w:r w:rsidR="00B762F5">
        <w:rPr>
          <w:rFonts w:ascii="Arial" w:hAnsi="Arial" w:cs="Arial"/>
          <w:sz w:val="22"/>
          <w:szCs w:val="22"/>
        </w:rPr>
        <w:t>the findings of the thesis as a whole and propose future work where relevant.</w:t>
      </w:r>
    </w:p>
    <w:p w14:paraId="2CAB528C" w14:textId="77777777" w:rsidR="008D2039" w:rsidRPr="00A370AC" w:rsidRDefault="008D2039" w:rsidP="00FF7086">
      <w:pPr>
        <w:jc w:val="both"/>
        <w:rPr>
          <w:rFonts w:ascii="Arial" w:hAnsi="Arial" w:cs="Arial"/>
          <w:sz w:val="22"/>
          <w:szCs w:val="22"/>
        </w:rPr>
      </w:pPr>
    </w:p>
    <w:p w14:paraId="74023CF6" w14:textId="77777777" w:rsidR="008D2039" w:rsidRPr="00A370AC" w:rsidRDefault="008D2039" w:rsidP="00FF7086">
      <w:pPr>
        <w:jc w:val="both"/>
        <w:rPr>
          <w:rFonts w:ascii="Arial" w:hAnsi="Arial" w:cs="Arial"/>
          <w:sz w:val="22"/>
          <w:szCs w:val="22"/>
        </w:rPr>
      </w:pPr>
    </w:p>
    <w:p w14:paraId="14E99C16" w14:textId="77777777" w:rsidR="008D2039" w:rsidRPr="00A370AC" w:rsidRDefault="008D2039" w:rsidP="00FF7086">
      <w:pPr>
        <w:jc w:val="both"/>
        <w:rPr>
          <w:rFonts w:ascii="Arial" w:hAnsi="Arial" w:cs="Arial"/>
          <w:b/>
          <w:bCs/>
          <w:sz w:val="22"/>
          <w:szCs w:val="22"/>
        </w:rPr>
      </w:pPr>
      <w:r w:rsidRPr="00A370AC">
        <w:rPr>
          <w:rFonts w:ascii="Arial" w:hAnsi="Arial" w:cs="Arial"/>
          <w:b/>
          <w:bCs/>
          <w:sz w:val="22"/>
          <w:szCs w:val="22"/>
        </w:rPr>
        <w:t>Requirements for Chapters comprised of papers</w:t>
      </w:r>
    </w:p>
    <w:p w14:paraId="6115AF10" w14:textId="77777777" w:rsidR="008D2039" w:rsidRPr="00A370AC"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 xml:space="preserve">Each paper should be a separate chapter with the chapter title corresponding to the paper title.  </w:t>
      </w:r>
    </w:p>
    <w:p w14:paraId="17E9E610" w14:textId="1058AAA6" w:rsidR="008D2039" w:rsidRPr="00A370AC"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 xml:space="preserve">There should be a statement </w:t>
      </w:r>
      <w:r w:rsidR="0086026D">
        <w:rPr>
          <w:rFonts w:ascii="Arial" w:hAnsi="Arial" w:cs="Arial"/>
          <w:sz w:val="22"/>
          <w:szCs w:val="22"/>
        </w:rPr>
        <w:t>within the declaration document that accompanies each chapt</w:t>
      </w:r>
      <w:r w:rsidR="00951B30">
        <w:rPr>
          <w:rFonts w:ascii="Arial" w:hAnsi="Arial" w:cs="Arial"/>
          <w:sz w:val="22"/>
          <w:szCs w:val="22"/>
        </w:rPr>
        <w:t>er detailing</w:t>
      </w:r>
      <w:r w:rsidRPr="00A370AC">
        <w:rPr>
          <w:rFonts w:ascii="Arial" w:hAnsi="Arial" w:cs="Arial"/>
          <w:sz w:val="22"/>
          <w:szCs w:val="22"/>
        </w:rPr>
        <w:t xml:space="preserve"> where the work is published and including all authors.</w:t>
      </w:r>
      <w:r w:rsidR="00C03888">
        <w:rPr>
          <w:rFonts w:ascii="Arial" w:hAnsi="Arial" w:cs="Arial"/>
          <w:sz w:val="22"/>
          <w:szCs w:val="22"/>
        </w:rPr>
        <w:t xml:space="preserve">  For papers not yet submitted for publication there should be a statement indicating </w:t>
      </w:r>
      <w:r w:rsidR="007A5B41">
        <w:rPr>
          <w:rFonts w:ascii="Arial" w:hAnsi="Arial" w:cs="Arial"/>
          <w:sz w:val="22"/>
          <w:szCs w:val="22"/>
        </w:rPr>
        <w:t>the intended journal of publication.</w:t>
      </w:r>
    </w:p>
    <w:p w14:paraId="032BA0D9" w14:textId="2E7797AC" w:rsidR="008D2039" w:rsidRPr="00A370AC" w:rsidRDefault="008D2039" w:rsidP="00FF7086">
      <w:pPr>
        <w:pStyle w:val="ListParagraph"/>
        <w:numPr>
          <w:ilvl w:val="0"/>
          <w:numId w:val="4"/>
        </w:numPr>
        <w:jc w:val="both"/>
        <w:rPr>
          <w:rFonts w:ascii="Arial" w:hAnsi="Arial" w:cs="Arial"/>
          <w:sz w:val="22"/>
          <w:szCs w:val="22"/>
        </w:rPr>
      </w:pPr>
      <w:r w:rsidRPr="228C2BF0">
        <w:rPr>
          <w:rFonts w:ascii="Arial" w:hAnsi="Arial" w:cs="Arial"/>
          <w:sz w:val="22"/>
          <w:szCs w:val="22"/>
        </w:rPr>
        <w:lastRenderedPageBreak/>
        <w:t xml:space="preserve">The text of the chapter should be identical to the text of the paper, except </w:t>
      </w:r>
      <w:r w:rsidR="00C87431">
        <w:rPr>
          <w:rFonts w:ascii="Arial" w:hAnsi="Arial" w:cs="Arial"/>
          <w:sz w:val="22"/>
          <w:szCs w:val="22"/>
        </w:rPr>
        <w:t xml:space="preserve">for numbering of </w:t>
      </w:r>
      <w:r w:rsidRPr="228C2BF0">
        <w:rPr>
          <w:rFonts w:ascii="Arial" w:hAnsi="Arial" w:cs="Arial"/>
          <w:sz w:val="22"/>
          <w:szCs w:val="22"/>
        </w:rPr>
        <w:t>Figure</w:t>
      </w:r>
      <w:r w:rsidR="007A5B41">
        <w:rPr>
          <w:rFonts w:ascii="Arial" w:hAnsi="Arial" w:cs="Arial"/>
          <w:sz w:val="22"/>
          <w:szCs w:val="22"/>
        </w:rPr>
        <w:t>s</w:t>
      </w:r>
      <w:r w:rsidRPr="228C2BF0">
        <w:rPr>
          <w:rFonts w:ascii="Arial" w:hAnsi="Arial" w:cs="Arial"/>
          <w:sz w:val="22"/>
          <w:szCs w:val="22"/>
        </w:rPr>
        <w:t xml:space="preserve">, </w:t>
      </w:r>
      <w:r w:rsidR="007A5B41">
        <w:rPr>
          <w:rFonts w:ascii="Arial" w:hAnsi="Arial" w:cs="Arial"/>
          <w:sz w:val="22"/>
          <w:szCs w:val="22"/>
        </w:rPr>
        <w:t>Tables</w:t>
      </w:r>
      <w:r w:rsidRPr="228C2BF0">
        <w:rPr>
          <w:rFonts w:ascii="Arial" w:hAnsi="Arial" w:cs="Arial"/>
          <w:sz w:val="22"/>
          <w:szCs w:val="22"/>
        </w:rPr>
        <w:t xml:space="preserve"> etc</w:t>
      </w:r>
      <w:r w:rsidR="007A5B41">
        <w:rPr>
          <w:rFonts w:ascii="Arial" w:hAnsi="Arial" w:cs="Arial"/>
          <w:sz w:val="22"/>
          <w:szCs w:val="22"/>
        </w:rPr>
        <w:t>, which</w:t>
      </w:r>
      <w:r w:rsidRPr="228C2BF0">
        <w:rPr>
          <w:rFonts w:ascii="Arial" w:hAnsi="Arial" w:cs="Arial"/>
          <w:sz w:val="22"/>
          <w:szCs w:val="22"/>
        </w:rPr>
        <w:t xml:space="preserve"> should follow the sequence of the thesis </w:t>
      </w:r>
      <w:proofErr w:type="gramStart"/>
      <w:r w:rsidRPr="228C2BF0">
        <w:rPr>
          <w:rFonts w:ascii="Arial" w:hAnsi="Arial" w:cs="Arial"/>
          <w:sz w:val="22"/>
          <w:szCs w:val="22"/>
        </w:rPr>
        <w:t>as a whole</w:t>
      </w:r>
      <w:r w:rsidR="00951B30">
        <w:rPr>
          <w:rFonts w:ascii="Arial" w:hAnsi="Arial" w:cs="Arial"/>
          <w:sz w:val="22"/>
          <w:szCs w:val="22"/>
        </w:rPr>
        <w:t xml:space="preserve"> as</w:t>
      </w:r>
      <w:proofErr w:type="gramEnd"/>
      <w:r w:rsidR="00951B30">
        <w:rPr>
          <w:rFonts w:ascii="Arial" w:hAnsi="Arial" w:cs="Arial"/>
          <w:sz w:val="22"/>
          <w:szCs w:val="22"/>
        </w:rPr>
        <w:t xml:space="preserve"> </w:t>
      </w:r>
      <w:r w:rsidR="00C87431">
        <w:rPr>
          <w:rFonts w:ascii="Arial" w:hAnsi="Arial" w:cs="Arial"/>
          <w:sz w:val="22"/>
          <w:szCs w:val="22"/>
        </w:rPr>
        <w:t>in</w:t>
      </w:r>
      <w:r w:rsidR="00951B30">
        <w:rPr>
          <w:rFonts w:ascii="Arial" w:hAnsi="Arial" w:cs="Arial"/>
          <w:sz w:val="22"/>
          <w:szCs w:val="22"/>
        </w:rPr>
        <w:t xml:space="preserve"> a standard-format thesis</w:t>
      </w:r>
      <w:r w:rsidRPr="228C2BF0">
        <w:rPr>
          <w:rFonts w:ascii="Arial" w:hAnsi="Arial" w:cs="Arial"/>
          <w:sz w:val="22"/>
          <w:szCs w:val="22"/>
        </w:rPr>
        <w:t xml:space="preserve">.  </w:t>
      </w:r>
    </w:p>
    <w:p w14:paraId="3BC65EAD" w14:textId="3A2E4641" w:rsidR="008D2039" w:rsidRPr="00A370AC"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 xml:space="preserve">The text should be formatted as is standard for theses and should be the same as the introductory </w:t>
      </w:r>
      <w:r w:rsidR="00BB4321">
        <w:rPr>
          <w:rFonts w:ascii="Arial" w:hAnsi="Arial" w:cs="Arial"/>
          <w:sz w:val="22"/>
          <w:szCs w:val="22"/>
        </w:rPr>
        <w:t xml:space="preserve">and general discussion </w:t>
      </w:r>
      <w:r w:rsidRPr="00A370AC">
        <w:rPr>
          <w:rFonts w:ascii="Arial" w:hAnsi="Arial" w:cs="Arial"/>
          <w:sz w:val="22"/>
          <w:szCs w:val="22"/>
        </w:rPr>
        <w:t>chapter</w:t>
      </w:r>
      <w:r w:rsidR="00BB4321">
        <w:rPr>
          <w:rFonts w:ascii="Arial" w:hAnsi="Arial" w:cs="Arial"/>
          <w:sz w:val="22"/>
          <w:szCs w:val="22"/>
        </w:rPr>
        <w:t>s</w:t>
      </w:r>
      <w:r w:rsidRPr="00A370AC">
        <w:rPr>
          <w:rFonts w:ascii="Arial" w:hAnsi="Arial" w:cs="Arial"/>
          <w:sz w:val="22"/>
          <w:szCs w:val="22"/>
        </w:rPr>
        <w:t xml:space="preserve">.  </w:t>
      </w:r>
    </w:p>
    <w:p w14:paraId="442AF561" w14:textId="77777777" w:rsidR="008D2039" w:rsidRPr="00A370AC"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There are often size constraints on Figures in papers. The Figures in the theses should be optimal for reading, which may mean that they are enlarged and at higher resolution.  Otherwise, their appearance should be identical to their published form.</w:t>
      </w:r>
    </w:p>
    <w:p w14:paraId="3F14759C" w14:textId="53671D68" w:rsidR="008D2039" w:rsidRPr="00A370AC"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Where there is a supplementary figure</w:t>
      </w:r>
      <w:r w:rsidR="007E5E89">
        <w:rPr>
          <w:rFonts w:ascii="Arial" w:hAnsi="Arial" w:cs="Arial"/>
          <w:sz w:val="22"/>
          <w:szCs w:val="22"/>
        </w:rPr>
        <w:t>(s)</w:t>
      </w:r>
      <w:r w:rsidRPr="00A370AC">
        <w:rPr>
          <w:rFonts w:ascii="Arial" w:hAnsi="Arial" w:cs="Arial"/>
          <w:sz w:val="22"/>
          <w:szCs w:val="22"/>
        </w:rPr>
        <w:t xml:space="preserve"> referred to in the text, the figure should be placed close to the text that refers to it. The reader should not be required to look elsewhere in the thesis to follow the discussion. </w:t>
      </w:r>
    </w:p>
    <w:p w14:paraId="0EF0C6AE" w14:textId="274FC0B1" w:rsidR="008D2039" w:rsidRPr="00A370AC"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As in all theses, the contributions of others must be acknowledged.  Acknowledgment at the beginning of the Chapter is not sufficient.  Where</w:t>
      </w:r>
      <w:r w:rsidR="005A448F">
        <w:rPr>
          <w:rFonts w:ascii="Arial" w:hAnsi="Arial" w:cs="Arial"/>
          <w:sz w:val="22"/>
          <w:szCs w:val="22"/>
        </w:rPr>
        <w:t>,</w:t>
      </w:r>
      <w:r w:rsidRPr="00A370AC">
        <w:rPr>
          <w:rFonts w:ascii="Arial" w:hAnsi="Arial" w:cs="Arial"/>
          <w:sz w:val="22"/>
          <w:szCs w:val="22"/>
        </w:rPr>
        <w:t xml:space="preserve"> for example, data have been acquired or interpreted by others, this must be explicitly stated and the individuals named at the relevant place in the thesis, e.g. in the legend of a figure and the text that discusses it.  Failure to do this would be considered plagiarism.</w:t>
      </w:r>
    </w:p>
    <w:p w14:paraId="4602AEFE" w14:textId="77777777" w:rsidR="008D2039" w:rsidRPr="00A370AC" w:rsidRDefault="008D2039" w:rsidP="00FF7086">
      <w:pPr>
        <w:jc w:val="both"/>
        <w:rPr>
          <w:rFonts w:ascii="Arial" w:hAnsi="Arial" w:cs="Arial"/>
          <w:sz w:val="22"/>
          <w:szCs w:val="22"/>
        </w:rPr>
      </w:pPr>
    </w:p>
    <w:p w14:paraId="70001F6F" w14:textId="77777777" w:rsidR="008D2039" w:rsidRPr="00A370AC" w:rsidRDefault="008D2039" w:rsidP="00FF7086">
      <w:pPr>
        <w:jc w:val="both"/>
        <w:rPr>
          <w:rFonts w:ascii="Arial" w:hAnsi="Arial" w:cs="Arial"/>
          <w:b/>
          <w:bCs/>
          <w:sz w:val="22"/>
          <w:szCs w:val="22"/>
        </w:rPr>
      </w:pPr>
      <w:r w:rsidRPr="00A370AC">
        <w:rPr>
          <w:rFonts w:ascii="Arial" w:hAnsi="Arial" w:cs="Arial"/>
          <w:b/>
          <w:bCs/>
          <w:sz w:val="22"/>
          <w:szCs w:val="22"/>
        </w:rPr>
        <w:t>Requirements for full information and readability</w:t>
      </w:r>
    </w:p>
    <w:p w14:paraId="4FC2EB5F" w14:textId="77777777" w:rsidR="008D2039" w:rsidRPr="00A370AC"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 xml:space="preserve">There should be sufficient detail in the thesis to provide the necessary evidence for the claims made and for the work to be reproduced.  Methods, </w:t>
      </w:r>
      <w:proofErr w:type="gramStart"/>
      <w:r w:rsidRPr="00A370AC">
        <w:rPr>
          <w:rFonts w:ascii="Arial" w:hAnsi="Arial" w:cs="Arial"/>
          <w:sz w:val="22"/>
          <w:szCs w:val="22"/>
        </w:rPr>
        <w:t>data</w:t>
      </w:r>
      <w:proofErr w:type="gramEnd"/>
      <w:r w:rsidRPr="00A370AC">
        <w:rPr>
          <w:rFonts w:ascii="Arial" w:hAnsi="Arial" w:cs="Arial"/>
          <w:sz w:val="22"/>
          <w:szCs w:val="22"/>
        </w:rPr>
        <w:t xml:space="preserve"> and analyses that would normally be presented in theses of that discipline must be presented in a thesis submitted in an alternative format.</w:t>
      </w:r>
    </w:p>
    <w:p w14:paraId="03CC73B5" w14:textId="0243E9AD" w:rsidR="008D2039" w:rsidRPr="00A370AC" w:rsidRDefault="008D2039" w:rsidP="00FF7086">
      <w:pPr>
        <w:pStyle w:val="ListParagraph"/>
        <w:numPr>
          <w:ilvl w:val="0"/>
          <w:numId w:val="4"/>
        </w:numPr>
        <w:jc w:val="both"/>
        <w:rPr>
          <w:rFonts w:ascii="Arial" w:hAnsi="Arial" w:cs="Arial"/>
          <w:sz w:val="22"/>
          <w:szCs w:val="22"/>
        </w:rPr>
      </w:pPr>
      <w:r w:rsidRPr="228C2BF0">
        <w:rPr>
          <w:rFonts w:ascii="Arial" w:hAnsi="Arial" w:cs="Arial"/>
          <w:sz w:val="22"/>
          <w:szCs w:val="22"/>
        </w:rPr>
        <w:t xml:space="preserve">The incorporation of a paper as part of the thesis should not adversely affect the readability of the thesis </w:t>
      </w:r>
      <w:r w:rsidR="002A499D">
        <w:rPr>
          <w:rFonts w:ascii="Arial" w:hAnsi="Arial" w:cs="Arial"/>
          <w:sz w:val="22"/>
          <w:szCs w:val="22"/>
        </w:rPr>
        <w:t xml:space="preserve">for </w:t>
      </w:r>
      <w:proofErr w:type="gramStart"/>
      <w:r w:rsidR="002A499D">
        <w:rPr>
          <w:rFonts w:ascii="Arial" w:hAnsi="Arial" w:cs="Arial"/>
          <w:sz w:val="22"/>
          <w:szCs w:val="22"/>
        </w:rPr>
        <w:t>example</w:t>
      </w:r>
      <w:r w:rsidRPr="228C2BF0">
        <w:rPr>
          <w:rFonts w:ascii="Arial" w:hAnsi="Arial" w:cs="Arial"/>
          <w:sz w:val="22"/>
          <w:szCs w:val="22"/>
        </w:rPr>
        <w:t>(</w:t>
      </w:r>
      <w:proofErr w:type="gramEnd"/>
      <w:r w:rsidRPr="228C2BF0">
        <w:rPr>
          <w:rFonts w:ascii="Arial" w:hAnsi="Arial" w:cs="Arial"/>
          <w:sz w:val="22"/>
          <w:szCs w:val="22"/>
        </w:rPr>
        <w:t xml:space="preserve">see comments above on </w:t>
      </w:r>
      <w:r w:rsidR="002A499D">
        <w:rPr>
          <w:rFonts w:ascii="Arial" w:hAnsi="Arial" w:cs="Arial"/>
          <w:sz w:val="22"/>
          <w:szCs w:val="22"/>
        </w:rPr>
        <w:t>placing</w:t>
      </w:r>
      <w:r w:rsidRPr="228C2BF0">
        <w:rPr>
          <w:rFonts w:ascii="Arial" w:hAnsi="Arial" w:cs="Arial"/>
          <w:sz w:val="22"/>
          <w:szCs w:val="22"/>
        </w:rPr>
        <w:t xml:space="preserve"> of supplementary figures).</w:t>
      </w:r>
    </w:p>
    <w:p w14:paraId="557F9236" w14:textId="29681D97" w:rsidR="008D2039" w:rsidRPr="00A370AC"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For the above reasons, preliminary communications or papers with extensive supplementary information may not be suitable for alternative format theses.</w:t>
      </w:r>
      <w:r w:rsidR="00E254D3">
        <w:rPr>
          <w:rFonts w:ascii="Arial" w:hAnsi="Arial" w:cs="Arial"/>
          <w:sz w:val="22"/>
          <w:szCs w:val="22"/>
        </w:rPr>
        <w:t xml:space="preserve">  However, some supplementary data</w:t>
      </w:r>
      <w:r w:rsidR="00B23D67">
        <w:rPr>
          <w:rFonts w:ascii="Arial" w:hAnsi="Arial" w:cs="Arial"/>
          <w:sz w:val="22"/>
          <w:szCs w:val="22"/>
        </w:rPr>
        <w:t>/tables may be appropriate to include a</w:t>
      </w:r>
      <w:r w:rsidR="00DC29A6">
        <w:rPr>
          <w:rFonts w:ascii="Arial" w:hAnsi="Arial" w:cs="Arial"/>
          <w:sz w:val="22"/>
          <w:szCs w:val="22"/>
        </w:rPr>
        <w:t xml:space="preserve">s an appendix at the end of the </w:t>
      </w:r>
      <w:r w:rsidR="00770D1C">
        <w:rPr>
          <w:rFonts w:ascii="Arial" w:hAnsi="Arial" w:cs="Arial"/>
          <w:sz w:val="22"/>
          <w:szCs w:val="22"/>
        </w:rPr>
        <w:t>thesis.</w:t>
      </w:r>
    </w:p>
    <w:p w14:paraId="1A1908F2" w14:textId="62E830A4" w:rsidR="008D2039" w:rsidRDefault="008D2039" w:rsidP="00FF7086">
      <w:pPr>
        <w:pStyle w:val="ListParagraph"/>
        <w:numPr>
          <w:ilvl w:val="0"/>
          <w:numId w:val="4"/>
        </w:numPr>
        <w:jc w:val="both"/>
        <w:rPr>
          <w:rFonts w:ascii="Arial" w:hAnsi="Arial" w:cs="Arial"/>
          <w:sz w:val="22"/>
          <w:szCs w:val="22"/>
        </w:rPr>
      </w:pPr>
      <w:r w:rsidRPr="00A370AC">
        <w:rPr>
          <w:rFonts w:ascii="Arial" w:hAnsi="Arial" w:cs="Arial"/>
          <w:sz w:val="22"/>
          <w:szCs w:val="22"/>
        </w:rPr>
        <w:t>Examiners can require changes to the arrangement of material in any thesis where the structure impedes understanding of the work presented</w:t>
      </w:r>
      <w:r w:rsidR="00DE04D0">
        <w:rPr>
          <w:rFonts w:ascii="Arial" w:hAnsi="Arial" w:cs="Arial"/>
          <w:sz w:val="22"/>
          <w:szCs w:val="22"/>
        </w:rPr>
        <w:t xml:space="preserve">, </w:t>
      </w:r>
      <w:r w:rsidR="00C87431">
        <w:rPr>
          <w:rFonts w:ascii="Arial" w:hAnsi="Arial" w:cs="Arial"/>
          <w:sz w:val="22"/>
          <w:szCs w:val="22"/>
        </w:rPr>
        <w:t>and this</w:t>
      </w:r>
      <w:r w:rsidR="00DE04D0">
        <w:rPr>
          <w:rFonts w:ascii="Arial" w:hAnsi="Arial" w:cs="Arial"/>
          <w:sz w:val="22"/>
          <w:szCs w:val="22"/>
        </w:rPr>
        <w:t xml:space="preserve"> may include</w:t>
      </w:r>
      <w:r w:rsidR="00A92AB4">
        <w:rPr>
          <w:rFonts w:ascii="Arial" w:hAnsi="Arial" w:cs="Arial"/>
          <w:sz w:val="22"/>
          <w:szCs w:val="22"/>
        </w:rPr>
        <w:t xml:space="preserve"> material presented as an already published paper</w:t>
      </w:r>
      <w:r w:rsidRPr="00A370AC">
        <w:rPr>
          <w:rFonts w:ascii="Arial" w:hAnsi="Arial" w:cs="Arial"/>
          <w:sz w:val="22"/>
          <w:szCs w:val="22"/>
        </w:rPr>
        <w:t>.</w:t>
      </w:r>
      <w:r w:rsidR="00A92AB4">
        <w:rPr>
          <w:rFonts w:ascii="Arial" w:hAnsi="Arial" w:cs="Arial"/>
          <w:sz w:val="22"/>
          <w:szCs w:val="22"/>
        </w:rPr>
        <w:t xml:space="preserve">  In </w:t>
      </w:r>
      <w:r w:rsidR="00660838">
        <w:rPr>
          <w:rFonts w:ascii="Arial" w:hAnsi="Arial" w:cs="Arial"/>
          <w:sz w:val="22"/>
          <w:szCs w:val="22"/>
        </w:rPr>
        <w:t xml:space="preserve">rare </w:t>
      </w:r>
      <w:r w:rsidR="00A92AB4">
        <w:rPr>
          <w:rFonts w:ascii="Arial" w:hAnsi="Arial" w:cs="Arial"/>
          <w:sz w:val="22"/>
          <w:szCs w:val="22"/>
        </w:rPr>
        <w:t>instances, th</w:t>
      </w:r>
      <w:r w:rsidR="0074612A">
        <w:rPr>
          <w:rFonts w:ascii="Arial" w:hAnsi="Arial" w:cs="Arial"/>
          <w:sz w:val="22"/>
          <w:szCs w:val="22"/>
        </w:rPr>
        <w:t>e examiners may</w:t>
      </w:r>
      <w:r w:rsidR="00660838">
        <w:rPr>
          <w:rFonts w:ascii="Arial" w:hAnsi="Arial" w:cs="Arial"/>
          <w:sz w:val="22"/>
          <w:szCs w:val="22"/>
        </w:rPr>
        <w:t xml:space="preserve"> require the chapter to be re-written as a traditional format chapter, or indeed </w:t>
      </w:r>
      <w:r w:rsidR="0020762B">
        <w:rPr>
          <w:rFonts w:ascii="Arial" w:hAnsi="Arial" w:cs="Arial"/>
          <w:sz w:val="22"/>
          <w:szCs w:val="22"/>
        </w:rPr>
        <w:t xml:space="preserve">the overall thesis to be re-written </w:t>
      </w:r>
      <w:r w:rsidR="00660838">
        <w:rPr>
          <w:rFonts w:ascii="Arial" w:hAnsi="Arial" w:cs="Arial"/>
          <w:sz w:val="22"/>
          <w:szCs w:val="22"/>
        </w:rPr>
        <w:t xml:space="preserve">as a </w:t>
      </w:r>
      <w:r w:rsidR="0020762B">
        <w:rPr>
          <w:rFonts w:ascii="Arial" w:hAnsi="Arial" w:cs="Arial"/>
          <w:sz w:val="22"/>
          <w:szCs w:val="22"/>
        </w:rPr>
        <w:t>traditional format thesis.</w:t>
      </w:r>
      <w:r w:rsidRPr="00A370AC">
        <w:rPr>
          <w:rFonts w:ascii="Arial" w:hAnsi="Arial" w:cs="Arial"/>
          <w:sz w:val="22"/>
          <w:szCs w:val="22"/>
        </w:rPr>
        <w:t xml:space="preserve"> </w:t>
      </w:r>
    </w:p>
    <w:p w14:paraId="5EE34BA3" w14:textId="4A4C07B6" w:rsidR="00565CD9" w:rsidRDefault="00565CD9" w:rsidP="00FF7086">
      <w:pPr>
        <w:pStyle w:val="ListParagraph"/>
        <w:numPr>
          <w:ilvl w:val="0"/>
          <w:numId w:val="4"/>
        </w:numPr>
        <w:jc w:val="both"/>
        <w:rPr>
          <w:rFonts w:ascii="Arial" w:hAnsi="Arial" w:cs="Arial"/>
          <w:sz w:val="22"/>
          <w:szCs w:val="22"/>
        </w:rPr>
      </w:pPr>
      <w:r>
        <w:rPr>
          <w:rFonts w:ascii="Arial" w:hAnsi="Arial" w:cs="Arial"/>
          <w:sz w:val="22"/>
          <w:szCs w:val="22"/>
        </w:rPr>
        <w:t xml:space="preserve">In </w:t>
      </w:r>
      <w:r w:rsidR="00B3338A">
        <w:rPr>
          <w:rFonts w:ascii="Arial" w:hAnsi="Arial" w:cs="Arial"/>
          <w:sz w:val="22"/>
          <w:szCs w:val="22"/>
        </w:rPr>
        <w:t>a standard-format thesis</w:t>
      </w:r>
      <w:r w:rsidR="0074612A">
        <w:rPr>
          <w:rFonts w:ascii="Arial" w:hAnsi="Arial" w:cs="Arial"/>
          <w:sz w:val="22"/>
          <w:szCs w:val="22"/>
        </w:rPr>
        <w:t>,</w:t>
      </w:r>
      <w:r w:rsidR="00CF3C42">
        <w:rPr>
          <w:rFonts w:ascii="Arial" w:hAnsi="Arial" w:cs="Arial"/>
          <w:sz w:val="22"/>
          <w:szCs w:val="22"/>
        </w:rPr>
        <w:t xml:space="preserve"> linking/bridging between chapters is</w:t>
      </w:r>
      <w:r w:rsidR="00573ECE">
        <w:rPr>
          <w:rFonts w:ascii="Arial" w:hAnsi="Arial" w:cs="Arial"/>
          <w:sz w:val="22"/>
          <w:szCs w:val="22"/>
        </w:rPr>
        <w:t xml:space="preserve"> important.  </w:t>
      </w:r>
      <w:r w:rsidR="00246E4A">
        <w:rPr>
          <w:rFonts w:ascii="Arial" w:hAnsi="Arial" w:cs="Arial"/>
          <w:sz w:val="22"/>
          <w:szCs w:val="22"/>
        </w:rPr>
        <w:t xml:space="preserve">The alternate thesis model may make this more </w:t>
      </w:r>
      <w:r w:rsidR="00D003C4">
        <w:rPr>
          <w:rFonts w:ascii="Arial" w:hAnsi="Arial" w:cs="Arial"/>
          <w:sz w:val="22"/>
          <w:szCs w:val="22"/>
        </w:rPr>
        <w:t>challenging</w:t>
      </w:r>
      <w:r w:rsidR="00246E4A">
        <w:rPr>
          <w:rFonts w:ascii="Arial" w:hAnsi="Arial" w:cs="Arial"/>
          <w:sz w:val="22"/>
          <w:szCs w:val="22"/>
        </w:rPr>
        <w:t>.  Therefore,</w:t>
      </w:r>
      <w:r w:rsidR="00707249">
        <w:rPr>
          <w:rFonts w:ascii="Arial" w:hAnsi="Arial" w:cs="Arial"/>
          <w:sz w:val="22"/>
          <w:szCs w:val="22"/>
        </w:rPr>
        <w:t xml:space="preserve"> it is </w:t>
      </w:r>
      <w:r w:rsidR="00524E45">
        <w:rPr>
          <w:rFonts w:ascii="Arial" w:hAnsi="Arial" w:cs="Arial"/>
          <w:sz w:val="22"/>
          <w:szCs w:val="22"/>
        </w:rPr>
        <w:t xml:space="preserve">a </w:t>
      </w:r>
      <w:r w:rsidR="00707249">
        <w:rPr>
          <w:rFonts w:ascii="Arial" w:hAnsi="Arial" w:cs="Arial"/>
          <w:sz w:val="22"/>
          <w:szCs w:val="22"/>
        </w:rPr>
        <w:t>permissible</w:t>
      </w:r>
      <w:r w:rsidR="00524E45">
        <w:rPr>
          <w:rFonts w:ascii="Arial" w:hAnsi="Arial" w:cs="Arial"/>
          <w:sz w:val="22"/>
          <w:szCs w:val="22"/>
        </w:rPr>
        <w:t xml:space="preserve"> option</w:t>
      </w:r>
      <w:r w:rsidR="00707249">
        <w:rPr>
          <w:rFonts w:ascii="Arial" w:hAnsi="Arial" w:cs="Arial"/>
          <w:sz w:val="22"/>
          <w:szCs w:val="22"/>
        </w:rPr>
        <w:t xml:space="preserve"> to </w:t>
      </w:r>
      <w:r w:rsidR="00524E45">
        <w:rPr>
          <w:rFonts w:ascii="Arial" w:hAnsi="Arial" w:cs="Arial"/>
          <w:sz w:val="22"/>
          <w:szCs w:val="22"/>
        </w:rPr>
        <w:t xml:space="preserve">include in the thesis a </w:t>
      </w:r>
      <w:proofErr w:type="gramStart"/>
      <w:r w:rsidR="00524E45">
        <w:rPr>
          <w:rFonts w:ascii="Arial" w:hAnsi="Arial" w:cs="Arial"/>
          <w:sz w:val="22"/>
          <w:szCs w:val="22"/>
        </w:rPr>
        <w:t>1-2 page</w:t>
      </w:r>
      <w:proofErr w:type="gramEnd"/>
      <w:r w:rsidR="00524E45">
        <w:rPr>
          <w:rFonts w:ascii="Arial" w:hAnsi="Arial" w:cs="Arial"/>
          <w:sz w:val="22"/>
          <w:szCs w:val="22"/>
        </w:rPr>
        <w:t xml:space="preserve"> </w:t>
      </w:r>
      <w:r w:rsidR="00C31287">
        <w:rPr>
          <w:rFonts w:ascii="Arial" w:hAnsi="Arial" w:cs="Arial"/>
          <w:sz w:val="22"/>
          <w:szCs w:val="22"/>
        </w:rPr>
        <w:t>section</w:t>
      </w:r>
      <w:r w:rsidR="00524E45">
        <w:rPr>
          <w:rFonts w:ascii="Arial" w:hAnsi="Arial" w:cs="Arial"/>
          <w:sz w:val="22"/>
          <w:szCs w:val="22"/>
        </w:rPr>
        <w:t xml:space="preserve"> as a </w:t>
      </w:r>
      <w:r w:rsidR="0099492A">
        <w:rPr>
          <w:rFonts w:ascii="Arial" w:hAnsi="Arial" w:cs="Arial"/>
          <w:sz w:val="22"/>
          <w:szCs w:val="22"/>
        </w:rPr>
        <w:t xml:space="preserve">preface </w:t>
      </w:r>
      <w:r w:rsidR="00024300">
        <w:rPr>
          <w:rFonts w:ascii="Arial" w:hAnsi="Arial" w:cs="Arial"/>
          <w:sz w:val="22"/>
          <w:szCs w:val="22"/>
        </w:rPr>
        <w:t xml:space="preserve">to </w:t>
      </w:r>
      <w:r w:rsidR="0099492A">
        <w:rPr>
          <w:rFonts w:ascii="Arial" w:hAnsi="Arial" w:cs="Arial"/>
          <w:sz w:val="22"/>
          <w:szCs w:val="22"/>
        </w:rPr>
        <w:t>each</w:t>
      </w:r>
      <w:r w:rsidR="00F67A54">
        <w:rPr>
          <w:rFonts w:ascii="Arial" w:hAnsi="Arial" w:cs="Arial"/>
          <w:sz w:val="22"/>
          <w:szCs w:val="22"/>
        </w:rPr>
        <w:t xml:space="preserve"> </w:t>
      </w:r>
      <w:r w:rsidR="0099492A">
        <w:rPr>
          <w:rFonts w:ascii="Arial" w:hAnsi="Arial" w:cs="Arial"/>
          <w:sz w:val="22"/>
          <w:szCs w:val="22"/>
        </w:rPr>
        <w:t xml:space="preserve">chapter with </w:t>
      </w:r>
      <w:r w:rsidR="00024300">
        <w:rPr>
          <w:rFonts w:ascii="Arial" w:hAnsi="Arial" w:cs="Arial"/>
          <w:sz w:val="22"/>
          <w:szCs w:val="22"/>
        </w:rPr>
        <w:t xml:space="preserve">the intention of </w:t>
      </w:r>
      <w:r w:rsidR="006F172B">
        <w:rPr>
          <w:rFonts w:ascii="Arial" w:hAnsi="Arial" w:cs="Arial"/>
          <w:sz w:val="22"/>
          <w:szCs w:val="22"/>
        </w:rPr>
        <w:t>maintaining the narrative and readability of the thesis.</w:t>
      </w:r>
    </w:p>
    <w:p w14:paraId="3E53380C" w14:textId="584AA70E" w:rsidR="00F67A54" w:rsidRDefault="00F67A54" w:rsidP="00F67A54">
      <w:pPr>
        <w:jc w:val="both"/>
        <w:rPr>
          <w:rFonts w:ascii="Arial" w:hAnsi="Arial" w:cs="Arial"/>
          <w:sz w:val="22"/>
          <w:szCs w:val="22"/>
        </w:rPr>
      </w:pPr>
    </w:p>
    <w:p w14:paraId="42F7A6EB" w14:textId="5517812D" w:rsidR="00F67A54" w:rsidRDefault="00F67A54" w:rsidP="00F67A54">
      <w:pPr>
        <w:jc w:val="both"/>
        <w:rPr>
          <w:rFonts w:ascii="Arial" w:hAnsi="Arial" w:cs="Arial"/>
          <w:sz w:val="22"/>
          <w:szCs w:val="22"/>
        </w:rPr>
      </w:pPr>
    </w:p>
    <w:p w14:paraId="01C37CFC" w14:textId="439E76A9" w:rsidR="00FF4AA0" w:rsidRDefault="00FF4AA0" w:rsidP="00F67A54">
      <w:pPr>
        <w:jc w:val="both"/>
        <w:rPr>
          <w:rFonts w:ascii="Arial" w:hAnsi="Arial" w:cs="Arial"/>
          <w:sz w:val="22"/>
          <w:szCs w:val="22"/>
        </w:rPr>
      </w:pPr>
    </w:p>
    <w:p w14:paraId="313B0432" w14:textId="401CB1A1" w:rsidR="00FF4AA0" w:rsidRDefault="00FF4AA0" w:rsidP="00F67A54">
      <w:pPr>
        <w:jc w:val="both"/>
        <w:rPr>
          <w:rFonts w:ascii="Arial" w:hAnsi="Arial" w:cs="Arial"/>
          <w:sz w:val="22"/>
          <w:szCs w:val="22"/>
        </w:rPr>
      </w:pPr>
    </w:p>
    <w:p w14:paraId="27D7418F" w14:textId="07FADD26" w:rsidR="00FF4AA0" w:rsidRDefault="00FF4AA0" w:rsidP="00F67A54">
      <w:pPr>
        <w:jc w:val="both"/>
        <w:rPr>
          <w:rFonts w:ascii="Arial" w:hAnsi="Arial" w:cs="Arial"/>
          <w:sz w:val="22"/>
          <w:szCs w:val="22"/>
        </w:rPr>
      </w:pPr>
    </w:p>
    <w:p w14:paraId="3E02B83F" w14:textId="096320A2" w:rsidR="00FF4AA0" w:rsidRDefault="00FF4AA0" w:rsidP="00F67A54">
      <w:pPr>
        <w:jc w:val="both"/>
        <w:rPr>
          <w:rFonts w:ascii="Arial" w:hAnsi="Arial" w:cs="Arial"/>
          <w:sz w:val="22"/>
          <w:szCs w:val="22"/>
        </w:rPr>
      </w:pPr>
    </w:p>
    <w:p w14:paraId="3AE78EDD" w14:textId="60608DF9" w:rsidR="00FF4AA0" w:rsidRDefault="00FF4AA0" w:rsidP="00F67A54">
      <w:pPr>
        <w:jc w:val="both"/>
        <w:rPr>
          <w:rFonts w:ascii="Arial" w:hAnsi="Arial" w:cs="Arial"/>
          <w:sz w:val="22"/>
          <w:szCs w:val="22"/>
        </w:rPr>
      </w:pPr>
    </w:p>
    <w:p w14:paraId="7333738D" w14:textId="17E4F038" w:rsidR="00FF4AA0" w:rsidRDefault="00FF4AA0" w:rsidP="00F67A54">
      <w:pPr>
        <w:jc w:val="both"/>
        <w:rPr>
          <w:rFonts w:ascii="Arial" w:hAnsi="Arial" w:cs="Arial"/>
          <w:sz w:val="22"/>
          <w:szCs w:val="22"/>
        </w:rPr>
      </w:pPr>
    </w:p>
    <w:p w14:paraId="44E061E5" w14:textId="6F1867F4" w:rsidR="00FF4AA0" w:rsidRDefault="00FF4AA0" w:rsidP="00F67A54">
      <w:pPr>
        <w:jc w:val="both"/>
        <w:rPr>
          <w:rFonts w:ascii="Arial" w:hAnsi="Arial" w:cs="Arial"/>
          <w:sz w:val="22"/>
          <w:szCs w:val="22"/>
        </w:rPr>
      </w:pPr>
    </w:p>
    <w:p w14:paraId="1658ECB6" w14:textId="6C7DB956" w:rsidR="00FF4AA0" w:rsidRDefault="00FF4AA0" w:rsidP="00F67A54">
      <w:pPr>
        <w:jc w:val="both"/>
        <w:rPr>
          <w:rFonts w:ascii="Arial" w:hAnsi="Arial" w:cs="Arial"/>
          <w:sz w:val="22"/>
          <w:szCs w:val="22"/>
        </w:rPr>
      </w:pPr>
    </w:p>
    <w:p w14:paraId="2E3C136D" w14:textId="51C207C0" w:rsidR="00FF4AA0" w:rsidRDefault="00FF4AA0" w:rsidP="00F67A54">
      <w:pPr>
        <w:jc w:val="both"/>
        <w:rPr>
          <w:rFonts w:ascii="Arial" w:hAnsi="Arial" w:cs="Arial"/>
          <w:sz w:val="22"/>
          <w:szCs w:val="22"/>
        </w:rPr>
      </w:pPr>
    </w:p>
    <w:p w14:paraId="1BB031B6" w14:textId="516FC83E" w:rsidR="00FF4AA0" w:rsidRDefault="00FF4AA0" w:rsidP="00F67A54">
      <w:pPr>
        <w:jc w:val="both"/>
        <w:rPr>
          <w:rFonts w:ascii="Arial" w:hAnsi="Arial" w:cs="Arial"/>
          <w:sz w:val="22"/>
          <w:szCs w:val="22"/>
        </w:rPr>
      </w:pPr>
    </w:p>
    <w:p w14:paraId="4861C40C" w14:textId="69AACBCF" w:rsidR="00FF4AA0" w:rsidRDefault="00FF4AA0" w:rsidP="00F67A54">
      <w:pPr>
        <w:jc w:val="both"/>
        <w:rPr>
          <w:rFonts w:ascii="Arial" w:hAnsi="Arial" w:cs="Arial"/>
          <w:sz w:val="22"/>
          <w:szCs w:val="22"/>
        </w:rPr>
      </w:pPr>
    </w:p>
    <w:p w14:paraId="5859C107" w14:textId="064F1AEA" w:rsidR="00FF4AA0" w:rsidRDefault="00FF4AA0" w:rsidP="00F67A54">
      <w:pPr>
        <w:jc w:val="both"/>
        <w:rPr>
          <w:rFonts w:ascii="Arial" w:hAnsi="Arial" w:cs="Arial"/>
          <w:sz w:val="22"/>
          <w:szCs w:val="22"/>
        </w:rPr>
      </w:pPr>
    </w:p>
    <w:p w14:paraId="23C82FAB" w14:textId="51D9707D" w:rsidR="00FF4AA0" w:rsidRDefault="00FF4AA0" w:rsidP="00F67A54">
      <w:pPr>
        <w:jc w:val="both"/>
        <w:rPr>
          <w:rFonts w:ascii="Arial" w:hAnsi="Arial" w:cs="Arial"/>
          <w:sz w:val="22"/>
          <w:szCs w:val="22"/>
        </w:rPr>
      </w:pPr>
    </w:p>
    <w:p w14:paraId="1DBD3C2F" w14:textId="7FBAA991" w:rsidR="00FF4AA0" w:rsidRDefault="00FF4AA0" w:rsidP="00F67A54">
      <w:pPr>
        <w:jc w:val="both"/>
        <w:rPr>
          <w:rFonts w:ascii="Arial" w:hAnsi="Arial" w:cs="Arial"/>
          <w:sz w:val="22"/>
          <w:szCs w:val="22"/>
        </w:rPr>
      </w:pPr>
    </w:p>
    <w:p w14:paraId="37081F5B" w14:textId="4DA7AD51" w:rsidR="00FF4AA0" w:rsidRDefault="00FF4AA0" w:rsidP="00F67A54">
      <w:pPr>
        <w:jc w:val="both"/>
        <w:rPr>
          <w:rFonts w:ascii="Arial" w:hAnsi="Arial" w:cs="Arial"/>
          <w:sz w:val="22"/>
          <w:szCs w:val="22"/>
        </w:rPr>
      </w:pPr>
    </w:p>
    <w:p w14:paraId="34B0CC4D" w14:textId="7D9A7192" w:rsidR="00FF4AA0" w:rsidRDefault="00FF4AA0" w:rsidP="00F67A54">
      <w:pPr>
        <w:jc w:val="both"/>
        <w:rPr>
          <w:rFonts w:ascii="Arial" w:hAnsi="Arial" w:cs="Arial"/>
          <w:sz w:val="22"/>
          <w:szCs w:val="22"/>
        </w:rPr>
      </w:pPr>
    </w:p>
    <w:p w14:paraId="2903F8CF" w14:textId="186CDFF7" w:rsidR="00FF4AA0" w:rsidRDefault="00FF4AA0" w:rsidP="00F67A54">
      <w:pPr>
        <w:jc w:val="both"/>
        <w:rPr>
          <w:rFonts w:ascii="Arial" w:hAnsi="Arial" w:cs="Arial"/>
          <w:sz w:val="22"/>
          <w:szCs w:val="22"/>
        </w:rPr>
      </w:pPr>
    </w:p>
    <w:p w14:paraId="23D8B424" w14:textId="4B837F67" w:rsidR="00FF4AA0" w:rsidRDefault="00FF4AA0" w:rsidP="00F67A54">
      <w:pPr>
        <w:jc w:val="both"/>
        <w:rPr>
          <w:rFonts w:ascii="Arial" w:hAnsi="Arial" w:cs="Arial"/>
          <w:sz w:val="22"/>
          <w:szCs w:val="22"/>
        </w:rPr>
      </w:pPr>
    </w:p>
    <w:p w14:paraId="0EBB6059" w14:textId="456BE636" w:rsidR="00FF4AA0" w:rsidRDefault="00FF4AA0" w:rsidP="00F67A54">
      <w:pPr>
        <w:jc w:val="both"/>
        <w:rPr>
          <w:rFonts w:ascii="Arial" w:hAnsi="Arial" w:cs="Arial"/>
          <w:sz w:val="22"/>
          <w:szCs w:val="22"/>
        </w:rPr>
      </w:pPr>
    </w:p>
    <w:p w14:paraId="576B8214" w14:textId="77777777" w:rsidR="00FF4AA0" w:rsidRDefault="00FF4AA0" w:rsidP="00F67A54">
      <w:pPr>
        <w:jc w:val="both"/>
        <w:rPr>
          <w:rFonts w:ascii="Arial" w:hAnsi="Arial" w:cs="Arial"/>
          <w:sz w:val="22"/>
          <w:szCs w:val="22"/>
        </w:rPr>
      </w:pPr>
    </w:p>
    <w:p w14:paraId="5FAC27D5" w14:textId="6A81118F" w:rsidR="00F67A54" w:rsidRDefault="00F67A54" w:rsidP="00F67A54">
      <w:pPr>
        <w:jc w:val="both"/>
        <w:rPr>
          <w:rFonts w:ascii="Arial" w:hAnsi="Arial" w:cs="Arial"/>
          <w:sz w:val="22"/>
          <w:szCs w:val="22"/>
        </w:rPr>
      </w:pPr>
    </w:p>
    <w:p w14:paraId="748B8C76" w14:textId="79A545C7" w:rsidR="00F67A54" w:rsidRPr="001C494F" w:rsidRDefault="001E4687" w:rsidP="00266807">
      <w:pPr>
        <w:jc w:val="center"/>
        <w:rPr>
          <w:rFonts w:ascii="Arial" w:hAnsi="Arial" w:cs="Arial"/>
          <w:b/>
          <w:bCs/>
          <w:sz w:val="22"/>
          <w:szCs w:val="22"/>
        </w:rPr>
      </w:pPr>
      <w:r w:rsidRPr="001C494F">
        <w:rPr>
          <w:rFonts w:ascii="Arial" w:hAnsi="Arial" w:cs="Arial"/>
          <w:b/>
          <w:bCs/>
          <w:sz w:val="22"/>
          <w:szCs w:val="22"/>
        </w:rPr>
        <w:t>Author Declaration &amp; Contribution</w:t>
      </w:r>
    </w:p>
    <w:p w14:paraId="5472DD33" w14:textId="559CDBBF" w:rsidR="001E4687" w:rsidRDefault="001E4687" w:rsidP="00F67A54">
      <w:pPr>
        <w:jc w:val="both"/>
        <w:rPr>
          <w:rFonts w:ascii="Arial" w:hAnsi="Arial" w:cs="Arial"/>
          <w:sz w:val="22"/>
          <w:szCs w:val="22"/>
        </w:rPr>
      </w:pPr>
    </w:p>
    <w:tbl>
      <w:tblPr>
        <w:tblStyle w:val="TableGrid"/>
        <w:tblW w:w="0" w:type="auto"/>
        <w:tblLook w:val="04A0" w:firstRow="1" w:lastRow="0" w:firstColumn="1" w:lastColumn="0" w:noHBand="0" w:noVBand="1"/>
      </w:tblPr>
      <w:tblGrid>
        <w:gridCol w:w="1838"/>
        <w:gridCol w:w="7784"/>
      </w:tblGrid>
      <w:tr w:rsidR="00644B81" w14:paraId="6404D575" w14:textId="77777777" w:rsidTr="0067278C">
        <w:tc>
          <w:tcPr>
            <w:tcW w:w="1838" w:type="dxa"/>
          </w:tcPr>
          <w:p w14:paraId="440454B4" w14:textId="77777777" w:rsidR="00522928" w:rsidRDefault="00EC585C" w:rsidP="004F0F1F">
            <w:pPr>
              <w:rPr>
                <w:rFonts w:ascii="Arial" w:hAnsi="Arial" w:cs="Arial"/>
                <w:sz w:val="22"/>
                <w:szCs w:val="22"/>
              </w:rPr>
            </w:pPr>
            <w:r>
              <w:rPr>
                <w:rFonts w:ascii="Arial" w:hAnsi="Arial" w:cs="Arial"/>
                <w:sz w:val="22"/>
                <w:szCs w:val="22"/>
              </w:rPr>
              <w:t>Full p</w:t>
            </w:r>
            <w:r w:rsidR="00D257E7">
              <w:rPr>
                <w:rFonts w:ascii="Arial" w:hAnsi="Arial" w:cs="Arial"/>
                <w:sz w:val="22"/>
                <w:szCs w:val="22"/>
              </w:rPr>
              <w:t>aper citation</w:t>
            </w:r>
            <w:r w:rsidR="00600141">
              <w:rPr>
                <w:rFonts w:ascii="Arial" w:hAnsi="Arial" w:cs="Arial"/>
                <w:sz w:val="22"/>
                <w:szCs w:val="22"/>
              </w:rPr>
              <w:t>, incl. authors and their affiliation</w:t>
            </w:r>
            <w:r w:rsidR="00D257E7">
              <w:rPr>
                <w:rFonts w:ascii="Arial" w:hAnsi="Arial" w:cs="Arial"/>
                <w:sz w:val="22"/>
                <w:szCs w:val="22"/>
              </w:rPr>
              <w:t xml:space="preserve"> </w:t>
            </w:r>
          </w:p>
          <w:p w14:paraId="2EF95683" w14:textId="26FFF26F" w:rsidR="00644B81" w:rsidRDefault="00D257E7" w:rsidP="004F0F1F">
            <w:pPr>
              <w:rPr>
                <w:rFonts w:ascii="Arial" w:hAnsi="Arial" w:cs="Arial"/>
                <w:sz w:val="22"/>
                <w:szCs w:val="22"/>
              </w:rPr>
            </w:pPr>
            <w:r>
              <w:rPr>
                <w:rFonts w:ascii="Arial" w:hAnsi="Arial" w:cs="Arial"/>
                <w:sz w:val="22"/>
                <w:szCs w:val="22"/>
              </w:rPr>
              <w:t>(</w:t>
            </w:r>
            <w:r w:rsidR="00AB3B87">
              <w:rPr>
                <w:rFonts w:ascii="Arial" w:hAnsi="Arial" w:cs="Arial"/>
                <w:sz w:val="22"/>
                <w:szCs w:val="22"/>
              </w:rPr>
              <w:t xml:space="preserve">or link/ref to </w:t>
            </w:r>
            <w:r w:rsidR="0067278C">
              <w:rPr>
                <w:rFonts w:ascii="Arial" w:hAnsi="Arial" w:cs="Arial"/>
                <w:sz w:val="22"/>
                <w:szCs w:val="22"/>
              </w:rPr>
              <w:t>preprint server for papers not published)</w:t>
            </w:r>
          </w:p>
        </w:tc>
        <w:tc>
          <w:tcPr>
            <w:tcW w:w="7784" w:type="dxa"/>
          </w:tcPr>
          <w:p w14:paraId="2E789BFC" w14:textId="77777777" w:rsidR="00644B81" w:rsidRDefault="00644B81" w:rsidP="00F67A54">
            <w:pPr>
              <w:jc w:val="both"/>
              <w:rPr>
                <w:rFonts w:ascii="Arial" w:hAnsi="Arial" w:cs="Arial"/>
                <w:sz w:val="22"/>
                <w:szCs w:val="22"/>
              </w:rPr>
            </w:pPr>
          </w:p>
        </w:tc>
      </w:tr>
    </w:tbl>
    <w:p w14:paraId="7DA70FA4" w14:textId="7799EED2" w:rsidR="001E4687" w:rsidRDefault="001E4687" w:rsidP="00F67A54">
      <w:pPr>
        <w:jc w:val="both"/>
        <w:rPr>
          <w:rFonts w:ascii="Arial" w:hAnsi="Arial" w:cs="Arial"/>
          <w:sz w:val="22"/>
          <w:szCs w:val="22"/>
        </w:rPr>
      </w:pPr>
    </w:p>
    <w:p w14:paraId="676BD52A" w14:textId="77777777" w:rsidR="001A0F19" w:rsidRDefault="001A0F19" w:rsidP="00F67A54">
      <w:pPr>
        <w:jc w:val="both"/>
        <w:rPr>
          <w:rFonts w:ascii="Arial" w:hAnsi="Arial" w:cs="Arial"/>
          <w:sz w:val="22"/>
          <w:szCs w:val="22"/>
        </w:rPr>
      </w:pPr>
    </w:p>
    <w:p w14:paraId="318B6FD0" w14:textId="3A3FA8E6" w:rsidR="001966B2" w:rsidRPr="00F67A54" w:rsidRDefault="00F1453B" w:rsidP="00F67A54">
      <w:pPr>
        <w:jc w:val="both"/>
        <w:rPr>
          <w:rFonts w:ascii="Arial" w:hAnsi="Arial" w:cs="Arial"/>
          <w:sz w:val="22"/>
          <w:szCs w:val="22"/>
        </w:rPr>
      </w:pPr>
      <w:r>
        <w:rPr>
          <w:rFonts w:ascii="Arial" w:hAnsi="Arial" w:cs="Arial"/>
          <w:sz w:val="22"/>
          <w:szCs w:val="22"/>
        </w:rPr>
        <w:t>Please state your author contribution below for each category</w:t>
      </w:r>
      <w:r w:rsidR="00B82E5C">
        <w:rPr>
          <w:rFonts w:ascii="Arial" w:hAnsi="Arial" w:cs="Arial"/>
          <w:sz w:val="22"/>
          <w:szCs w:val="22"/>
        </w:rPr>
        <w:t xml:space="preserve"> in accordance with the principles of the Contributor Roles Taxonomy </w:t>
      </w:r>
      <w:r w:rsidR="000D0A8C">
        <w:rPr>
          <w:rFonts w:ascii="Arial" w:hAnsi="Arial" w:cs="Arial"/>
          <w:sz w:val="22"/>
          <w:szCs w:val="22"/>
        </w:rPr>
        <w:t xml:space="preserve">system </w:t>
      </w:r>
      <w:r w:rsidR="00B82E5C">
        <w:rPr>
          <w:rFonts w:ascii="Arial" w:hAnsi="Arial" w:cs="Arial"/>
          <w:sz w:val="22"/>
          <w:szCs w:val="22"/>
        </w:rPr>
        <w:t>(</w:t>
      </w:r>
      <w:proofErr w:type="spellStart"/>
      <w:r w:rsidR="00B82E5C">
        <w:rPr>
          <w:rFonts w:ascii="Arial" w:hAnsi="Arial" w:cs="Arial"/>
          <w:sz w:val="22"/>
          <w:szCs w:val="22"/>
        </w:rPr>
        <w:t>CRediT</w:t>
      </w:r>
      <w:proofErr w:type="spellEnd"/>
      <w:r w:rsidR="00B82E5C">
        <w:rPr>
          <w:rFonts w:ascii="Arial" w:hAnsi="Arial" w:cs="Arial"/>
          <w:sz w:val="22"/>
          <w:szCs w:val="22"/>
        </w:rPr>
        <w:t>)</w:t>
      </w:r>
      <w:r w:rsidR="000D0A8C">
        <w:rPr>
          <w:rFonts w:ascii="Arial" w:hAnsi="Arial" w:cs="Arial"/>
          <w:sz w:val="22"/>
          <w:szCs w:val="22"/>
        </w:rPr>
        <w:t>.  Please refer to the descriptors of each category before completion (</w:t>
      </w:r>
      <w:hyperlink r:id="rId11" w:history="1">
        <w:r w:rsidR="003F6669" w:rsidRPr="00A23CC9">
          <w:rPr>
            <w:rStyle w:val="Hyperlink"/>
            <w:rFonts w:ascii="Arial" w:hAnsi="Arial" w:cs="Arial"/>
            <w:sz w:val="22"/>
            <w:szCs w:val="22"/>
          </w:rPr>
          <w:t>https://credit.niso.org/</w:t>
        </w:r>
      </w:hyperlink>
      <w:r w:rsidR="003F6669">
        <w:rPr>
          <w:rFonts w:ascii="Arial" w:hAnsi="Arial" w:cs="Arial"/>
          <w:sz w:val="22"/>
          <w:szCs w:val="22"/>
        </w:rPr>
        <w:t xml:space="preserve">) </w:t>
      </w:r>
    </w:p>
    <w:tbl>
      <w:tblPr>
        <w:tblStyle w:val="TableGrid"/>
        <w:tblW w:w="0" w:type="auto"/>
        <w:tblLook w:val="04A0" w:firstRow="1" w:lastRow="0" w:firstColumn="1" w:lastColumn="0" w:noHBand="0" w:noVBand="1"/>
      </w:tblPr>
      <w:tblGrid>
        <w:gridCol w:w="2830"/>
        <w:gridCol w:w="6792"/>
      </w:tblGrid>
      <w:tr w:rsidR="00243675" w14:paraId="13DCC739" w14:textId="77777777" w:rsidTr="00F1453B">
        <w:tc>
          <w:tcPr>
            <w:tcW w:w="2830" w:type="dxa"/>
          </w:tcPr>
          <w:p w14:paraId="070CABA5" w14:textId="3E277E9A" w:rsidR="00243675" w:rsidRPr="002D0EFD" w:rsidRDefault="00243675" w:rsidP="00FF7086">
            <w:pPr>
              <w:jc w:val="both"/>
              <w:rPr>
                <w:rFonts w:ascii="Arial" w:hAnsi="Arial" w:cs="Arial"/>
                <w:b/>
                <w:bCs/>
                <w:sz w:val="22"/>
                <w:szCs w:val="22"/>
              </w:rPr>
            </w:pPr>
            <w:r w:rsidRPr="002D0EFD">
              <w:rPr>
                <w:rFonts w:ascii="Arial" w:hAnsi="Arial" w:cs="Arial"/>
                <w:b/>
                <w:bCs/>
                <w:sz w:val="22"/>
                <w:szCs w:val="22"/>
              </w:rPr>
              <w:t>Conceptu</w:t>
            </w:r>
            <w:r w:rsidR="008C5C32">
              <w:rPr>
                <w:rFonts w:ascii="Arial" w:hAnsi="Arial" w:cs="Arial"/>
                <w:b/>
                <w:bCs/>
                <w:sz w:val="22"/>
                <w:szCs w:val="22"/>
              </w:rPr>
              <w:t>a</w:t>
            </w:r>
            <w:r w:rsidRPr="002D0EFD">
              <w:rPr>
                <w:rFonts w:ascii="Arial" w:hAnsi="Arial" w:cs="Arial"/>
                <w:b/>
                <w:bCs/>
                <w:sz w:val="22"/>
                <w:szCs w:val="22"/>
              </w:rPr>
              <w:t>lisation</w:t>
            </w:r>
          </w:p>
          <w:p w14:paraId="383881E5" w14:textId="4DBF1262" w:rsidR="00CA282D" w:rsidRPr="002D0EFD" w:rsidRDefault="00CA282D" w:rsidP="00FF7086">
            <w:pPr>
              <w:jc w:val="both"/>
              <w:rPr>
                <w:rFonts w:ascii="Arial" w:hAnsi="Arial" w:cs="Arial"/>
                <w:b/>
                <w:bCs/>
                <w:sz w:val="22"/>
                <w:szCs w:val="22"/>
              </w:rPr>
            </w:pPr>
          </w:p>
        </w:tc>
        <w:tc>
          <w:tcPr>
            <w:tcW w:w="6792" w:type="dxa"/>
          </w:tcPr>
          <w:p w14:paraId="56B9E0E4" w14:textId="77777777" w:rsidR="00243675" w:rsidRDefault="00243675" w:rsidP="00FF7086">
            <w:pPr>
              <w:jc w:val="both"/>
              <w:rPr>
                <w:rFonts w:ascii="Arial" w:hAnsi="Arial" w:cs="Arial"/>
                <w:sz w:val="22"/>
                <w:szCs w:val="22"/>
              </w:rPr>
            </w:pPr>
          </w:p>
          <w:p w14:paraId="696E56EB" w14:textId="77777777" w:rsidR="001966B2" w:rsidRDefault="001966B2" w:rsidP="00FF7086">
            <w:pPr>
              <w:jc w:val="both"/>
              <w:rPr>
                <w:rFonts w:ascii="Arial" w:hAnsi="Arial" w:cs="Arial"/>
                <w:sz w:val="22"/>
                <w:szCs w:val="22"/>
              </w:rPr>
            </w:pPr>
          </w:p>
          <w:p w14:paraId="08D6D243" w14:textId="77777777" w:rsidR="001966B2" w:rsidRDefault="001966B2" w:rsidP="00FF7086">
            <w:pPr>
              <w:jc w:val="both"/>
              <w:rPr>
                <w:rFonts w:ascii="Arial" w:hAnsi="Arial" w:cs="Arial"/>
                <w:sz w:val="22"/>
                <w:szCs w:val="22"/>
              </w:rPr>
            </w:pPr>
          </w:p>
          <w:p w14:paraId="6ADBF898" w14:textId="49096790" w:rsidR="001966B2" w:rsidRDefault="001966B2" w:rsidP="00FF7086">
            <w:pPr>
              <w:jc w:val="both"/>
              <w:rPr>
                <w:rFonts w:ascii="Arial" w:hAnsi="Arial" w:cs="Arial"/>
                <w:sz w:val="22"/>
                <w:szCs w:val="22"/>
              </w:rPr>
            </w:pPr>
          </w:p>
        </w:tc>
      </w:tr>
      <w:tr w:rsidR="00243675" w14:paraId="54C4C737" w14:textId="77777777" w:rsidTr="00F1453B">
        <w:tc>
          <w:tcPr>
            <w:tcW w:w="2830" w:type="dxa"/>
          </w:tcPr>
          <w:p w14:paraId="70E2ECB6" w14:textId="77777777" w:rsidR="00243675" w:rsidRPr="002D0EFD" w:rsidRDefault="004B4EEF" w:rsidP="00FF7086">
            <w:pPr>
              <w:jc w:val="both"/>
              <w:rPr>
                <w:rFonts w:ascii="Arial" w:hAnsi="Arial" w:cs="Arial"/>
                <w:b/>
                <w:bCs/>
                <w:sz w:val="22"/>
                <w:szCs w:val="22"/>
              </w:rPr>
            </w:pPr>
            <w:r w:rsidRPr="002D0EFD">
              <w:rPr>
                <w:rFonts w:ascii="Arial" w:hAnsi="Arial" w:cs="Arial"/>
                <w:b/>
                <w:bCs/>
                <w:sz w:val="22"/>
                <w:szCs w:val="22"/>
              </w:rPr>
              <w:t>Data Curation</w:t>
            </w:r>
          </w:p>
          <w:p w14:paraId="17D38DAE" w14:textId="36310C53" w:rsidR="004B4EEF" w:rsidRPr="002D0EFD" w:rsidRDefault="004B4EEF" w:rsidP="00FF7086">
            <w:pPr>
              <w:jc w:val="both"/>
              <w:rPr>
                <w:rFonts w:ascii="Arial" w:hAnsi="Arial" w:cs="Arial"/>
                <w:b/>
                <w:bCs/>
                <w:sz w:val="22"/>
                <w:szCs w:val="22"/>
              </w:rPr>
            </w:pPr>
          </w:p>
        </w:tc>
        <w:tc>
          <w:tcPr>
            <w:tcW w:w="6792" w:type="dxa"/>
          </w:tcPr>
          <w:p w14:paraId="0AA1C98F" w14:textId="77777777" w:rsidR="00243675" w:rsidRDefault="00243675" w:rsidP="00FF7086">
            <w:pPr>
              <w:jc w:val="both"/>
              <w:rPr>
                <w:rFonts w:ascii="Arial" w:hAnsi="Arial" w:cs="Arial"/>
                <w:sz w:val="22"/>
                <w:szCs w:val="22"/>
              </w:rPr>
            </w:pPr>
          </w:p>
          <w:p w14:paraId="47ACE297" w14:textId="77777777" w:rsidR="001966B2" w:rsidRDefault="001966B2" w:rsidP="00FF7086">
            <w:pPr>
              <w:jc w:val="both"/>
              <w:rPr>
                <w:rFonts w:ascii="Arial" w:hAnsi="Arial" w:cs="Arial"/>
                <w:sz w:val="22"/>
                <w:szCs w:val="22"/>
              </w:rPr>
            </w:pPr>
          </w:p>
          <w:p w14:paraId="430EBEB7" w14:textId="77777777" w:rsidR="001966B2" w:rsidRDefault="001966B2" w:rsidP="00FF7086">
            <w:pPr>
              <w:jc w:val="both"/>
              <w:rPr>
                <w:rFonts w:ascii="Arial" w:hAnsi="Arial" w:cs="Arial"/>
                <w:sz w:val="22"/>
                <w:szCs w:val="22"/>
              </w:rPr>
            </w:pPr>
          </w:p>
          <w:p w14:paraId="29EF19FD" w14:textId="4E7D96CB" w:rsidR="001966B2" w:rsidRDefault="001966B2" w:rsidP="00FF7086">
            <w:pPr>
              <w:jc w:val="both"/>
              <w:rPr>
                <w:rFonts w:ascii="Arial" w:hAnsi="Arial" w:cs="Arial"/>
                <w:sz w:val="22"/>
                <w:szCs w:val="22"/>
              </w:rPr>
            </w:pPr>
          </w:p>
        </w:tc>
      </w:tr>
      <w:tr w:rsidR="00243675" w14:paraId="69DA27E7" w14:textId="77777777" w:rsidTr="00F1453B">
        <w:tc>
          <w:tcPr>
            <w:tcW w:w="2830" w:type="dxa"/>
          </w:tcPr>
          <w:p w14:paraId="025765A7" w14:textId="77777777" w:rsidR="00243675" w:rsidRPr="002D0EFD" w:rsidRDefault="009B132A" w:rsidP="00FF7086">
            <w:pPr>
              <w:jc w:val="both"/>
              <w:rPr>
                <w:rFonts w:ascii="Arial" w:hAnsi="Arial" w:cs="Arial"/>
                <w:b/>
                <w:bCs/>
                <w:sz w:val="22"/>
                <w:szCs w:val="22"/>
              </w:rPr>
            </w:pPr>
            <w:r w:rsidRPr="002D0EFD">
              <w:rPr>
                <w:rFonts w:ascii="Arial" w:hAnsi="Arial" w:cs="Arial"/>
                <w:b/>
                <w:bCs/>
                <w:sz w:val="22"/>
                <w:szCs w:val="22"/>
              </w:rPr>
              <w:t xml:space="preserve">Formal Analysis </w:t>
            </w:r>
          </w:p>
          <w:p w14:paraId="1C1B6DB0" w14:textId="12B29403" w:rsidR="009B132A" w:rsidRPr="002D0EFD" w:rsidRDefault="009B132A" w:rsidP="00FF7086">
            <w:pPr>
              <w:jc w:val="both"/>
              <w:rPr>
                <w:rFonts w:ascii="Arial" w:hAnsi="Arial" w:cs="Arial"/>
                <w:b/>
                <w:bCs/>
                <w:sz w:val="22"/>
                <w:szCs w:val="22"/>
              </w:rPr>
            </w:pPr>
          </w:p>
        </w:tc>
        <w:tc>
          <w:tcPr>
            <w:tcW w:w="6792" w:type="dxa"/>
          </w:tcPr>
          <w:p w14:paraId="3DDAF8C1" w14:textId="77777777" w:rsidR="00243675" w:rsidRDefault="00243675" w:rsidP="00FF7086">
            <w:pPr>
              <w:jc w:val="both"/>
              <w:rPr>
                <w:rFonts w:ascii="Arial" w:hAnsi="Arial" w:cs="Arial"/>
                <w:sz w:val="22"/>
                <w:szCs w:val="22"/>
              </w:rPr>
            </w:pPr>
          </w:p>
          <w:p w14:paraId="6EFCA72C" w14:textId="77777777" w:rsidR="001966B2" w:rsidRDefault="001966B2" w:rsidP="00FF7086">
            <w:pPr>
              <w:jc w:val="both"/>
              <w:rPr>
                <w:rFonts w:ascii="Arial" w:hAnsi="Arial" w:cs="Arial"/>
                <w:sz w:val="22"/>
                <w:szCs w:val="22"/>
              </w:rPr>
            </w:pPr>
          </w:p>
          <w:p w14:paraId="1BD737EF" w14:textId="77777777" w:rsidR="001966B2" w:rsidRDefault="001966B2" w:rsidP="00FF7086">
            <w:pPr>
              <w:jc w:val="both"/>
              <w:rPr>
                <w:rFonts w:ascii="Arial" w:hAnsi="Arial" w:cs="Arial"/>
                <w:sz w:val="22"/>
                <w:szCs w:val="22"/>
              </w:rPr>
            </w:pPr>
          </w:p>
          <w:p w14:paraId="634BB135" w14:textId="6DA631F3" w:rsidR="001966B2" w:rsidRDefault="001966B2" w:rsidP="00FF7086">
            <w:pPr>
              <w:jc w:val="both"/>
              <w:rPr>
                <w:rFonts w:ascii="Arial" w:hAnsi="Arial" w:cs="Arial"/>
                <w:sz w:val="22"/>
                <w:szCs w:val="22"/>
              </w:rPr>
            </w:pPr>
          </w:p>
        </w:tc>
      </w:tr>
      <w:tr w:rsidR="00243675" w14:paraId="7DF08ED9" w14:textId="77777777" w:rsidTr="00F1453B">
        <w:tc>
          <w:tcPr>
            <w:tcW w:w="2830" w:type="dxa"/>
          </w:tcPr>
          <w:p w14:paraId="4D2E82B9" w14:textId="77777777" w:rsidR="00243675" w:rsidRPr="002D0EFD" w:rsidRDefault="006B486A" w:rsidP="00FF7086">
            <w:pPr>
              <w:jc w:val="both"/>
              <w:rPr>
                <w:rFonts w:ascii="Arial" w:hAnsi="Arial" w:cs="Arial"/>
                <w:b/>
                <w:bCs/>
                <w:sz w:val="22"/>
                <w:szCs w:val="22"/>
              </w:rPr>
            </w:pPr>
            <w:r w:rsidRPr="002D0EFD">
              <w:rPr>
                <w:rFonts w:ascii="Arial" w:hAnsi="Arial" w:cs="Arial"/>
                <w:b/>
                <w:bCs/>
                <w:sz w:val="22"/>
                <w:szCs w:val="22"/>
              </w:rPr>
              <w:t>Investigation</w:t>
            </w:r>
          </w:p>
          <w:p w14:paraId="7139A71A" w14:textId="67E4F1FB" w:rsidR="006B486A" w:rsidRPr="002D0EFD" w:rsidRDefault="006B486A" w:rsidP="00FF7086">
            <w:pPr>
              <w:jc w:val="both"/>
              <w:rPr>
                <w:rFonts w:ascii="Arial" w:hAnsi="Arial" w:cs="Arial"/>
                <w:b/>
                <w:bCs/>
                <w:sz w:val="22"/>
                <w:szCs w:val="22"/>
              </w:rPr>
            </w:pPr>
          </w:p>
        </w:tc>
        <w:tc>
          <w:tcPr>
            <w:tcW w:w="6792" w:type="dxa"/>
          </w:tcPr>
          <w:p w14:paraId="773346A9" w14:textId="77777777" w:rsidR="00243675" w:rsidRDefault="00243675" w:rsidP="00FF7086">
            <w:pPr>
              <w:jc w:val="both"/>
              <w:rPr>
                <w:rFonts w:ascii="Arial" w:hAnsi="Arial" w:cs="Arial"/>
                <w:sz w:val="22"/>
                <w:szCs w:val="22"/>
              </w:rPr>
            </w:pPr>
          </w:p>
          <w:p w14:paraId="524C739B" w14:textId="77777777" w:rsidR="001966B2" w:rsidRDefault="001966B2" w:rsidP="00FF7086">
            <w:pPr>
              <w:jc w:val="both"/>
              <w:rPr>
                <w:rFonts w:ascii="Arial" w:hAnsi="Arial" w:cs="Arial"/>
                <w:sz w:val="22"/>
                <w:szCs w:val="22"/>
              </w:rPr>
            </w:pPr>
          </w:p>
          <w:p w14:paraId="30FB90FB" w14:textId="77777777" w:rsidR="001966B2" w:rsidRDefault="001966B2" w:rsidP="00FF7086">
            <w:pPr>
              <w:jc w:val="both"/>
              <w:rPr>
                <w:rFonts w:ascii="Arial" w:hAnsi="Arial" w:cs="Arial"/>
                <w:sz w:val="22"/>
                <w:szCs w:val="22"/>
              </w:rPr>
            </w:pPr>
          </w:p>
          <w:p w14:paraId="4BCC76A6" w14:textId="59FBEE8E" w:rsidR="001966B2" w:rsidRDefault="001966B2" w:rsidP="00FF7086">
            <w:pPr>
              <w:jc w:val="both"/>
              <w:rPr>
                <w:rFonts w:ascii="Arial" w:hAnsi="Arial" w:cs="Arial"/>
                <w:sz w:val="22"/>
                <w:szCs w:val="22"/>
              </w:rPr>
            </w:pPr>
          </w:p>
        </w:tc>
      </w:tr>
      <w:tr w:rsidR="00243675" w14:paraId="4C4B02EC" w14:textId="77777777" w:rsidTr="00F1453B">
        <w:tc>
          <w:tcPr>
            <w:tcW w:w="2830" w:type="dxa"/>
          </w:tcPr>
          <w:p w14:paraId="01EA53B8" w14:textId="77777777" w:rsidR="00243675" w:rsidRPr="002D0EFD" w:rsidRDefault="003A450E" w:rsidP="00FF7086">
            <w:pPr>
              <w:jc w:val="both"/>
              <w:rPr>
                <w:rFonts w:ascii="Arial" w:hAnsi="Arial" w:cs="Arial"/>
                <w:b/>
                <w:bCs/>
                <w:sz w:val="22"/>
                <w:szCs w:val="22"/>
              </w:rPr>
            </w:pPr>
            <w:r w:rsidRPr="002D0EFD">
              <w:rPr>
                <w:rFonts w:ascii="Arial" w:hAnsi="Arial" w:cs="Arial"/>
                <w:b/>
                <w:bCs/>
                <w:sz w:val="22"/>
                <w:szCs w:val="22"/>
              </w:rPr>
              <w:t>Methodology</w:t>
            </w:r>
          </w:p>
          <w:p w14:paraId="10A52527" w14:textId="5524218B" w:rsidR="003A450E" w:rsidRPr="002D0EFD" w:rsidRDefault="003A450E" w:rsidP="00FF7086">
            <w:pPr>
              <w:jc w:val="both"/>
              <w:rPr>
                <w:rFonts w:ascii="Arial" w:hAnsi="Arial" w:cs="Arial"/>
                <w:b/>
                <w:bCs/>
                <w:sz w:val="22"/>
                <w:szCs w:val="22"/>
              </w:rPr>
            </w:pPr>
          </w:p>
        </w:tc>
        <w:tc>
          <w:tcPr>
            <w:tcW w:w="6792" w:type="dxa"/>
          </w:tcPr>
          <w:p w14:paraId="19D557DD" w14:textId="77777777" w:rsidR="00243675" w:rsidRDefault="00243675" w:rsidP="00FF7086">
            <w:pPr>
              <w:jc w:val="both"/>
              <w:rPr>
                <w:rFonts w:ascii="Arial" w:hAnsi="Arial" w:cs="Arial"/>
                <w:sz w:val="22"/>
                <w:szCs w:val="22"/>
              </w:rPr>
            </w:pPr>
          </w:p>
          <w:p w14:paraId="79BF6FF3" w14:textId="77777777" w:rsidR="001966B2" w:rsidRDefault="001966B2" w:rsidP="00FF7086">
            <w:pPr>
              <w:jc w:val="both"/>
              <w:rPr>
                <w:rFonts w:ascii="Arial" w:hAnsi="Arial" w:cs="Arial"/>
                <w:sz w:val="22"/>
                <w:szCs w:val="22"/>
              </w:rPr>
            </w:pPr>
          </w:p>
          <w:p w14:paraId="0E15D49C" w14:textId="77777777" w:rsidR="001966B2" w:rsidRDefault="001966B2" w:rsidP="00FF7086">
            <w:pPr>
              <w:jc w:val="both"/>
              <w:rPr>
                <w:rFonts w:ascii="Arial" w:hAnsi="Arial" w:cs="Arial"/>
                <w:sz w:val="22"/>
                <w:szCs w:val="22"/>
              </w:rPr>
            </w:pPr>
          </w:p>
          <w:p w14:paraId="2A8F08A2" w14:textId="4036B6F6" w:rsidR="001966B2" w:rsidRDefault="001966B2" w:rsidP="00FF7086">
            <w:pPr>
              <w:jc w:val="both"/>
              <w:rPr>
                <w:rFonts w:ascii="Arial" w:hAnsi="Arial" w:cs="Arial"/>
                <w:sz w:val="22"/>
                <w:szCs w:val="22"/>
              </w:rPr>
            </w:pPr>
          </w:p>
        </w:tc>
      </w:tr>
      <w:tr w:rsidR="00243675" w14:paraId="6A5D8F71" w14:textId="77777777" w:rsidTr="00F1453B">
        <w:tc>
          <w:tcPr>
            <w:tcW w:w="2830" w:type="dxa"/>
          </w:tcPr>
          <w:p w14:paraId="2B3B2FAE" w14:textId="77777777" w:rsidR="00243675" w:rsidRPr="002D0EFD" w:rsidRDefault="003A450E" w:rsidP="00FF7086">
            <w:pPr>
              <w:jc w:val="both"/>
              <w:rPr>
                <w:rFonts w:ascii="Arial" w:hAnsi="Arial" w:cs="Arial"/>
                <w:b/>
                <w:bCs/>
                <w:sz w:val="22"/>
                <w:szCs w:val="22"/>
              </w:rPr>
            </w:pPr>
            <w:r w:rsidRPr="002D0EFD">
              <w:rPr>
                <w:rFonts w:ascii="Arial" w:hAnsi="Arial" w:cs="Arial"/>
                <w:b/>
                <w:bCs/>
                <w:sz w:val="22"/>
                <w:szCs w:val="22"/>
              </w:rPr>
              <w:t xml:space="preserve">Project Administration </w:t>
            </w:r>
          </w:p>
          <w:p w14:paraId="74BBE9EE" w14:textId="6627B8E5" w:rsidR="003A450E" w:rsidRPr="002D0EFD" w:rsidRDefault="003A450E" w:rsidP="00FF7086">
            <w:pPr>
              <w:jc w:val="both"/>
              <w:rPr>
                <w:rFonts w:ascii="Arial" w:hAnsi="Arial" w:cs="Arial"/>
                <w:b/>
                <w:bCs/>
                <w:sz w:val="22"/>
                <w:szCs w:val="22"/>
              </w:rPr>
            </w:pPr>
          </w:p>
        </w:tc>
        <w:tc>
          <w:tcPr>
            <w:tcW w:w="6792" w:type="dxa"/>
          </w:tcPr>
          <w:p w14:paraId="2CB8C55D" w14:textId="77777777" w:rsidR="00243675" w:rsidRDefault="00243675" w:rsidP="00FF7086">
            <w:pPr>
              <w:jc w:val="both"/>
              <w:rPr>
                <w:rFonts w:ascii="Arial" w:hAnsi="Arial" w:cs="Arial"/>
                <w:sz w:val="22"/>
                <w:szCs w:val="22"/>
              </w:rPr>
            </w:pPr>
          </w:p>
          <w:p w14:paraId="6D0BD6E2" w14:textId="77777777" w:rsidR="001966B2" w:rsidRDefault="001966B2" w:rsidP="00FF7086">
            <w:pPr>
              <w:jc w:val="both"/>
              <w:rPr>
                <w:rFonts w:ascii="Arial" w:hAnsi="Arial" w:cs="Arial"/>
                <w:sz w:val="22"/>
                <w:szCs w:val="22"/>
              </w:rPr>
            </w:pPr>
          </w:p>
          <w:p w14:paraId="745F3976" w14:textId="77777777" w:rsidR="001966B2" w:rsidRDefault="001966B2" w:rsidP="00FF7086">
            <w:pPr>
              <w:jc w:val="both"/>
              <w:rPr>
                <w:rFonts w:ascii="Arial" w:hAnsi="Arial" w:cs="Arial"/>
                <w:sz w:val="22"/>
                <w:szCs w:val="22"/>
              </w:rPr>
            </w:pPr>
          </w:p>
          <w:p w14:paraId="680A3343" w14:textId="7A3F95B5" w:rsidR="001966B2" w:rsidRDefault="001966B2" w:rsidP="00FF7086">
            <w:pPr>
              <w:jc w:val="both"/>
              <w:rPr>
                <w:rFonts w:ascii="Arial" w:hAnsi="Arial" w:cs="Arial"/>
                <w:sz w:val="22"/>
                <w:szCs w:val="22"/>
              </w:rPr>
            </w:pPr>
          </w:p>
        </w:tc>
      </w:tr>
      <w:tr w:rsidR="00243675" w14:paraId="20EDE5A4" w14:textId="77777777" w:rsidTr="00F1453B">
        <w:tc>
          <w:tcPr>
            <w:tcW w:w="2830" w:type="dxa"/>
          </w:tcPr>
          <w:p w14:paraId="2254D6CB" w14:textId="344C2C24" w:rsidR="00243675" w:rsidRPr="002D0EFD" w:rsidRDefault="000874AE" w:rsidP="00FF7086">
            <w:pPr>
              <w:jc w:val="both"/>
              <w:rPr>
                <w:rFonts w:ascii="Arial" w:hAnsi="Arial" w:cs="Arial"/>
                <w:b/>
                <w:bCs/>
                <w:sz w:val="22"/>
                <w:szCs w:val="22"/>
              </w:rPr>
            </w:pPr>
            <w:r w:rsidRPr="002D0EFD">
              <w:rPr>
                <w:rFonts w:ascii="Arial" w:hAnsi="Arial" w:cs="Arial"/>
                <w:b/>
                <w:bCs/>
                <w:sz w:val="22"/>
                <w:szCs w:val="22"/>
              </w:rPr>
              <w:t>Visualisation</w:t>
            </w:r>
          </w:p>
        </w:tc>
        <w:tc>
          <w:tcPr>
            <w:tcW w:w="6792" w:type="dxa"/>
          </w:tcPr>
          <w:p w14:paraId="33DFF11E" w14:textId="77777777" w:rsidR="00243675" w:rsidRDefault="00243675" w:rsidP="00FF7086">
            <w:pPr>
              <w:jc w:val="both"/>
              <w:rPr>
                <w:rFonts w:ascii="Arial" w:hAnsi="Arial" w:cs="Arial"/>
                <w:sz w:val="22"/>
                <w:szCs w:val="22"/>
              </w:rPr>
            </w:pPr>
          </w:p>
          <w:p w14:paraId="611982E9" w14:textId="77777777" w:rsidR="001966B2" w:rsidRDefault="001966B2" w:rsidP="00FF7086">
            <w:pPr>
              <w:jc w:val="both"/>
              <w:rPr>
                <w:rFonts w:ascii="Arial" w:hAnsi="Arial" w:cs="Arial"/>
                <w:sz w:val="22"/>
                <w:szCs w:val="22"/>
              </w:rPr>
            </w:pPr>
          </w:p>
          <w:p w14:paraId="241C7B01" w14:textId="77777777" w:rsidR="001966B2" w:rsidRDefault="001966B2" w:rsidP="00FF7086">
            <w:pPr>
              <w:jc w:val="both"/>
              <w:rPr>
                <w:rFonts w:ascii="Arial" w:hAnsi="Arial" w:cs="Arial"/>
                <w:sz w:val="22"/>
                <w:szCs w:val="22"/>
              </w:rPr>
            </w:pPr>
          </w:p>
          <w:p w14:paraId="2BC0DD13" w14:textId="2AC008C0" w:rsidR="001966B2" w:rsidRDefault="001966B2" w:rsidP="00FF7086">
            <w:pPr>
              <w:jc w:val="both"/>
              <w:rPr>
                <w:rFonts w:ascii="Arial" w:hAnsi="Arial" w:cs="Arial"/>
                <w:sz w:val="22"/>
                <w:szCs w:val="22"/>
              </w:rPr>
            </w:pPr>
          </w:p>
        </w:tc>
      </w:tr>
      <w:tr w:rsidR="00243675" w14:paraId="00292A80" w14:textId="77777777" w:rsidTr="00F1453B">
        <w:tc>
          <w:tcPr>
            <w:tcW w:w="2830" w:type="dxa"/>
          </w:tcPr>
          <w:p w14:paraId="618F7FD8" w14:textId="478A09DD" w:rsidR="00243675" w:rsidRPr="002D0EFD" w:rsidRDefault="000874AE" w:rsidP="00FF7086">
            <w:pPr>
              <w:jc w:val="both"/>
              <w:rPr>
                <w:rFonts w:ascii="Arial" w:hAnsi="Arial" w:cs="Arial"/>
                <w:b/>
                <w:bCs/>
                <w:sz w:val="22"/>
                <w:szCs w:val="22"/>
              </w:rPr>
            </w:pPr>
            <w:r w:rsidRPr="002D0EFD">
              <w:rPr>
                <w:rFonts w:ascii="Arial" w:hAnsi="Arial" w:cs="Arial"/>
                <w:b/>
                <w:bCs/>
                <w:sz w:val="22"/>
                <w:szCs w:val="22"/>
              </w:rPr>
              <w:t>Writing – original draft</w:t>
            </w:r>
          </w:p>
        </w:tc>
        <w:tc>
          <w:tcPr>
            <w:tcW w:w="6792" w:type="dxa"/>
          </w:tcPr>
          <w:p w14:paraId="7EC8FFCC" w14:textId="77777777" w:rsidR="00243675" w:rsidRDefault="00243675" w:rsidP="00FF7086">
            <w:pPr>
              <w:jc w:val="both"/>
              <w:rPr>
                <w:rFonts w:ascii="Arial" w:hAnsi="Arial" w:cs="Arial"/>
                <w:sz w:val="22"/>
                <w:szCs w:val="22"/>
              </w:rPr>
            </w:pPr>
          </w:p>
          <w:p w14:paraId="23024BEE" w14:textId="77777777" w:rsidR="001966B2" w:rsidRDefault="001966B2" w:rsidP="00FF7086">
            <w:pPr>
              <w:jc w:val="both"/>
              <w:rPr>
                <w:rFonts w:ascii="Arial" w:hAnsi="Arial" w:cs="Arial"/>
                <w:sz w:val="22"/>
                <w:szCs w:val="22"/>
              </w:rPr>
            </w:pPr>
          </w:p>
          <w:p w14:paraId="522EA3C6" w14:textId="77777777" w:rsidR="001966B2" w:rsidRDefault="001966B2" w:rsidP="00FF7086">
            <w:pPr>
              <w:jc w:val="both"/>
              <w:rPr>
                <w:rFonts w:ascii="Arial" w:hAnsi="Arial" w:cs="Arial"/>
                <w:sz w:val="22"/>
                <w:szCs w:val="22"/>
              </w:rPr>
            </w:pPr>
          </w:p>
          <w:p w14:paraId="5928754F" w14:textId="2A27C148" w:rsidR="001966B2" w:rsidRDefault="001966B2" w:rsidP="00FF7086">
            <w:pPr>
              <w:jc w:val="both"/>
              <w:rPr>
                <w:rFonts w:ascii="Arial" w:hAnsi="Arial" w:cs="Arial"/>
                <w:sz w:val="22"/>
                <w:szCs w:val="22"/>
              </w:rPr>
            </w:pPr>
          </w:p>
        </w:tc>
      </w:tr>
      <w:tr w:rsidR="000874AE" w14:paraId="59421576" w14:textId="77777777" w:rsidTr="00F1453B">
        <w:tc>
          <w:tcPr>
            <w:tcW w:w="2830" w:type="dxa"/>
          </w:tcPr>
          <w:p w14:paraId="4387F751" w14:textId="5C156597" w:rsidR="000874AE" w:rsidRPr="002D0EFD" w:rsidRDefault="001966B2" w:rsidP="00FF7086">
            <w:pPr>
              <w:jc w:val="both"/>
              <w:rPr>
                <w:rFonts w:ascii="Arial" w:hAnsi="Arial" w:cs="Arial"/>
                <w:b/>
                <w:bCs/>
                <w:sz w:val="22"/>
                <w:szCs w:val="22"/>
              </w:rPr>
            </w:pPr>
            <w:r w:rsidRPr="002D0EFD">
              <w:rPr>
                <w:rFonts w:ascii="Arial" w:hAnsi="Arial" w:cs="Arial"/>
                <w:b/>
                <w:bCs/>
                <w:sz w:val="22"/>
                <w:szCs w:val="22"/>
              </w:rPr>
              <w:t>Writing – review &amp; editing</w:t>
            </w:r>
          </w:p>
        </w:tc>
        <w:tc>
          <w:tcPr>
            <w:tcW w:w="6792" w:type="dxa"/>
          </w:tcPr>
          <w:p w14:paraId="5B0206BB" w14:textId="77777777" w:rsidR="000874AE" w:rsidRDefault="000874AE" w:rsidP="00FF7086">
            <w:pPr>
              <w:jc w:val="both"/>
              <w:rPr>
                <w:rFonts w:ascii="Arial" w:hAnsi="Arial" w:cs="Arial"/>
                <w:sz w:val="22"/>
                <w:szCs w:val="22"/>
              </w:rPr>
            </w:pPr>
          </w:p>
          <w:p w14:paraId="767E5DF8" w14:textId="77777777" w:rsidR="001966B2" w:rsidRDefault="001966B2" w:rsidP="00FF7086">
            <w:pPr>
              <w:jc w:val="both"/>
              <w:rPr>
                <w:rFonts w:ascii="Arial" w:hAnsi="Arial" w:cs="Arial"/>
                <w:sz w:val="22"/>
                <w:szCs w:val="22"/>
              </w:rPr>
            </w:pPr>
          </w:p>
          <w:p w14:paraId="261434DB" w14:textId="77777777" w:rsidR="001966B2" w:rsidRDefault="001966B2" w:rsidP="00FF7086">
            <w:pPr>
              <w:jc w:val="both"/>
              <w:rPr>
                <w:rFonts w:ascii="Arial" w:hAnsi="Arial" w:cs="Arial"/>
                <w:sz w:val="22"/>
                <w:szCs w:val="22"/>
              </w:rPr>
            </w:pPr>
          </w:p>
          <w:p w14:paraId="5227BB1C" w14:textId="68E7F7A4" w:rsidR="001966B2" w:rsidRDefault="001966B2" w:rsidP="00FF7086">
            <w:pPr>
              <w:jc w:val="both"/>
              <w:rPr>
                <w:rFonts w:ascii="Arial" w:hAnsi="Arial" w:cs="Arial"/>
                <w:sz w:val="22"/>
                <w:szCs w:val="22"/>
              </w:rPr>
            </w:pPr>
          </w:p>
        </w:tc>
      </w:tr>
      <w:tr w:rsidR="000874AE" w14:paraId="568CD34F" w14:textId="77777777" w:rsidTr="00F1453B">
        <w:tc>
          <w:tcPr>
            <w:tcW w:w="2830" w:type="dxa"/>
          </w:tcPr>
          <w:p w14:paraId="757807F1" w14:textId="61042802" w:rsidR="000874AE" w:rsidRPr="002D0EFD" w:rsidRDefault="001966B2" w:rsidP="00FF7086">
            <w:pPr>
              <w:jc w:val="both"/>
              <w:rPr>
                <w:rFonts w:ascii="Arial" w:hAnsi="Arial" w:cs="Arial"/>
                <w:b/>
                <w:bCs/>
                <w:sz w:val="22"/>
                <w:szCs w:val="22"/>
              </w:rPr>
            </w:pPr>
            <w:r w:rsidRPr="002D0EFD">
              <w:rPr>
                <w:rFonts w:ascii="Arial" w:hAnsi="Arial" w:cs="Arial"/>
                <w:b/>
                <w:bCs/>
                <w:sz w:val="22"/>
                <w:szCs w:val="22"/>
              </w:rPr>
              <w:t>Software (optional)</w:t>
            </w:r>
          </w:p>
        </w:tc>
        <w:tc>
          <w:tcPr>
            <w:tcW w:w="6792" w:type="dxa"/>
          </w:tcPr>
          <w:p w14:paraId="5DFCF1BC" w14:textId="77777777" w:rsidR="000874AE" w:rsidRDefault="000874AE" w:rsidP="00FF7086">
            <w:pPr>
              <w:jc w:val="both"/>
              <w:rPr>
                <w:rFonts w:ascii="Arial" w:hAnsi="Arial" w:cs="Arial"/>
                <w:sz w:val="22"/>
                <w:szCs w:val="22"/>
              </w:rPr>
            </w:pPr>
          </w:p>
          <w:p w14:paraId="6A3AE22D" w14:textId="77777777" w:rsidR="001966B2" w:rsidRDefault="001966B2" w:rsidP="00FF7086">
            <w:pPr>
              <w:jc w:val="both"/>
              <w:rPr>
                <w:rFonts w:ascii="Arial" w:hAnsi="Arial" w:cs="Arial"/>
                <w:sz w:val="22"/>
                <w:szCs w:val="22"/>
              </w:rPr>
            </w:pPr>
          </w:p>
          <w:p w14:paraId="5AF9D489" w14:textId="77777777" w:rsidR="001966B2" w:rsidRDefault="001966B2" w:rsidP="00FF7086">
            <w:pPr>
              <w:jc w:val="both"/>
              <w:rPr>
                <w:rFonts w:ascii="Arial" w:hAnsi="Arial" w:cs="Arial"/>
                <w:sz w:val="22"/>
                <w:szCs w:val="22"/>
              </w:rPr>
            </w:pPr>
          </w:p>
          <w:p w14:paraId="18D5A0F7" w14:textId="7003C06C" w:rsidR="001966B2" w:rsidRDefault="001966B2" w:rsidP="00FF7086">
            <w:pPr>
              <w:jc w:val="both"/>
              <w:rPr>
                <w:rFonts w:ascii="Arial" w:hAnsi="Arial" w:cs="Arial"/>
                <w:sz w:val="22"/>
                <w:szCs w:val="22"/>
              </w:rPr>
            </w:pPr>
          </w:p>
        </w:tc>
      </w:tr>
      <w:tr w:rsidR="000874AE" w14:paraId="27D3CCC2" w14:textId="77777777" w:rsidTr="00F1453B">
        <w:tc>
          <w:tcPr>
            <w:tcW w:w="2830" w:type="dxa"/>
          </w:tcPr>
          <w:p w14:paraId="3445123C" w14:textId="6CEBB6B9" w:rsidR="000874AE" w:rsidRPr="002D0EFD" w:rsidRDefault="001966B2" w:rsidP="00FF7086">
            <w:pPr>
              <w:jc w:val="both"/>
              <w:rPr>
                <w:rFonts w:ascii="Arial" w:hAnsi="Arial" w:cs="Arial"/>
                <w:b/>
                <w:bCs/>
                <w:sz w:val="22"/>
                <w:szCs w:val="22"/>
              </w:rPr>
            </w:pPr>
            <w:r w:rsidRPr="002D0EFD">
              <w:rPr>
                <w:rFonts w:ascii="Arial" w:hAnsi="Arial" w:cs="Arial"/>
                <w:b/>
                <w:bCs/>
                <w:sz w:val="22"/>
                <w:szCs w:val="22"/>
              </w:rPr>
              <w:lastRenderedPageBreak/>
              <w:t>Validation (optional)</w:t>
            </w:r>
          </w:p>
        </w:tc>
        <w:tc>
          <w:tcPr>
            <w:tcW w:w="6792" w:type="dxa"/>
          </w:tcPr>
          <w:p w14:paraId="79A8BD0F" w14:textId="77777777" w:rsidR="000874AE" w:rsidRDefault="000874AE" w:rsidP="00FF7086">
            <w:pPr>
              <w:jc w:val="both"/>
              <w:rPr>
                <w:rFonts w:ascii="Arial" w:hAnsi="Arial" w:cs="Arial"/>
                <w:sz w:val="22"/>
                <w:szCs w:val="22"/>
              </w:rPr>
            </w:pPr>
          </w:p>
          <w:p w14:paraId="5028D3BD" w14:textId="77777777" w:rsidR="001966B2" w:rsidRDefault="001966B2" w:rsidP="00FF7086">
            <w:pPr>
              <w:jc w:val="both"/>
              <w:rPr>
                <w:rFonts w:ascii="Arial" w:hAnsi="Arial" w:cs="Arial"/>
                <w:sz w:val="22"/>
                <w:szCs w:val="22"/>
              </w:rPr>
            </w:pPr>
          </w:p>
          <w:p w14:paraId="1A235CA0" w14:textId="77777777" w:rsidR="001966B2" w:rsidRDefault="001966B2" w:rsidP="00FF7086">
            <w:pPr>
              <w:jc w:val="both"/>
              <w:rPr>
                <w:rFonts w:ascii="Arial" w:hAnsi="Arial" w:cs="Arial"/>
                <w:sz w:val="22"/>
                <w:szCs w:val="22"/>
              </w:rPr>
            </w:pPr>
          </w:p>
          <w:p w14:paraId="58D96A67" w14:textId="494FEC26" w:rsidR="001966B2" w:rsidRDefault="001966B2" w:rsidP="00FF7086">
            <w:pPr>
              <w:jc w:val="both"/>
              <w:rPr>
                <w:rFonts w:ascii="Arial" w:hAnsi="Arial" w:cs="Arial"/>
                <w:sz w:val="22"/>
                <w:szCs w:val="22"/>
              </w:rPr>
            </w:pPr>
          </w:p>
        </w:tc>
      </w:tr>
    </w:tbl>
    <w:p w14:paraId="4D78F1E6" w14:textId="77777777" w:rsidR="008D2039" w:rsidRPr="00A370AC" w:rsidRDefault="008D2039" w:rsidP="00FF7086">
      <w:pPr>
        <w:jc w:val="both"/>
        <w:rPr>
          <w:rFonts w:ascii="Arial" w:hAnsi="Arial" w:cs="Arial"/>
          <w:sz w:val="22"/>
          <w:szCs w:val="22"/>
        </w:rPr>
      </w:pPr>
    </w:p>
    <w:p w14:paraId="40C292B4" w14:textId="77777777" w:rsidR="00FF51CC" w:rsidRDefault="00FF51CC" w:rsidP="00FF7086">
      <w:pPr>
        <w:jc w:val="both"/>
        <w:rPr>
          <w:rFonts w:ascii="Arial" w:hAnsi="Arial" w:cs="Arial"/>
          <w:b/>
          <w:bCs/>
          <w:sz w:val="22"/>
          <w:szCs w:val="22"/>
        </w:rPr>
      </w:pPr>
    </w:p>
    <w:p w14:paraId="75481BE3" w14:textId="7E3D9040" w:rsidR="00734AA6" w:rsidRPr="00AC1A6F" w:rsidRDefault="000E1575" w:rsidP="00FF7086">
      <w:pPr>
        <w:jc w:val="both"/>
        <w:rPr>
          <w:rFonts w:ascii="Arial" w:hAnsi="Arial" w:cs="Arial"/>
          <w:b/>
          <w:bCs/>
          <w:sz w:val="22"/>
          <w:szCs w:val="22"/>
        </w:rPr>
      </w:pPr>
      <w:r w:rsidRPr="00FF51CC">
        <w:rPr>
          <w:rFonts w:ascii="Arial" w:hAnsi="Arial" w:cs="Arial"/>
          <w:b/>
          <w:bCs/>
          <w:sz w:val="22"/>
          <w:szCs w:val="22"/>
        </w:rPr>
        <w:t xml:space="preserve">We </w:t>
      </w:r>
      <w:r w:rsidR="00A464F0" w:rsidRPr="00FF51CC">
        <w:rPr>
          <w:rFonts w:ascii="Arial" w:hAnsi="Arial" w:cs="Arial"/>
          <w:b/>
          <w:bCs/>
          <w:sz w:val="22"/>
          <w:szCs w:val="22"/>
        </w:rPr>
        <w:t>declare</w:t>
      </w:r>
      <w:r w:rsidRPr="00FF51CC">
        <w:rPr>
          <w:rFonts w:ascii="Arial" w:hAnsi="Arial" w:cs="Arial"/>
          <w:b/>
          <w:bCs/>
          <w:sz w:val="22"/>
          <w:szCs w:val="22"/>
        </w:rPr>
        <w:t xml:space="preserve"> that the author contribution statements</w:t>
      </w:r>
      <w:r w:rsidR="00AC1A6F">
        <w:rPr>
          <w:rFonts w:ascii="Arial" w:hAnsi="Arial" w:cs="Arial"/>
          <w:b/>
          <w:bCs/>
          <w:sz w:val="22"/>
          <w:szCs w:val="22"/>
        </w:rPr>
        <w:t xml:space="preserve">, </w:t>
      </w:r>
      <w:r w:rsidR="00853C15" w:rsidRPr="00FF51CC">
        <w:rPr>
          <w:rFonts w:ascii="Arial" w:hAnsi="Arial" w:cs="Arial"/>
          <w:b/>
          <w:bCs/>
          <w:sz w:val="22"/>
          <w:szCs w:val="22"/>
        </w:rPr>
        <w:t xml:space="preserve">in accordance with the </w:t>
      </w:r>
      <w:proofErr w:type="spellStart"/>
      <w:r w:rsidR="00853C15" w:rsidRPr="00FF51CC">
        <w:rPr>
          <w:rFonts w:ascii="Arial" w:hAnsi="Arial" w:cs="Arial"/>
          <w:b/>
          <w:bCs/>
          <w:sz w:val="22"/>
          <w:szCs w:val="22"/>
        </w:rPr>
        <w:t>CRediT</w:t>
      </w:r>
      <w:proofErr w:type="spellEnd"/>
      <w:r w:rsidR="00853C15" w:rsidRPr="00FF51CC">
        <w:rPr>
          <w:rFonts w:ascii="Arial" w:hAnsi="Arial" w:cs="Arial"/>
          <w:b/>
          <w:bCs/>
          <w:sz w:val="22"/>
          <w:szCs w:val="22"/>
        </w:rPr>
        <w:t xml:space="preserve"> system</w:t>
      </w:r>
      <w:r w:rsidR="00AC1A6F">
        <w:rPr>
          <w:rFonts w:ascii="Arial" w:hAnsi="Arial" w:cs="Arial"/>
          <w:b/>
          <w:bCs/>
          <w:sz w:val="22"/>
          <w:szCs w:val="22"/>
        </w:rPr>
        <w:t>,</w:t>
      </w:r>
      <w:r w:rsidR="00853C15" w:rsidRPr="00FF51CC">
        <w:rPr>
          <w:rFonts w:ascii="Arial" w:hAnsi="Arial" w:cs="Arial"/>
          <w:b/>
          <w:bCs/>
          <w:sz w:val="22"/>
          <w:szCs w:val="22"/>
        </w:rPr>
        <w:t xml:space="preserve"> are an accurate representation</w:t>
      </w:r>
      <w:r w:rsidR="00734AA6" w:rsidRPr="00FF51CC">
        <w:rPr>
          <w:rFonts w:ascii="Arial" w:hAnsi="Arial" w:cs="Arial"/>
          <w:b/>
          <w:bCs/>
          <w:sz w:val="22"/>
          <w:szCs w:val="22"/>
        </w:rPr>
        <w:t xml:space="preserve"> for this </w:t>
      </w:r>
      <w:r w:rsidR="002D0EFD">
        <w:rPr>
          <w:rFonts w:ascii="Arial" w:hAnsi="Arial" w:cs="Arial"/>
          <w:b/>
          <w:bCs/>
          <w:sz w:val="22"/>
          <w:szCs w:val="22"/>
        </w:rPr>
        <w:t>chapter/</w:t>
      </w:r>
      <w:r w:rsidR="00734AA6" w:rsidRPr="00FF51CC">
        <w:rPr>
          <w:rFonts w:ascii="Arial" w:hAnsi="Arial" w:cs="Arial"/>
          <w:b/>
          <w:bCs/>
          <w:sz w:val="22"/>
          <w:szCs w:val="22"/>
        </w:rPr>
        <w:t>paper:</w:t>
      </w:r>
    </w:p>
    <w:p w14:paraId="6A3171F4" w14:textId="77777777" w:rsidR="00734AA6" w:rsidRDefault="00734AA6" w:rsidP="00FF7086">
      <w:pPr>
        <w:jc w:val="both"/>
        <w:rPr>
          <w:rFonts w:ascii="Arial" w:hAnsi="Arial" w:cs="Arial"/>
          <w:sz w:val="22"/>
          <w:szCs w:val="22"/>
        </w:rPr>
      </w:pPr>
    </w:p>
    <w:tbl>
      <w:tblPr>
        <w:tblStyle w:val="TableGrid"/>
        <w:tblW w:w="0" w:type="auto"/>
        <w:tblLook w:val="04A0" w:firstRow="1" w:lastRow="0" w:firstColumn="1" w:lastColumn="0" w:noHBand="0" w:noVBand="1"/>
      </w:tblPr>
      <w:tblGrid>
        <w:gridCol w:w="2830"/>
        <w:gridCol w:w="6792"/>
      </w:tblGrid>
      <w:tr w:rsidR="006A481F" w14:paraId="41777A3E" w14:textId="77777777" w:rsidTr="006A481F">
        <w:tc>
          <w:tcPr>
            <w:tcW w:w="2830" w:type="dxa"/>
          </w:tcPr>
          <w:p w14:paraId="52E0C4E6" w14:textId="513CD4B0" w:rsidR="006A481F" w:rsidRPr="00FF51CC" w:rsidRDefault="006A481F" w:rsidP="00FF7086">
            <w:pPr>
              <w:jc w:val="both"/>
              <w:rPr>
                <w:rFonts w:ascii="Arial" w:hAnsi="Arial" w:cs="Arial"/>
                <w:b/>
                <w:bCs/>
                <w:sz w:val="22"/>
                <w:szCs w:val="22"/>
              </w:rPr>
            </w:pPr>
            <w:r w:rsidRPr="00FF51CC">
              <w:rPr>
                <w:rFonts w:ascii="Arial" w:hAnsi="Arial" w:cs="Arial"/>
                <w:b/>
                <w:bCs/>
                <w:sz w:val="22"/>
                <w:szCs w:val="22"/>
              </w:rPr>
              <w:t>Author signature</w:t>
            </w:r>
          </w:p>
        </w:tc>
        <w:tc>
          <w:tcPr>
            <w:tcW w:w="6792" w:type="dxa"/>
          </w:tcPr>
          <w:p w14:paraId="438F3D97" w14:textId="347769BC" w:rsidR="006A481F" w:rsidRDefault="006A481F" w:rsidP="00FF7086">
            <w:pPr>
              <w:jc w:val="both"/>
              <w:rPr>
                <w:rFonts w:ascii="Arial" w:hAnsi="Arial" w:cs="Arial"/>
                <w:sz w:val="22"/>
                <w:szCs w:val="22"/>
              </w:rPr>
            </w:pPr>
          </w:p>
          <w:p w14:paraId="64201914" w14:textId="77777777" w:rsidR="00FF51CC" w:rsidRDefault="00FF51CC" w:rsidP="00FF7086">
            <w:pPr>
              <w:jc w:val="both"/>
              <w:rPr>
                <w:rFonts w:ascii="Arial" w:hAnsi="Arial" w:cs="Arial"/>
                <w:sz w:val="22"/>
                <w:szCs w:val="22"/>
              </w:rPr>
            </w:pPr>
          </w:p>
          <w:p w14:paraId="0AFFA5D2" w14:textId="77777777" w:rsidR="006A481F" w:rsidRDefault="006A481F" w:rsidP="00FF7086">
            <w:pPr>
              <w:jc w:val="both"/>
              <w:rPr>
                <w:rFonts w:ascii="Arial" w:hAnsi="Arial" w:cs="Arial"/>
                <w:sz w:val="22"/>
                <w:szCs w:val="22"/>
              </w:rPr>
            </w:pPr>
          </w:p>
          <w:p w14:paraId="13EE8BD7" w14:textId="693AACAF" w:rsidR="006A481F" w:rsidRDefault="006A481F" w:rsidP="00FF7086">
            <w:pPr>
              <w:jc w:val="both"/>
              <w:rPr>
                <w:rFonts w:ascii="Arial" w:hAnsi="Arial" w:cs="Arial"/>
                <w:sz w:val="22"/>
                <w:szCs w:val="22"/>
              </w:rPr>
            </w:pPr>
          </w:p>
        </w:tc>
      </w:tr>
      <w:tr w:rsidR="006A481F" w14:paraId="6EE332E3" w14:textId="77777777" w:rsidTr="006A481F">
        <w:tc>
          <w:tcPr>
            <w:tcW w:w="2830" w:type="dxa"/>
          </w:tcPr>
          <w:p w14:paraId="1AC12B84" w14:textId="77777777" w:rsidR="00FF51CC" w:rsidRPr="00FF51CC" w:rsidRDefault="006A481F" w:rsidP="00FF51CC">
            <w:pPr>
              <w:rPr>
                <w:rFonts w:ascii="Arial" w:hAnsi="Arial" w:cs="Arial"/>
                <w:b/>
                <w:bCs/>
                <w:sz w:val="22"/>
                <w:szCs w:val="22"/>
              </w:rPr>
            </w:pPr>
            <w:r w:rsidRPr="00FF51CC">
              <w:rPr>
                <w:rFonts w:ascii="Arial" w:hAnsi="Arial" w:cs="Arial"/>
                <w:b/>
                <w:bCs/>
                <w:sz w:val="22"/>
                <w:szCs w:val="22"/>
              </w:rPr>
              <w:t xml:space="preserve">Primary supervisor signature </w:t>
            </w:r>
          </w:p>
          <w:p w14:paraId="1F996CC6" w14:textId="38F289A9" w:rsidR="006A481F" w:rsidRDefault="006A481F" w:rsidP="00FF51CC">
            <w:pPr>
              <w:rPr>
                <w:rFonts w:ascii="Arial" w:hAnsi="Arial" w:cs="Arial"/>
                <w:sz w:val="22"/>
                <w:szCs w:val="22"/>
              </w:rPr>
            </w:pPr>
            <w:r>
              <w:rPr>
                <w:rFonts w:ascii="Arial" w:hAnsi="Arial" w:cs="Arial"/>
                <w:sz w:val="22"/>
                <w:szCs w:val="22"/>
              </w:rPr>
              <w:t xml:space="preserve">(or corresponding author if different) </w:t>
            </w:r>
          </w:p>
        </w:tc>
        <w:tc>
          <w:tcPr>
            <w:tcW w:w="6792" w:type="dxa"/>
          </w:tcPr>
          <w:p w14:paraId="5BEEB002" w14:textId="77777777" w:rsidR="006A481F" w:rsidRDefault="006A481F" w:rsidP="00FF7086">
            <w:pPr>
              <w:jc w:val="both"/>
              <w:rPr>
                <w:rFonts w:ascii="Arial" w:hAnsi="Arial" w:cs="Arial"/>
                <w:sz w:val="22"/>
                <w:szCs w:val="22"/>
              </w:rPr>
            </w:pPr>
          </w:p>
        </w:tc>
      </w:tr>
    </w:tbl>
    <w:p w14:paraId="4E7AC91D" w14:textId="5782368D" w:rsidR="0001554F" w:rsidRDefault="0001554F" w:rsidP="00FF7086">
      <w:pPr>
        <w:jc w:val="both"/>
        <w:rPr>
          <w:rFonts w:ascii="Arial" w:hAnsi="Arial" w:cs="Arial"/>
          <w:sz w:val="22"/>
          <w:szCs w:val="22"/>
        </w:rPr>
      </w:pPr>
    </w:p>
    <w:p w14:paraId="397390F8" w14:textId="77777777" w:rsidR="0001554F" w:rsidRPr="00477422" w:rsidRDefault="0001554F" w:rsidP="00FF7086">
      <w:pPr>
        <w:jc w:val="both"/>
        <w:rPr>
          <w:rFonts w:ascii="Arial" w:hAnsi="Arial" w:cs="Arial"/>
          <w:sz w:val="22"/>
          <w:szCs w:val="22"/>
        </w:rPr>
      </w:pPr>
    </w:p>
    <w:sectPr w:rsidR="0001554F" w:rsidRPr="00477422" w:rsidSect="00996C09">
      <w:headerReference w:type="even" r:id="rId12"/>
      <w:headerReference w:type="default" r:id="rId13"/>
      <w:footerReference w:type="even" r:id="rId14"/>
      <w:footerReference w:type="default" r:id="rId15"/>
      <w:headerReference w:type="first" r:id="rId16"/>
      <w:footerReference w:type="first" r:id="rId17"/>
      <w:pgSz w:w="11900" w:h="1682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0FCB" w14:textId="77777777" w:rsidR="002F4459" w:rsidRDefault="002F4459" w:rsidP="001C6592">
      <w:r>
        <w:separator/>
      </w:r>
    </w:p>
  </w:endnote>
  <w:endnote w:type="continuationSeparator" w:id="0">
    <w:p w14:paraId="606AA5A8" w14:textId="77777777" w:rsidR="002F4459" w:rsidRDefault="002F4459" w:rsidP="001C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7591383"/>
      <w:docPartObj>
        <w:docPartGallery w:val="Page Numbers (Bottom of Page)"/>
        <w:docPartUnique/>
      </w:docPartObj>
    </w:sdtPr>
    <w:sdtEndPr>
      <w:rPr>
        <w:rStyle w:val="PageNumber"/>
      </w:rPr>
    </w:sdtEndPr>
    <w:sdtContent>
      <w:p w14:paraId="4B8C59CB" w14:textId="3BDDBFB7" w:rsidR="00C87431" w:rsidRDefault="00C87431" w:rsidP="00491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36311" w14:textId="77777777" w:rsidR="00C87431" w:rsidRDefault="00C87431" w:rsidP="001C6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3200883"/>
      <w:docPartObj>
        <w:docPartGallery w:val="Page Numbers (Bottom of Page)"/>
        <w:docPartUnique/>
      </w:docPartObj>
    </w:sdtPr>
    <w:sdtEndPr>
      <w:rPr>
        <w:rStyle w:val="PageNumber"/>
      </w:rPr>
    </w:sdtEndPr>
    <w:sdtContent>
      <w:p w14:paraId="6785FF30" w14:textId="24ECB58F" w:rsidR="00C87431" w:rsidRDefault="00C87431" w:rsidP="00491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43BA">
          <w:rPr>
            <w:rStyle w:val="PageNumber"/>
            <w:noProof/>
          </w:rPr>
          <w:t>1</w:t>
        </w:r>
        <w:r>
          <w:rPr>
            <w:rStyle w:val="PageNumber"/>
          </w:rPr>
          <w:fldChar w:fldCharType="end"/>
        </w:r>
      </w:p>
    </w:sdtContent>
  </w:sdt>
  <w:p w14:paraId="6EB316FE" w14:textId="77777777" w:rsidR="00C87431" w:rsidRDefault="00C87431" w:rsidP="001C65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1D9A" w14:textId="77777777" w:rsidR="00C87431" w:rsidRDefault="00C8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6483" w14:textId="77777777" w:rsidR="002F4459" w:rsidRDefault="002F4459" w:rsidP="001C6592">
      <w:r>
        <w:separator/>
      </w:r>
    </w:p>
  </w:footnote>
  <w:footnote w:type="continuationSeparator" w:id="0">
    <w:p w14:paraId="79AF1C1A" w14:textId="77777777" w:rsidR="002F4459" w:rsidRDefault="002F4459" w:rsidP="001C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BE24" w14:textId="77777777" w:rsidR="00C87431" w:rsidRDefault="00C87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7888" w14:textId="06EAB1BA" w:rsidR="00C87431" w:rsidRDefault="00C87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0EEC" w14:textId="77777777" w:rsidR="00C87431" w:rsidRDefault="00C87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AC6"/>
    <w:multiLevelType w:val="hybridMultilevel"/>
    <w:tmpl w:val="826E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6060B"/>
    <w:multiLevelType w:val="hybridMultilevel"/>
    <w:tmpl w:val="D3F6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45F7A"/>
    <w:multiLevelType w:val="hybridMultilevel"/>
    <w:tmpl w:val="579EE2B2"/>
    <w:lvl w:ilvl="0" w:tplc="76668AAC">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E3B8D"/>
    <w:multiLevelType w:val="hybridMultilevel"/>
    <w:tmpl w:val="94C0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1718A"/>
    <w:multiLevelType w:val="hybridMultilevel"/>
    <w:tmpl w:val="19C2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9973">
    <w:abstractNumId w:val="2"/>
  </w:num>
  <w:num w:numId="2" w16cid:durableId="1317145169">
    <w:abstractNumId w:val="3"/>
  </w:num>
  <w:num w:numId="3" w16cid:durableId="1417704468">
    <w:abstractNumId w:val="1"/>
  </w:num>
  <w:num w:numId="4" w16cid:durableId="1997950684">
    <w:abstractNumId w:val="0"/>
  </w:num>
  <w:num w:numId="5" w16cid:durableId="756680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09"/>
    <w:rsid w:val="00000797"/>
    <w:rsid w:val="00001173"/>
    <w:rsid w:val="00004353"/>
    <w:rsid w:val="00006FE9"/>
    <w:rsid w:val="0001554F"/>
    <w:rsid w:val="000157D5"/>
    <w:rsid w:val="00016DE0"/>
    <w:rsid w:val="00024300"/>
    <w:rsid w:val="00025246"/>
    <w:rsid w:val="00027F1A"/>
    <w:rsid w:val="00030C6D"/>
    <w:rsid w:val="0003373B"/>
    <w:rsid w:val="00036C99"/>
    <w:rsid w:val="00037556"/>
    <w:rsid w:val="00052AF7"/>
    <w:rsid w:val="00056D34"/>
    <w:rsid w:val="00057053"/>
    <w:rsid w:val="0005729B"/>
    <w:rsid w:val="00057B0C"/>
    <w:rsid w:val="00062662"/>
    <w:rsid w:val="00064DC1"/>
    <w:rsid w:val="00064EB6"/>
    <w:rsid w:val="00067C3D"/>
    <w:rsid w:val="00073615"/>
    <w:rsid w:val="00076850"/>
    <w:rsid w:val="00076B69"/>
    <w:rsid w:val="000779A1"/>
    <w:rsid w:val="000874AE"/>
    <w:rsid w:val="00095ECE"/>
    <w:rsid w:val="00097A45"/>
    <w:rsid w:val="000A0DB2"/>
    <w:rsid w:val="000A15FE"/>
    <w:rsid w:val="000A50A1"/>
    <w:rsid w:val="000A5742"/>
    <w:rsid w:val="000A6E5F"/>
    <w:rsid w:val="000A7AA2"/>
    <w:rsid w:val="000B233B"/>
    <w:rsid w:val="000B58A6"/>
    <w:rsid w:val="000C245E"/>
    <w:rsid w:val="000C4FF8"/>
    <w:rsid w:val="000C58C8"/>
    <w:rsid w:val="000D03D0"/>
    <w:rsid w:val="000D0A8C"/>
    <w:rsid w:val="000E0B30"/>
    <w:rsid w:val="000E1575"/>
    <w:rsid w:val="000E5473"/>
    <w:rsid w:val="000E5FE8"/>
    <w:rsid w:val="000F491F"/>
    <w:rsid w:val="000F5127"/>
    <w:rsid w:val="000F5E90"/>
    <w:rsid w:val="000F6B0D"/>
    <w:rsid w:val="000F6E62"/>
    <w:rsid w:val="00110604"/>
    <w:rsid w:val="00112C2E"/>
    <w:rsid w:val="001144E9"/>
    <w:rsid w:val="00123578"/>
    <w:rsid w:val="001302E9"/>
    <w:rsid w:val="001348B4"/>
    <w:rsid w:val="00142A93"/>
    <w:rsid w:val="00144057"/>
    <w:rsid w:val="00156979"/>
    <w:rsid w:val="00162267"/>
    <w:rsid w:val="001713D3"/>
    <w:rsid w:val="0017469E"/>
    <w:rsid w:val="00176286"/>
    <w:rsid w:val="00176B77"/>
    <w:rsid w:val="00180793"/>
    <w:rsid w:val="00184DB1"/>
    <w:rsid w:val="00184DD9"/>
    <w:rsid w:val="001855E8"/>
    <w:rsid w:val="00186FAE"/>
    <w:rsid w:val="00192419"/>
    <w:rsid w:val="00193601"/>
    <w:rsid w:val="00194BD7"/>
    <w:rsid w:val="001966B2"/>
    <w:rsid w:val="00197648"/>
    <w:rsid w:val="00197E5B"/>
    <w:rsid w:val="001A0F19"/>
    <w:rsid w:val="001A1350"/>
    <w:rsid w:val="001A32A0"/>
    <w:rsid w:val="001A38F5"/>
    <w:rsid w:val="001A3E81"/>
    <w:rsid w:val="001B1451"/>
    <w:rsid w:val="001B3ABF"/>
    <w:rsid w:val="001B3B7F"/>
    <w:rsid w:val="001B7F6C"/>
    <w:rsid w:val="001C3D4F"/>
    <w:rsid w:val="001C4651"/>
    <w:rsid w:val="001C4725"/>
    <w:rsid w:val="001C494F"/>
    <w:rsid w:val="001C5233"/>
    <w:rsid w:val="001C6592"/>
    <w:rsid w:val="001E0BE8"/>
    <w:rsid w:val="001E2BDD"/>
    <w:rsid w:val="001E4687"/>
    <w:rsid w:val="001E685B"/>
    <w:rsid w:val="001F1CB0"/>
    <w:rsid w:val="002019C7"/>
    <w:rsid w:val="00205459"/>
    <w:rsid w:val="0020762B"/>
    <w:rsid w:val="0021086E"/>
    <w:rsid w:val="00210AEB"/>
    <w:rsid w:val="00212F43"/>
    <w:rsid w:val="00217B79"/>
    <w:rsid w:val="00217D3F"/>
    <w:rsid w:val="00231D21"/>
    <w:rsid w:val="00234FD5"/>
    <w:rsid w:val="00242899"/>
    <w:rsid w:val="00243675"/>
    <w:rsid w:val="00246E4A"/>
    <w:rsid w:val="002620D3"/>
    <w:rsid w:val="00262E1D"/>
    <w:rsid w:val="00263214"/>
    <w:rsid w:val="00266807"/>
    <w:rsid w:val="00266C9A"/>
    <w:rsid w:val="00267ABF"/>
    <w:rsid w:val="002735F3"/>
    <w:rsid w:val="002753A4"/>
    <w:rsid w:val="00281242"/>
    <w:rsid w:val="00286DBC"/>
    <w:rsid w:val="002876D7"/>
    <w:rsid w:val="002A2F9C"/>
    <w:rsid w:val="002A4446"/>
    <w:rsid w:val="002A499D"/>
    <w:rsid w:val="002B16A4"/>
    <w:rsid w:val="002B1B62"/>
    <w:rsid w:val="002D0EFD"/>
    <w:rsid w:val="002E2460"/>
    <w:rsid w:val="002E4DBD"/>
    <w:rsid w:val="002E6712"/>
    <w:rsid w:val="002F2908"/>
    <w:rsid w:val="002F4459"/>
    <w:rsid w:val="002F44F2"/>
    <w:rsid w:val="002F62EA"/>
    <w:rsid w:val="003007AF"/>
    <w:rsid w:val="00301E88"/>
    <w:rsid w:val="0032003F"/>
    <w:rsid w:val="003205BD"/>
    <w:rsid w:val="00321DFF"/>
    <w:rsid w:val="00330D16"/>
    <w:rsid w:val="0033372E"/>
    <w:rsid w:val="00343D5C"/>
    <w:rsid w:val="00360712"/>
    <w:rsid w:val="00363D62"/>
    <w:rsid w:val="00376C66"/>
    <w:rsid w:val="00381EA2"/>
    <w:rsid w:val="00393CCE"/>
    <w:rsid w:val="00397B0D"/>
    <w:rsid w:val="003A450E"/>
    <w:rsid w:val="003A6E7D"/>
    <w:rsid w:val="003B2CB1"/>
    <w:rsid w:val="003C22EC"/>
    <w:rsid w:val="003C4CCB"/>
    <w:rsid w:val="003C512C"/>
    <w:rsid w:val="003C655F"/>
    <w:rsid w:val="003C6992"/>
    <w:rsid w:val="003D01B9"/>
    <w:rsid w:val="003D675F"/>
    <w:rsid w:val="003E20F6"/>
    <w:rsid w:val="003E7B90"/>
    <w:rsid w:val="003F277C"/>
    <w:rsid w:val="003F2C7F"/>
    <w:rsid w:val="003F6669"/>
    <w:rsid w:val="004038FA"/>
    <w:rsid w:val="00403D90"/>
    <w:rsid w:val="0041159D"/>
    <w:rsid w:val="004168D0"/>
    <w:rsid w:val="0042201D"/>
    <w:rsid w:val="00422808"/>
    <w:rsid w:val="004247BD"/>
    <w:rsid w:val="004312C8"/>
    <w:rsid w:val="0043169B"/>
    <w:rsid w:val="00432016"/>
    <w:rsid w:val="004444CD"/>
    <w:rsid w:val="004469B2"/>
    <w:rsid w:val="00446A3E"/>
    <w:rsid w:val="00456E5E"/>
    <w:rsid w:val="004578DE"/>
    <w:rsid w:val="00465DB1"/>
    <w:rsid w:val="00477422"/>
    <w:rsid w:val="004919A7"/>
    <w:rsid w:val="00491C31"/>
    <w:rsid w:val="004A388B"/>
    <w:rsid w:val="004A4609"/>
    <w:rsid w:val="004A5C55"/>
    <w:rsid w:val="004B4EEF"/>
    <w:rsid w:val="004B67EE"/>
    <w:rsid w:val="004B7C78"/>
    <w:rsid w:val="004C1533"/>
    <w:rsid w:val="004C3314"/>
    <w:rsid w:val="004C417B"/>
    <w:rsid w:val="004D0B2B"/>
    <w:rsid w:val="004D103C"/>
    <w:rsid w:val="004D1BF3"/>
    <w:rsid w:val="004D258C"/>
    <w:rsid w:val="004D2EF1"/>
    <w:rsid w:val="004D4D45"/>
    <w:rsid w:val="004E0DC0"/>
    <w:rsid w:val="004E371C"/>
    <w:rsid w:val="004E5BB4"/>
    <w:rsid w:val="004E7269"/>
    <w:rsid w:val="004F037D"/>
    <w:rsid w:val="004F0F1F"/>
    <w:rsid w:val="004F2C18"/>
    <w:rsid w:val="004F5542"/>
    <w:rsid w:val="00501898"/>
    <w:rsid w:val="00502677"/>
    <w:rsid w:val="005147E8"/>
    <w:rsid w:val="0051552C"/>
    <w:rsid w:val="00515FDD"/>
    <w:rsid w:val="00522928"/>
    <w:rsid w:val="00524E45"/>
    <w:rsid w:val="00530030"/>
    <w:rsid w:val="00533684"/>
    <w:rsid w:val="005508DA"/>
    <w:rsid w:val="00552CFA"/>
    <w:rsid w:val="00555D3B"/>
    <w:rsid w:val="005635C9"/>
    <w:rsid w:val="00565CD9"/>
    <w:rsid w:val="00572F37"/>
    <w:rsid w:val="00573ECE"/>
    <w:rsid w:val="005802C3"/>
    <w:rsid w:val="00580A7E"/>
    <w:rsid w:val="0058251A"/>
    <w:rsid w:val="00583456"/>
    <w:rsid w:val="00586F4E"/>
    <w:rsid w:val="00590768"/>
    <w:rsid w:val="005A2211"/>
    <w:rsid w:val="005A3460"/>
    <w:rsid w:val="005A448F"/>
    <w:rsid w:val="005C7D9C"/>
    <w:rsid w:val="005D11D2"/>
    <w:rsid w:val="005D27DF"/>
    <w:rsid w:val="005D4CA1"/>
    <w:rsid w:val="005E54A1"/>
    <w:rsid w:val="005F3FA2"/>
    <w:rsid w:val="00600141"/>
    <w:rsid w:val="006044CC"/>
    <w:rsid w:val="00611E5A"/>
    <w:rsid w:val="00617E0A"/>
    <w:rsid w:val="00620EB0"/>
    <w:rsid w:val="00625EED"/>
    <w:rsid w:val="00627327"/>
    <w:rsid w:val="00631085"/>
    <w:rsid w:val="00634C84"/>
    <w:rsid w:val="00636700"/>
    <w:rsid w:val="00637E86"/>
    <w:rsid w:val="00644B81"/>
    <w:rsid w:val="00660838"/>
    <w:rsid w:val="00663095"/>
    <w:rsid w:val="00667154"/>
    <w:rsid w:val="00671F4E"/>
    <w:rsid w:val="0067278C"/>
    <w:rsid w:val="00672CA8"/>
    <w:rsid w:val="0067548B"/>
    <w:rsid w:val="0068236D"/>
    <w:rsid w:val="00687291"/>
    <w:rsid w:val="00697213"/>
    <w:rsid w:val="006A23A8"/>
    <w:rsid w:val="006A481F"/>
    <w:rsid w:val="006A77A4"/>
    <w:rsid w:val="006B1B0A"/>
    <w:rsid w:val="006B486A"/>
    <w:rsid w:val="006C1522"/>
    <w:rsid w:val="006C6CAE"/>
    <w:rsid w:val="006D3089"/>
    <w:rsid w:val="006D49D8"/>
    <w:rsid w:val="006E0310"/>
    <w:rsid w:val="006E1B9A"/>
    <w:rsid w:val="006E491B"/>
    <w:rsid w:val="006F132F"/>
    <w:rsid w:val="006F172B"/>
    <w:rsid w:val="006F3829"/>
    <w:rsid w:val="007034A8"/>
    <w:rsid w:val="00705B61"/>
    <w:rsid w:val="00707249"/>
    <w:rsid w:val="00710A26"/>
    <w:rsid w:val="007137B2"/>
    <w:rsid w:val="00713B3C"/>
    <w:rsid w:val="00720561"/>
    <w:rsid w:val="00734AA6"/>
    <w:rsid w:val="00734FF9"/>
    <w:rsid w:val="00744EFA"/>
    <w:rsid w:val="0074612A"/>
    <w:rsid w:val="00750ED6"/>
    <w:rsid w:val="00770D1C"/>
    <w:rsid w:val="00774B3E"/>
    <w:rsid w:val="0077585C"/>
    <w:rsid w:val="00776536"/>
    <w:rsid w:val="00784F40"/>
    <w:rsid w:val="007932C0"/>
    <w:rsid w:val="00795754"/>
    <w:rsid w:val="00796783"/>
    <w:rsid w:val="007969A5"/>
    <w:rsid w:val="007A08A0"/>
    <w:rsid w:val="007A103E"/>
    <w:rsid w:val="007A5A46"/>
    <w:rsid w:val="007A5B41"/>
    <w:rsid w:val="007B41A9"/>
    <w:rsid w:val="007B71D5"/>
    <w:rsid w:val="007C30B2"/>
    <w:rsid w:val="007C624E"/>
    <w:rsid w:val="007C76B6"/>
    <w:rsid w:val="007D171E"/>
    <w:rsid w:val="007D4828"/>
    <w:rsid w:val="007D5102"/>
    <w:rsid w:val="007E2753"/>
    <w:rsid w:val="007E34B1"/>
    <w:rsid w:val="007E47FE"/>
    <w:rsid w:val="007E5E89"/>
    <w:rsid w:val="007E6EB4"/>
    <w:rsid w:val="007F79E0"/>
    <w:rsid w:val="00804461"/>
    <w:rsid w:val="0080628E"/>
    <w:rsid w:val="00813E5B"/>
    <w:rsid w:val="00814F3A"/>
    <w:rsid w:val="00815254"/>
    <w:rsid w:val="008159B1"/>
    <w:rsid w:val="00816FC9"/>
    <w:rsid w:val="008233EB"/>
    <w:rsid w:val="00830C26"/>
    <w:rsid w:val="008325B3"/>
    <w:rsid w:val="00836220"/>
    <w:rsid w:val="0084517E"/>
    <w:rsid w:val="008453AF"/>
    <w:rsid w:val="00845BAC"/>
    <w:rsid w:val="0085138F"/>
    <w:rsid w:val="008519DF"/>
    <w:rsid w:val="008530EA"/>
    <w:rsid w:val="00853C15"/>
    <w:rsid w:val="008564B9"/>
    <w:rsid w:val="00857AA3"/>
    <w:rsid w:val="0086026D"/>
    <w:rsid w:val="00864AFC"/>
    <w:rsid w:val="00865657"/>
    <w:rsid w:val="0086707B"/>
    <w:rsid w:val="0087299F"/>
    <w:rsid w:val="00874939"/>
    <w:rsid w:val="0088593C"/>
    <w:rsid w:val="00895E63"/>
    <w:rsid w:val="008961F8"/>
    <w:rsid w:val="008A017C"/>
    <w:rsid w:val="008A2025"/>
    <w:rsid w:val="008A6F66"/>
    <w:rsid w:val="008B1C57"/>
    <w:rsid w:val="008B40B8"/>
    <w:rsid w:val="008B6127"/>
    <w:rsid w:val="008C1335"/>
    <w:rsid w:val="008C38F0"/>
    <w:rsid w:val="008C3B73"/>
    <w:rsid w:val="008C5C32"/>
    <w:rsid w:val="008D09B4"/>
    <w:rsid w:val="008D2039"/>
    <w:rsid w:val="008D3CF0"/>
    <w:rsid w:val="008E18D9"/>
    <w:rsid w:val="008E5641"/>
    <w:rsid w:val="008E7AC9"/>
    <w:rsid w:val="008F1C2A"/>
    <w:rsid w:val="008F43DD"/>
    <w:rsid w:val="008F7247"/>
    <w:rsid w:val="00902FEB"/>
    <w:rsid w:val="00915EA1"/>
    <w:rsid w:val="00920A2C"/>
    <w:rsid w:val="00923075"/>
    <w:rsid w:val="00925597"/>
    <w:rsid w:val="00930A31"/>
    <w:rsid w:val="009321A2"/>
    <w:rsid w:val="00951B30"/>
    <w:rsid w:val="00952601"/>
    <w:rsid w:val="009572BD"/>
    <w:rsid w:val="00967BC0"/>
    <w:rsid w:val="00993071"/>
    <w:rsid w:val="0099492A"/>
    <w:rsid w:val="00996C09"/>
    <w:rsid w:val="009A40C0"/>
    <w:rsid w:val="009A6BA2"/>
    <w:rsid w:val="009B132A"/>
    <w:rsid w:val="009B1D1F"/>
    <w:rsid w:val="009B2719"/>
    <w:rsid w:val="009C2A25"/>
    <w:rsid w:val="009C5097"/>
    <w:rsid w:val="009D7577"/>
    <w:rsid w:val="009E0E79"/>
    <w:rsid w:val="009E1816"/>
    <w:rsid w:val="00A00486"/>
    <w:rsid w:val="00A00ED0"/>
    <w:rsid w:val="00A01438"/>
    <w:rsid w:val="00A02291"/>
    <w:rsid w:val="00A02346"/>
    <w:rsid w:val="00A22B12"/>
    <w:rsid w:val="00A22E68"/>
    <w:rsid w:val="00A32BFE"/>
    <w:rsid w:val="00A33740"/>
    <w:rsid w:val="00A370AC"/>
    <w:rsid w:val="00A37431"/>
    <w:rsid w:val="00A464F0"/>
    <w:rsid w:val="00A5579E"/>
    <w:rsid w:val="00A6113B"/>
    <w:rsid w:val="00A64D5F"/>
    <w:rsid w:val="00A70941"/>
    <w:rsid w:val="00A718CF"/>
    <w:rsid w:val="00A72530"/>
    <w:rsid w:val="00A739EC"/>
    <w:rsid w:val="00A74339"/>
    <w:rsid w:val="00A865B9"/>
    <w:rsid w:val="00A86679"/>
    <w:rsid w:val="00A91018"/>
    <w:rsid w:val="00A92AB4"/>
    <w:rsid w:val="00A947C2"/>
    <w:rsid w:val="00AA340D"/>
    <w:rsid w:val="00AA3E81"/>
    <w:rsid w:val="00AA5117"/>
    <w:rsid w:val="00AA549B"/>
    <w:rsid w:val="00AA5FAC"/>
    <w:rsid w:val="00AB3B87"/>
    <w:rsid w:val="00AC1A6F"/>
    <w:rsid w:val="00AC399D"/>
    <w:rsid w:val="00AC65DA"/>
    <w:rsid w:val="00AD32CE"/>
    <w:rsid w:val="00AD3AF3"/>
    <w:rsid w:val="00AD7010"/>
    <w:rsid w:val="00AF0A1F"/>
    <w:rsid w:val="00AF10B2"/>
    <w:rsid w:val="00B00ED6"/>
    <w:rsid w:val="00B10616"/>
    <w:rsid w:val="00B133D4"/>
    <w:rsid w:val="00B146EC"/>
    <w:rsid w:val="00B23D67"/>
    <w:rsid w:val="00B243BA"/>
    <w:rsid w:val="00B26188"/>
    <w:rsid w:val="00B27829"/>
    <w:rsid w:val="00B3338A"/>
    <w:rsid w:val="00B35180"/>
    <w:rsid w:val="00B353B8"/>
    <w:rsid w:val="00B467F8"/>
    <w:rsid w:val="00B474E7"/>
    <w:rsid w:val="00B52E04"/>
    <w:rsid w:val="00B6482E"/>
    <w:rsid w:val="00B67DBB"/>
    <w:rsid w:val="00B71F74"/>
    <w:rsid w:val="00B720C3"/>
    <w:rsid w:val="00B73FF6"/>
    <w:rsid w:val="00B74093"/>
    <w:rsid w:val="00B762F5"/>
    <w:rsid w:val="00B82D67"/>
    <w:rsid w:val="00B82E5C"/>
    <w:rsid w:val="00B86A3F"/>
    <w:rsid w:val="00BA07BE"/>
    <w:rsid w:val="00BA752C"/>
    <w:rsid w:val="00BA7689"/>
    <w:rsid w:val="00BA782A"/>
    <w:rsid w:val="00BB4321"/>
    <w:rsid w:val="00BB4EB0"/>
    <w:rsid w:val="00BC0BCE"/>
    <w:rsid w:val="00BC13B3"/>
    <w:rsid w:val="00BC14C4"/>
    <w:rsid w:val="00BC3E87"/>
    <w:rsid w:val="00BC629D"/>
    <w:rsid w:val="00BC6F0A"/>
    <w:rsid w:val="00BE29F6"/>
    <w:rsid w:val="00BE6816"/>
    <w:rsid w:val="00BF0E81"/>
    <w:rsid w:val="00BF6142"/>
    <w:rsid w:val="00BF73FB"/>
    <w:rsid w:val="00C0286F"/>
    <w:rsid w:val="00C03888"/>
    <w:rsid w:val="00C05673"/>
    <w:rsid w:val="00C05C54"/>
    <w:rsid w:val="00C062B4"/>
    <w:rsid w:val="00C07EA0"/>
    <w:rsid w:val="00C12BB8"/>
    <w:rsid w:val="00C15432"/>
    <w:rsid w:val="00C201EC"/>
    <w:rsid w:val="00C31287"/>
    <w:rsid w:val="00C34F4E"/>
    <w:rsid w:val="00C55360"/>
    <w:rsid w:val="00C6106A"/>
    <w:rsid w:val="00C626EE"/>
    <w:rsid w:val="00C6448E"/>
    <w:rsid w:val="00C644B0"/>
    <w:rsid w:val="00C65B6F"/>
    <w:rsid w:val="00C65D7B"/>
    <w:rsid w:val="00C7235E"/>
    <w:rsid w:val="00C74BE8"/>
    <w:rsid w:val="00C74E3F"/>
    <w:rsid w:val="00C85A2D"/>
    <w:rsid w:val="00C87431"/>
    <w:rsid w:val="00C91666"/>
    <w:rsid w:val="00C922C3"/>
    <w:rsid w:val="00C97B47"/>
    <w:rsid w:val="00CA282D"/>
    <w:rsid w:val="00CA332B"/>
    <w:rsid w:val="00CA625D"/>
    <w:rsid w:val="00CA7A50"/>
    <w:rsid w:val="00CB135E"/>
    <w:rsid w:val="00CB32C2"/>
    <w:rsid w:val="00CB35E8"/>
    <w:rsid w:val="00CB4B76"/>
    <w:rsid w:val="00CB6CD3"/>
    <w:rsid w:val="00CB7B3C"/>
    <w:rsid w:val="00CC12C2"/>
    <w:rsid w:val="00CC2A0D"/>
    <w:rsid w:val="00CC5158"/>
    <w:rsid w:val="00CD2761"/>
    <w:rsid w:val="00CD6F2D"/>
    <w:rsid w:val="00CD7932"/>
    <w:rsid w:val="00CE362E"/>
    <w:rsid w:val="00CE46FA"/>
    <w:rsid w:val="00CE7F78"/>
    <w:rsid w:val="00CF1087"/>
    <w:rsid w:val="00CF1957"/>
    <w:rsid w:val="00CF1A25"/>
    <w:rsid w:val="00CF3C42"/>
    <w:rsid w:val="00CF4E92"/>
    <w:rsid w:val="00CF5597"/>
    <w:rsid w:val="00D003C4"/>
    <w:rsid w:val="00D01AA9"/>
    <w:rsid w:val="00D04897"/>
    <w:rsid w:val="00D0552C"/>
    <w:rsid w:val="00D05B20"/>
    <w:rsid w:val="00D113B6"/>
    <w:rsid w:val="00D139AD"/>
    <w:rsid w:val="00D21E49"/>
    <w:rsid w:val="00D22B4E"/>
    <w:rsid w:val="00D257E7"/>
    <w:rsid w:val="00D32A38"/>
    <w:rsid w:val="00D3745B"/>
    <w:rsid w:val="00D4142D"/>
    <w:rsid w:val="00D41CF1"/>
    <w:rsid w:val="00D43026"/>
    <w:rsid w:val="00D51253"/>
    <w:rsid w:val="00D67288"/>
    <w:rsid w:val="00D702BC"/>
    <w:rsid w:val="00D8082D"/>
    <w:rsid w:val="00D81683"/>
    <w:rsid w:val="00D81F18"/>
    <w:rsid w:val="00D83025"/>
    <w:rsid w:val="00D93C40"/>
    <w:rsid w:val="00D944AE"/>
    <w:rsid w:val="00D971CB"/>
    <w:rsid w:val="00DA41E9"/>
    <w:rsid w:val="00DA545B"/>
    <w:rsid w:val="00DA5C47"/>
    <w:rsid w:val="00DB0494"/>
    <w:rsid w:val="00DB412A"/>
    <w:rsid w:val="00DC0E81"/>
    <w:rsid w:val="00DC1058"/>
    <w:rsid w:val="00DC29A6"/>
    <w:rsid w:val="00DD1C52"/>
    <w:rsid w:val="00DE04D0"/>
    <w:rsid w:val="00DE13DF"/>
    <w:rsid w:val="00DE1788"/>
    <w:rsid w:val="00DE235A"/>
    <w:rsid w:val="00DE3B97"/>
    <w:rsid w:val="00E03459"/>
    <w:rsid w:val="00E1240C"/>
    <w:rsid w:val="00E12DCF"/>
    <w:rsid w:val="00E14EC7"/>
    <w:rsid w:val="00E16528"/>
    <w:rsid w:val="00E17D3E"/>
    <w:rsid w:val="00E20439"/>
    <w:rsid w:val="00E2311F"/>
    <w:rsid w:val="00E2481F"/>
    <w:rsid w:val="00E254D3"/>
    <w:rsid w:val="00E2570C"/>
    <w:rsid w:val="00E2599B"/>
    <w:rsid w:val="00E27D4C"/>
    <w:rsid w:val="00E3635E"/>
    <w:rsid w:val="00E36889"/>
    <w:rsid w:val="00E37AE3"/>
    <w:rsid w:val="00E40626"/>
    <w:rsid w:val="00E46CDE"/>
    <w:rsid w:val="00E477F8"/>
    <w:rsid w:val="00E52233"/>
    <w:rsid w:val="00E571A6"/>
    <w:rsid w:val="00E603D1"/>
    <w:rsid w:val="00E86A99"/>
    <w:rsid w:val="00E90C97"/>
    <w:rsid w:val="00E93817"/>
    <w:rsid w:val="00E94D24"/>
    <w:rsid w:val="00E956C0"/>
    <w:rsid w:val="00E95793"/>
    <w:rsid w:val="00E96CD3"/>
    <w:rsid w:val="00EA27A0"/>
    <w:rsid w:val="00EA7052"/>
    <w:rsid w:val="00EA7C0E"/>
    <w:rsid w:val="00EB17D5"/>
    <w:rsid w:val="00EC1CE0"/>
    <w:rsid w:val="00EC5209"/>
    <w:rsid w:val="00EC585C"/>
    <w:rsid w:val="00EC598C"/>
    <w:rsid w:val="00ED038B"/>
    <w:rsid w:val="00ED3BF3"/>
    <w:rsid w:val="00EE07D9"/>
    <w:rsid w:val="00F02C4E"/>
    <w:rsid w:val="00F04147"/>
    <w:rsid w:val="00F0767E"/>
    <w:rsid w:val="00F12515"/>
    <w:rsid w:val="00F13171"/>
    <w:rsid w:val="00F1453B"/>
    <w:rsid w:val="00F16C9F"/>
    <w:rsid w:val="00F20F84"/>
    <w:rsid w:val="00F31553"/>
    <w:rsid w:val="00F33CDC"/>
    <w:rsid w:val="00F42224"/>
    <w:rsid w:val="00F43278"/>
    <w:rsid w:val="00F46F1D"/>
    <w:rsid w:val="00F474BD"/>
    <w:rsid w:val="00F5018F"/>
    <w:rsid w:val="00F50196"/>
    <w:rsid w:val="00F504DC"/>
    <w:rsid w:val="00F55461"/>
    <w:rsid w:val="00F61D0D"/>
    <w:rsid w:val="00F64997"/>
    <w:rsid w:val="00F67A54"/>
    <w:rsid w:val="00F70192"/>
    <w:rsid w:val="00F71574"/>
    <w:rsid w:val="00F73113"/>
    <w:rsid w:val="00F74ED7"/>
    <w:rsid w:val="00F86E59"/>
    <w:rsid w:val="00F936CF"/>
    <w:rsid w:val="00F93FAA"/>
    <w:rsid w:val="00F97A22"/>
    <w:rsid w:val="00FA67D9"/>
    <w:rsid w:val="00FA7251"/>
    <w:rsid w:val="00FB5480"/>
    <w:rsid w:val="00FD7AB9"/>
    <w:rsid w:val="00FE1D92"/>
    <w:rsid w:val="00FE3F74"/>
    <w:rsid w:val="00FE68A9"/>
    <w:rsid w:val="00FE72AA"/>
    <w:rsid w:val="00FE79F2"/>
    <w:rsid w:val="00FF4AA0"/>
    <w:rsid w:val="00FF4BB0"/>
    <w:rsid w:val="00FF51CC"/>
    <w:rsid w:val="00FF648D"/>
    <w:rsid w:val="00FF7086"/>
    <w:rsid w:val="00FF7633"/>
    <w:rsid w:val="00FF7A8E"/>
    <w:rsid w:val="03B9A750"/>
    <w:rsid w:val="094D521F"/>
    <w:rsid w:val="0E531D99"/>
    <w:rsid w:val="138BD04A"/>
    <w:rsid w:val="14FD494D"/>
    <w:rsid w:val="1E5147F6"/>
    <w:rsid w:val="228C2BF0"/>
    <w:rsid w:val="2CBA9E34"/>
    <w:rsid w:val="2E566E95"/>
    <w:rsid w:val="3011829B"/>
    <w:rsid w:val="418D8F9F"/>
    <w:rsid w:val="43FFFF82"/>
    <w:rsid w:val="56E9B075"/>
    <w:rsid w:val="767E0CF0"/>
    <w:rsid w:val="77A317AD"/>
    <w:rsid w:val="7819DD51"/>
    <w:rsid w:val="78F42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58D3D"/>
  <w15:docId w15:val="{41793923-B9FF-4F98-BFD5-CC34EC04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2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E7D"/>
    <w:rPr>
      <w:rFonts w:eastAsiaTheme="minorEastAsia"/>
      <w:sz w:val="18"/>
      <w:szCs w:val="18"/>
      <w:lang w:eastAsia="en-US"/>
    </w:rPr>
  </w:style>
  <w:style w:type="character" w:customStyle="1" w:styleId="BalloonTextChar">
    <w:name w:val="Balloon Text Char"/>
    <w:basedOn w:val="DefaultParagraphFont"/>
    <w:link w:val="BalloonText"/>
    <w:uiPriority w:val="99"/>
    <w:semiHidden/>
    <w:rsid w:val="003A6E7D"/>
    <w:rPr>
      <w:rFonts w:ascii="Times New Roman" w:eastAsiaTheme="minorEastAsia" w:hAnsi="Times New Roman" w:cs="Times New Roman"/>
      <w:sz w:val="18"/>
      <w:szCs w:val="18"/>
    </w:rPr>
  </w:style>
  <w:style w:type="paragraph" w:styleId="ListParagraph">
    <w:name w:val="List Paragraph"/>
    <w:basedOn w:val="Normal"/>
    <w:uiPriority w:val="34"/>
    <w:qFormat/>
    <w:rsid w:val="00996C09"/>
    <w:pPr>
      <w:ind w:left="720"/>
      <w:contextualSpacing/>
    </w:pPr>
    <w:rPr>
      <w:rFonts w:asciiTheme="minorHAnsi" w:eastAsiaTheme="minorEastAsia" w:hAnsiTheme="minorHAnsi" w:cstheme="minorBidi"/>
      <w:lang w:eastAsia="en-US"/>
    </w:rPr>
  </w:style>
  <w:style w:type="paragraph" w:styleId="Footer">
    <w:name w:val="footer"/>
    <w:basedOn w:val="Normal"/>
    <w:link w:val="FooterChar"/>
    <w:uiPriority w:val="99"/>
    <w:unhideWhenUsed/>
    <w:rsid w:val="001C6592"/>
    <w:pPr>
      <w:tabs>
        <w:tab w:val="center" w:pos="4513"/>
        <w:tab w:val="right" w:pos="9026"/>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C6592"/>
    <w:rPr>
      <w:rFonts w:eastAsiaTheme="minorEastAsia"/>
    </w:rPr>
  </w:style>
  <w:style w:type="character" w:styleId="PageNumber">
    <w:name w:val="page number"/>
    <w:basedOn w:val="DefaultParagraphFont"/>
    <w:uiPriority w:val="99"/>
    <w:semiHidden/>
    <w:unhideWhenUsed/>
    <w:rsid w:val="001C6592"/>
  </w:style>
  <w:style w:type="character" w:styleId="CommentReference">
    <w:name w:val="annotation reference"/>
    <w:basedOn w:val="DefaultParagraphFont"/>
    <w:uiPriority w:val="99"/>
    <w:semiHidden/>
    <w:unhideWhenUsed/>
    <w:rsid w:val="005A448F"/>
    <w:rPr>
      <w:sz w:val="16"/>
      <w:szCs w:val="16"/>
    </w:rPr>
  </w:style>
  <w:style w:type="paragraph" w:styleId="CommentText">
    <w:name w:val="annotation text"/>
    <w:basedOn w:val="Normal"/>
    <w:link w:val="CommentTextChar"/>
    <w:uiPriority w:val="99"/>
    <w:semiHidden/>
    <w:unhideWhenUsed/>
    <w:rsid w:val="005A448F"/>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A448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A448F"/>
    <w:rPr>
      <w:b/>
      <w:bCs/>
    </w:rPr>
  </w:style>
  <w:style w:type="character" w:customStyle="1" w:styleId="CommentSubjectChar">
    <w:name w:val="Comment Subject Char"/>
    <w:basedOn w:val="CommentTextChar"/>
    <w:link w:val="CommentSubject"/>
    <w:uiPriority w:val="99"/>
    <w:semiHidden/>
    <w:rsid w:val="005A448F"/>
    <w:rPr>
      <w:rFonts w:eastAsiaTheme="minorEastAsia"/>
      <w:b/>
      <w:bCs/>
      <w:sz w:val="20"/>
      <w:szCs w:val="20"/>
    </w:rPr>
  </w:style>
  <w:style w:type="paragraph" w:styleId="Revision">
    <w:name w:val="Revision"/>
    <w:hidden/>
    <w:uiPriority w:val="99"/>
    <w:semiHidden/>
    <w:rsid w:val="00477422"/>
    <w:rPr>
      <w:rFonts w:eastAsiaTheme="minorEastAsia"/>
    </w:rPr>
  </w:style>
  <w:style w:type="paragraph" w:styleId="Header">
    <w:name w:val="header"/>
    <w:basedOn w:val="Normal"/>
    <w:link w:val="HeaderChar"/>
    <w:uiPriority w:val="99"/>
    <w:unhideWhenUsed/>
    <w:rsid w:val="00205459"/>
    <w:pPr>
      <w:tabs>
        <w:tab w:val="center" w:pos="4513"/>
        <w:tab w:val="right" w:pos="9026"/>
      </w:tabs>
    </w:pPr>
  </w:style>
  <w:style w:type="character" w:customStyle="1" w:styleId="HeaderChar">
    <w:name w:val="Header Char"/>
    <w:basedOn w:val="DefaultParagraphFont"/>
    <w:link w:val="Header"/>
    <w:uiPriority w:val="99"/>
    <w:rsid w:val="00205459"/>
    <w:rPr>
      <w:rFonts w:ascii="Times New Roman" w:eastAsia="Times New Roman" w:hAnsi="Times New Roman" w:cs="Times New Roman"/>
      <w:lang w:eastAsia="en-GB"/>
    </w:rPr>
  </w:style>
  <w:style w:type="paragraph" w:customStyle="1" w:styleId="pf0">
    <w:name w:val="pf0"/>
    <w:basedOn w:val="Normal"/>
    <w:rsid w:val="005D27DF"/>
    <w:pPr>
      <w:spacing w:before="100" w:beforeAutospacing="1" w:after="100" w:afterAutospacing="1"/>
    </w:pPr>
  </w:style>
  <w:style w:type="character" w:customStyle="1" w:styleId="cf01">
    <w:name w:val="cf01"/>
    <w:basedOn w:val="DefaultParagraphFont"/>
    <w:rsid w:val="005D27DF"/>
    <w:rPr>
      <w:rFonts w:ascii="Segoe UI" w:hAnsi="Segoe UI" w:cs="Segoe UI" w:hint="default"/>
      <w:sz w:val="18"/>
      <w:szCs w:val="18"/>
    </w:rPr>
  </w:style>
  <w:style w:type="table" w:styleId="TableGrid">
    <w:name w:val="Table Grid"/>
    <w:basedOn w:val="TableNormal"/>
    <w:uiPriority w:val="39"/>
    <w:rsid w:val="0064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669"/>
    <w:rPr>
      <w:color w:val="0563C1" w:themeColor="hyperlink"/>
      <w:u w:val="single"/>
    </w:rPr>
  </w:style>
  <w:style w:type="character" w:customStyle="1" w:styleId="UnresolvedMention1">
    <w:name w:val="Unresolved Mention1"/>
    <w:basedOn w:val="DefaultParagraphFont"/>
    <w:uiPriority w:val="99"/>
    <w:semiHidden/>
    <w:unhideWhenUsed/>
    <w:rsid w:val="003F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2624">
      <w:bodyDiv w:val="1"/>
      <w:marLeft w:val="0"/>
      <w:marRight w:val="0"/>
      <w:marTop w:val="0"/>
      <w:marBottom w:val="0"/>
      <w:divBdr>
        <w:top w:val="none" w:sz="0" w:space="0" w:color="auto"/>
        <w:left w:val="none" w:sz="0" w:space="0" w:color="auto"/>
        <w:bottom w:val="none" w:sz="0" w:space="0" w:color="auto"/>
        <w:right w:val="none" w:sz="0" w:space="0" w:color="auto"/>
      </w:divBdr>
      <w:divsChild>
        <w:div w:id="1922643059">
          <w:marLeft w:val="0"/>
          <w:marRight w:val="0"/>
          <w:marTop w:val="0"/>
          <w:marBottom w:val="0"/>
          <w:divBdr>
            <w:top w:val="none" w:sz="0" w:space="0" w:color="auto"/>
            <w:left w:val="none" w:sz="0" w:space="0" w:color="auto"/>
            <w:bottom w:val="none" w:sz="0" w:space="0" w:color="auto"/>
            <w:right w:val="none" w:sz="0" w:space="0" w:color="auto"/>
          </w:divBdr>
        </w:div>
        <w:div w:id="760953143">
          <w:marLeft w:val="0"/>
          <w:marRight w:val="0"/>
          <w:marTop w:val="0"/>
          <w:marBottom w:val="0"/>
          <w:divBdr>
            <w:top w:val="none" w:sz="0" w:space="0" w:color="auto"/>
            <w:left w:val="none" w:sz="0" w:space="0" w:color="auto"/>
            <w:bottom w:val="none" w:sz="0" w:space="0" w:color="auto"/>
            <w:right w:val="none" w:sz="0" w:space="0" w:color="auto"/>
          </w:divBdr>
        </w:div>
        <w:div w:id="2084377361">
          <w:marLeft w:val="0"/>
          <w:marRight w:val="0"/>
          <w:marTop w:val="0"/>
          <w:marBottom w:val="0"/>
          <w:divBdr>
            <w:top w:val="none" w:sz="0" w:space="0" w:color="auto"/>
            <w:left w:val="none" w:sz="0" w:space="0" w:color="auto"/>
            <w:bottom w:val="none" w:sz="0" w:space="0" w:color="auto"/>
            <w:right w:val="none" w:sz="0" w:space="0" w:color="auto"/>
          </w:divBdr>
        </w:div>
        <w:div w:id="2089230203">
          <w:marLeft w:val="0"/>
          <w:marRight w:val="0"/>
          <w:marTop w:val="0"/>
          <w:marBottom w:val="0"/>
          <w:divBdr>
            <w:top w:val="none" w:sz="0" w:space="0" w:color="auto"/>
            <w:left w:val="none" w:sz="0" w:space="0" w:color="auto"/>
            <w:bottom w:val="none" w:sz="0" w:space="0" w:color="auto"/>
            <w:right w:val="none" w:sz="0" w:space="0" w:color="auto"/>
          </w:divBdr>
        </w:div>
        <w:div w:id="859903016">
          <w:marLeft w:val="0"/>
          <w:marRight w:val="0"/>
          <w:marTop w:val="0"/>
          <w:marBottom w:val="0"/>
          <w:divBdr>
            <w:top w:val="none" w:sz="0" w:space="0" w:color="auto"/>
            <w:left w:val="none" w:sz="0" w:space="0" w:color="auto"/>
            <w:bottom w:val="none" w:sz="0" w:space="0" w:color="auto"/>
            <w:right w:val="none" w:sz="0" w:space="0" w:color="auto"/>
          </w:divBdr>
        </w:div>
        <w:div w:id="1195921283">
          <w:marLeft w:val="0"/>
          <w:marRight w:val="0"/>
          <w:marTop w:val="0"/>
          <w:marBottom w:val="0"/>
          <w:divBdr>
            <w:top w:val="none" w:sz="0" w:space="0" w:color="auto"/>
            <w:left w:val="none" w:sz="0" w:space="0" w:color="auto"/>
            <w:bottom w:val="none" w:sz="0" w:space="0" w:color="auto"/>
            <w:right w:val="none" w:sz="0" w:space="0" w:color="auto"/>
          </w:divBdr>
        </w:div>
        <w:div w:id="1977056685">
          <w:marLeft w:val="0"/>
          <w:marRight w:val="0"/>
          <w:marTop w:val="0"/>
          <w:marBottom w:val="0"/>
          <w:divBdr>
            <w:top w:val="none" w:sz="0" w:space="0" w:color="auto"/>
            <w:left w:val="none" w:sz="0" w:space="0" w:color="auto"/>
            <w:bottom w:val="none" w:sz="0" w:space="0" w:color="auto"/>
            <w:right w:val="none" w:sz="0" w:space="0" w:color="auto"/>
          </w:divBdr>
        </w:div>
        <w:div w:id="126512076">
          <w:marLeft w:val="0"/>
          <w:marRight w:val="0"/>
          <w:marTop w:val="0"/>
          <w:marBottom w:val="0"/>
          <w:divBdr>
            <w:top w:val="none" w:sz="0" w:space="0" w:color="auto"/>
            <w:left w:val="none" w:sz="0" w:space="0" w:color="auto"/>
            <w:bottom w:val="none" w:sz="0" w:space="0" w:color="auto"/>
            <w:right w:val="none" w:sz="0" w:space="0" w:color="auto"/>
          </w:divBdr>
        </w:div>
        <w:div w:id="321083898">
          <w:marLeft w:val="0"/>
          <w:marRight w:val="0"/>
          <w:marTop w:val="0"/>
          <w:marBottom w:val="0"/>
          <w:divBdr>
            <w:top w:val="none" w:sz="0" w:space="0" w:color="auto"/>
            <w:left w:val="none" w:sz="0" w:space="0" w:color="auto"/>
            <w:bottom w:val="none" w:sz="0" w:space="0" w:color="auto"/>
            <w:right w:val="none" w:sz="0" w:space="0" w:color="auto"/>
          </w:divBdr>
        </w:div>
        <w:div w:id="2032491865">
          <w:marLeft w:val="0"/>
          <w:marRight w:val="0"/>
          <w:marTop w:val="0"/>
          <w:marBottom w:val="0"/>
          <w:divBdr>
            <w:top w:val="none" w:sz="0" w:space="0" w:color="auto"/>
            <w:left w:val="none" w:sz="0" w:space="0" w:color="auto"/>
            <w:bottom w:val="none" w:sz="0" w:space="0" w:color="auto"/>
            <w:right w:val="none" w:sz="0" w:space="0" w:color="auto"/>
          </w:divBdr>
        </w:div>
        <w:div w:id="1345520247">
          <w:marLeft w:val="0"/>
          <w:marRight w:val="0"/>
          <w:marTop w:val="0"/>
          <w:marBottom w:val="0"/>
          <w:divBdr>
            <w:top w:val="none" w:sz="0" w:space="0" w:color="auto"/>
            <w:left w:val="none" w:sz="0" w:space="0" w:color="auto"/>
            <w:bottom w:val="none" w:sz="0" w:space="0" w:color="auto"/>
            <w:right w:val="none" w:sz="0" w:space="0" w:color="auto"/>
          </w:divBdr>
        </w:div>
        <w:div w:id="316570851">
          <w:marLeft w:val="0"/>
          <w:marRight w:val="0"/>
          <w:marTop w:val="0"/>
          <w:marBottom w:val="0"/>
          <w:divBdr>
            <w:top w:val="none" w:sz="0" w:space="0" w:color="auto"/>
            <w:left w:val="none" w:sz="0" w:space="0" w:color="auto"/>
            <w:bottom w:val="none" w:sz="0" w:space="0" w:color="auto"/>
            <w:right w:val="none" w:sz="0" w:space="0" w:color="auto"/>
          </w:divBdr>
        </w:div>
        <w:div w:id="1287007471">
          <w:marLeft w:val="0"/>
          <w:marRight w:val="0"/>
          <w:marTop w:val="0"/>
          <w:marBottom w:val="0"/>
          <w:divBdr>
            <w:top w:val="none" w:sz="0" w:space="0" w:color="auto"/>
            <w:left w:val="none" w:sz="0" w:space="0" w:color="auto"/>
            <w:bottom w:val="none" w:sz="0" w:space="0" w:color="auto"/>
            <w:right w:val="none" w:sz="0" w:space="0" w:color="auto"/>
          </w:divBdr>
        </w:div>
        <w:div w:id="1633710579">
          <w:marLeft w:val="0"/>
          <w:marRight w:val="0"/>
          <w:marTop w:val="0"/>
          <w:marBottom w:val="0"/>
          <w:divBdr>
            <w:top w:val="none" w:sz="0" w:space="0" w:color="auto"/>
            <w:left w:val="none" w:sz="0" w:space="0" w:color="auto"/>
            <w:bottom w:val="none" w:sz="0" w:space="0" w:color="auto"/>
            <w:right w:val="none" w:sz="0" w:space="0" w:color="auto"/>
          </w:divBdr>
        </w:div>
        <w:div w:id="834221957">
          <w:marLeft w:val="0"/>
          <w:marRight w:val="0"/>
          <w:marTop w:val="0"/>
          <w:marBottom w:val="0"/>
          <w:divBdr>
            <w:top w:val="none" w:sz="0" w:space="0" w:color="auto"/>
            <w:left w:val="none" w:sz="0" w:space="0" w:color="auto"/>
            <w:bottom w:val="none" w:sz="0" w:space="0" w:color="auto"/>
            <w:right w:val="none" w:sz="0" w:space="0" w:color="auto"/>
          </w:divBdr>
        </w:div>
      </w:divsChild>
    </w:div>
    <w:div w:id="920530479">
      <w:bodyDiv w:val="1"/>
      <w:marLeft w:val="0"/>
      <w:marRight w:val="0"/>
      <w:marTop w:val="0"/>
      <w:marBottom w:val="0"/>
      <w:divBdr>
        <w:top w:val="none" w:sz="0" w:space="0" w:color="auto"/>
        <w:left w:val="none" w:sz="0" w:space="0" w:color="auto"/>
        <w:bottom w:val="none" w:sz="0" w:space="0" w:color="auto"/>
        <w:right w:val="none" w:sz="0" w:space="0" w:color="auto"/>
      </w:divBdr>
    </w:div>
    <w:div w:id="2052261991">
      <w:bodyDiv w:val="1"/>
      <w:marLeft w:val="0"/>
      <w:marRight w:val="0"/>
      <w:marTop w:val="0"/>
      <w:marBottom w:val="0"/>
      <w:divBdr>
        <w:top w:val="none" w:sz="0" w:space="0" w:color="auto"/>
        <w:left w:val="none" w:sz="0" w:space="0" w:color="auto"/>
        <w:bottom w:val="none" w:sz="0" w:space="0" w:color="auto"/>
        <w:right w:val="none" w:sz="0" w:space="0" w:color="auto"/>
      </w:divBdr>
      <w:divsChild>
        <w:div w:id="478883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43886">
              <w:marLeft w:val="0"/>
              <w:marRight w:val="0"/>
              <w:marTop w:val="0"/>
              <w:marBottom w:val="0"/>
              <w:divBdr>
                <w:top w:val="none" w:sz="0" w:space="0" w:color="auto"/>
                <w:left w:val="none" w:sz="0" w:space="0" w:color="auto"/>
                <w:bottom w:val="none" w:sz="0" w:space="0" w:color="auto"/>
                <w:right w:val="none" w:sz="0" w:space="0" w:color="auto"/>
              </w:divBdr>
              <w:divsChild>
                <w:div w:id="52035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dit.nis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701CA8F30A9408C1CD7009068CAF9" ma:contentTypeVersion="4" ma:contentTypeDescription="Create a new document." ma:contentTypeScope="" ma:versionID="fb58a3bc5a85e039c6101fcec8f9e8f6">
  <xsd:schema xmlns:xsd="http://www.w3.org/2001/XMLSchema" xmlns:xs="http://www.w3.org/2001/XMLSchema" xmlns:p="http://schemas.microsoft.com/office/2006/metadata/properties" xmlns:ns2="7f653cba-7988-4cf6-90ac-c3cbbb0c396f" targetNamespace="http://schemas.microsoft.com/office/2006/metadata/properties" ma:root="true" ma:fieldsID="8d5238685e293bf5d3163ce6ea44e012" ns2:_="">
    <xsd:import namespace="7f653cba-7988-4cf6-90ac-c3cbbb0c3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53cba-7988-4cf6-90ac-c3cbbb0c3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A2F88-E7A3-4427-82CC-B96452CDC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8E771-0F03-4133-9857-36E181A67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53cba-7988-4cf6-90ac-c3cbbb0c3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9698D-7322-2F4B-921A-A54032C31957}">
  <ds:schemaRefs>
    <ds:schemaRef ds:uri="http://schemas.openxmlformats.org/officeDocument/2006/bibliography"/>
  </ds:schemaRefs>
</ds:datastoreItem>
</file>

<file path=customXml/itemProps4.xml><?xml version="1.0" encoding="utf-8"?>
<ds:datastoreItem xmlns:ds="http://schemas.openxmlformats.org/officeDocument/2006/customXml" ds:itemID="{1C0AE322-7C5B-4AE1-9B57-937460E61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Hartley</dc:creator>
  <cp:keywords/>
  <dc:description/>
  <cp:lastModifiedBy>Sharon Gibson</cp:lastModifiedBy>
  <cp:revision>3</cp:revision>
  <cp:lastPrinted>2021-06-14T15:53:00Z</cp:lastPrinted>
  <dcterms:created xsi:type="dcterms:W3CDTF">2024-03-25T10:11:00Z</dcterms:created>
  <dcterms:modified xsi:type="dcterms:W3CDTF">2024-04-10T08:14:00Z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0x0101000C9701CA8F30A9408C1CD7009068CAF9</vt:lpwstr>
  </property>
</Properties>
</file>